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EA9" w:rsidRPr="0005396B" w:rsidRDefault="00C84EA9" w:rsidP="00717CB3">
      <w:pPr>
        <w:pStyle w:val="1JournalTitle"/>
        <w:pBdr>
          <w:top w:val="single" w:sz="12" w:space="1" w:color="auto"/>
          <w:bottom w:val="single" w:sz="12" w:space="1" w:color="auto"/>
        </w:pBdr>
        <w:rPr>
          <w:b/>
          <w:color w:val="000000" w:themeColor="text1"/>
          <w:sz w:val="24"/>
        </w:rPr>
      </w:pPr>
      <w:r w:rsidRPr="0005396B">
        <w:rPr>
          <w:b/>
          <w:color w:val="000000" w:themeColor="text1"/>
          <w:sz w:val="24"/>
        </w:rPr>
        <w:t xml:space="preserve">Scholars Journal of Applied Medical Sciences (SJAMS) </w:t>
      </w:r>
      <w:r w:rsidRPr="0005396B">
        <w:rPr>
          <w:b/>
          <w:color w:val="000000" w:themeColor="text1"/>
          <w:sz w:val="24"/>
        </w:rPr>
        <w:tab/>
      </w:r>
      <w:r w:rsidRPr="0005396B">
        <w:rPr>
          <w:b/>
          <w:color w:val="000000" w:themeColor="text1"/>
          <w:sz w:val="24"/>
        </w:rPr>
        <w:tab/>
      </w:r>
      <w:r w:rsidRPr="0005396B">
        <w:rPr>
          <w:b/>
          <w:color w:val="000000" w:themeColor="text1"/>
          <w:sz w:val="24"/>
        </w:rPr>
        <w:tab/>
      </w:r>
      <w:r w:rsidRPr="0005396B">
        <w:rPr>
          <w:b/>
          <w:color w:val="000000" w:themeColor="text1"/>
          <w:sz w:val="24"/>
        </w:rPr>
        <w:tab/>
      </w:r>
      <w:r w:rsidRPr="0005396B">
        <w:rPr>
          <w:b/>
          <w:color w:val="000000" w:themeColor="text1"/>
          <w:sz w:val="24"/>
        </w:rPr>
        <w:tab/>
      </w:r>
      <w:r w:rsidRPr="0005396B">
        <w:rPr>
          <w:b/>
          <w:color w:val="000000" w:themeColor="text1"/>
          <w:sz w:val="24"/>
        </w:rPr>
        <w:tab/>
      </w:r>
      <w:r w:rsidRPr="0005396B">
        <w:rPr>
          <w:b/>
          <w:color w:val="000000" w:themeColor="text1"/>
          <w:sz w:val="24"/>
        </w:rPr>
        <w:tab/>
        <w:t>ISSN 2320-6691 (Online)</w:t>
      </w:r>
    </w:p>
    <w:p w:rsidR="00C84EA9" w:rsidRPr="0005396B" w:rsidRDefault="00C84EA9" w:rsidP="00717CB3">
      <w:pPr>
        <w:pStyle w:val="1JournalTitle"/>
        <w:pBdr>
          <w:top w:val="single" w:sz="12" w:space="1" w:color="auto"/>
          <w:bottom w:val="single" w:sz="12" w:space="1" w:color="auto"/>
        </w:pBdr>
        <w:jc w:val="both"/>
        <w:rPr>
          <w:b/>
          <w:color w:val="000000" w:themeColor="text1"/>
          <w:sz w:val="22"/>
        </w:rPr>
      </w:pPr>
      <w:r w:rsidRPr="0005396B">
        <w:rPr>
          <w:b/>
          <w:color w:val="000000" w:themeColor="text1"/>
          <w:sz w:val="20"/>
        </w:rPr>
        <w:t>Sch. J. App. Med. Sci., 201</w:t>
      </w:r>
      <w:r w:rsidR="00D0759B">
        <w:rPr>
          <w:b/>
          <w:color w:val="000000" w:themeColor="text1"/>
          <w:sz w:val="20"/>
        </w:rPr>
        <w:t>6</w:t>
      </w:r>
      <w:r w:rsidRPr="0005396B">
        <w:rPr>
          <w:b/>
          <w:color w:val="000000" w:themeColor="text1"/>
          <w:sz w:val="20"/>
        </w:rPr>
        <w:t xml:space="preserve">; </w:t>
      </w:r>
      <w:r w:rsidR="00D0759B">
        <w:rPr>
          <w:b/>
          <w:color w:val="000000" w:themeColor="text1"/>
          <w:sz w:val="20"/>
        </w:rPr>
        <w:t>4</w:t>
      </w:r>
      <w:r w:rsidR="00CD67E0" w:rsidRPr="0005396B">
        <w:rPr>
          <w:b/>
          <w:color w:val="000000" w:themeColor="text1"/>
          <w:sz w:val="20"/>
        </w:rPr>
        <w:t>(</w:t>
      </w:r>
      <w:r w:rsidR="00535ED8">
        <w:rPr>
          <w:b/>
          <w:color w:val="000000" w:themeColor="text1"/>
          <w:sz w:val="20"/>
        </w:rPr>
        <w:t>2</w:t>
      </w:r>
      <w:r w:rsidR="00832725">
        <w:rPr>
          <w:b/>
          <w:color w:val="000000" w:themeColor="text1"/>
          <w:sz w:val="20"/>
        </w:rPr>
        <w:t>B</w:t>
      </w:r>
      <w:r w:rsidRPr="0005396B">
        <w:rPr>
          <w:b/>
          <w:color w:val="000000" w:themeColor="text1"/>
          <w:sz w:val="20"/>
        </w:rPr>
        <w:t>):</w:t>
      </w:r>
      <w:r w:rsidR="00CD10AB">
        <w:rPr>
          <w:b/>
          <w:color w:val="000000" w:themeColor="text1"/>
          <w:sz w:val="20"/>
        </w:rPr>
        <w:t>4</w:t>
      </w:r>
      <w:r w:rsidR="002612BA">
        <w:rPr>
          <w:b/>
          <w:color w:val="000000" w:themeColor="text1"/>
          <w:sz w:val="20"/>
        </w:rPr>
        <w:t>2</w:t>
      </w:r>
      <w:r w:rsidR="005F394C">
        <w:rPr>
          <w:b/>
          <w:color w:val="000000" w:themeColor="text1"/>
          <w:sz w:val="20"/>
        </w:rPr>
        <w:t>6</w:t>
      </w:r>
      <w:r w:rsidRPr="0005396B">
        <w:rPr>
          <w:b/>
          <w:color w:val="000000" w:themeColor="text1"/>
          <w:sz w:val="20"/>
        </w:rPr>
        <w:t>-</w:t>
      </w:r>
      <w:r w:rsidR="002D204B">
        <w:rPr>
          <w:b/>
          <w:color w:val="000000" w:themeColor="text1"/>
          <w:sz w:val="20"/>
        </w:rPr>
        <w:t>4</w:t>
      </w:r>
      <w:r w:rsidR="005F394C">
        <w:rPr>
          <w:b/>
          <w:color w:val="000000" w:themeColor="text1"/>
          <w:sz w:val="20"/>
        </w:rPr>
        <w:t>33</w:t>
      </w:r>
      <w:r w:rsidR="00370AF3">
        <w:rPr>
          <w:b/>
          <w:color w:val="000000" w:themeColor="text1"/>
          <w:sz w:val="20"/>
        </w:rPr>
        <w:tab/>
      </w:r>
      <w:r w:rsidR="00B56E0D" w:rsidRPr="0005396B">
        <w:rPr>
          <w:b/>
          <w:color w:val="000000" w:themeColor="text1"/>
          <w:sz w:val="20"/>
        </w:rPr>
        <w:tab/>
      </w:r>
      <w:r w:rsidRPr="0005396B">
        <w:rPr>
          <w:b/>
          <w:color w:val="000000" w:themeColor="text1"/>
          <w:sz w:val="20"/>
        </w:rPr>
        <w:tab/>
      </w:r>
      <w:r w:rsidRPr="0005396B">
        <w:rPr>
          <w:b/>
          <w:color w:val="000000" w:themeColor="text1"/>
          <w:sz w:val="20"/>
        </w:rPr>
        <w:tab/>
      </w:r>
      <w:r w:rsidRPr="0005396B">
        <w:rPr>
          <w:b/>
          <w:color w:val="000000" w:themeColor="text1"/>
          <w:sz w:val="20"/>
        </w:rPr>
        <w:tab/>
      </w:r>
      <w:r w:rsidRPr="0005396B">
        <w:rPr>
          <w:b/>
          <w:color w:val="000000" w:themeColor="text1"/>
          <w:sz w:val="20"/>
        </w:rPr>
        <w:tab/>
      </w:r>
      <w:r w:rsidRPr="0005396B">
        <w:rPr>
          <w:b/>
          <w:color w:val="000000" w:themeColor="text1"/>
          <w:sz w:val="20"/>
        </w:rPr>
        <w:tab/>
      </w:r>
      <w:r w:rsidRPr="0005396B">
        <w:rPr>
          <w:b/>
          <w:color w:val="000000" w:themeColor="text1"/>
          <w:sz w:val="20"/>
        </w:rPr>
        <w:tab/>
      </w:r>
      <w:r w:rsidRPr="0005396B">
        <w:rPr>
          <w:b/>
          <w:color w:val="000000" w:themeColor="text1"/>
          <w:sz w:val="20"/>
        </w:rPr>
        <w:tab/>
      </w:r>
      <w:r w:rsidRPr="0005396B">
        <w:rPr>
          <w:b/>
          <w:color w:val="000000" w:themeColor="text1"/>
          <w:sz w:val="20"/>
        </w:rPr>
        <w:tab/>
      </w:r>
      <w:r w:rsidRPr="0005396B">
        <w:rPr>
          <w:b/>
          <w:color w:val="000000" w:themeColor="text1"/>
          <w:sz w:val="20"/>
        </w:rPr>
        <w:tab/>
      </w:r>
      <w:r w:rsidRPr="0005396B">
        <w:rPr>
          <w:b/>
          <w:color w:val="000000" w:themeColor="text1"/>
          <w:sz w:val="20"/>
        </w:rPr>
        <w:tab/>
      </w:r>
      <w:r w:rsidRPr="0005396B">
        <w:rPr>
          <w:b/>
          <w:color w:val="000000" w:themeColor="text1"/>
          <w:sz w:val="20"/>
        </w:rPr>
        <w:tab/>
      </w:r>
      <w:r w:rsidRPr="0005396B">
        <w:rPr>
          <w:b/>
          <w:color w:val="000000" w:themeColor="text1"/>
          <w:sz w:val="20"/>
        </w:rPr>
        <w:tab/>
      </w:r>
      <w:r w:rsidRPr="0005396B">
        <w:rPr>
          <w:b/>
          <w:color w:val="000000" w:themeColor="text1"/>
          <w:sz w:val="20"/>
        </w:rPr>
        <w:tab/>
      </w:r>
      <w:r w:rsidRPr="0005396B">
        <w:rPr>
          <w:b/>
          <w:color w:val="000000" w:themeColor="text1"/>
          <w:sz w:val="20"/>
        </w:rPr>
        <w:tab/>
      </w:r>
      <w:r w:rsidR="00A458C1">
        <w:rPr>
          <w:b/>
          <w:color w:val="000000" w:themeColor="text1"/>
          <w:sz w:val="20"/>
        </w:rPr>
        <w:tab/>
      </w:r>
      <w:r w:rsidRPr="0005396B">
        <w:rPr>
          <w:b/>
          <w:color w:val="000000" w:themeColor="text1"/>
          <w:sz w:val="24"/>
        </w:rPr>
        <w:t>ISSN 2347-954X (Print)</w:t>
      </w:r>
    </w:p>
    <w:p w:rsidR="00C84EA9" w:rsidRPr="0005396B" w:rsidRDefault="00C84EA9" w:rsidP="00717CB3">
      <w:pPr>
        <w:pStyle w:val="1JournalTitle"/>
        <w:pBdr>
          <w:top w:val="single" w:sz="12" w:space="1" w:color="auto"/>
          <w:bottom w:val="single" w:sz="12" w:space="1" w:color="auto"/>
        </w:pBdr>
        <w:tabs>
          <w:tab w:val="left" w:pos="202"/>
          <w:tab w:val="left" w:pos="404"/>
          <w:tab w:val="left" w:pos="606"/>
          <w:tab w:val="left" w:pos="808"/>
          <w:tab w:val="left" w:pos="1010"/>
          <w:tab w:val="left" w:pos="1212"/>
          <w:tab w:val="left" w:pos="1414"/>
          <w:tab w:val="left" w:pos="1616"/>
          <w:tab w:val="left" w:pos="1818"/>
          <w:tab w:val="left" w:pos="2020"/>
          <w:tab w:val="left" w:pos="2222"/>
          <w:tab w:val="left" w:pos="2424"/>
          <w:tab w:val="left" w:pos="2626"/>
          <w:tab w:val="left" w:pos="2828"/>
          <w:tab w:val="left" w:pos="3030"/>
          <w:tab w:val="left" w:pos="3232"/>
          <w:tab w:val="left" w:pos="3434"/>
          <w:tab w:val="left" w:pos="3636"/>
          <w:tab w:val="left" w:pos="3838"/>
          <w:tab w:val="left" w:pos="4040"/>
          <w:tab w:val="left" w:pos="4242"/>
          <w:tab w:val="left" w:pos="8070"/>
        </w:tabs>
        <w:rPr>
          <w:color w:val="000000" w:themeColor="text1"/>
        </w:rPr>
      </w:pPr>
      <w:r w:rsidRPr="0005396B">
        <w:rPr>
          <w:color w:val="000000" w:themeColor="text1"/>
        </w:rPr>
        <w:t>©Scholars Academic and Scientific Publisher</w:t>
      </w:r>
      <w:r w:rsidRPr="0005396B">
        <w:rPr>
          <w:color w:val="000000" w:themeColor="text1"/>
        </w:rPr>
        <w:tab/>
      </w:r>
      <w:r w:rsidRPr="0005396B">
        <w:rPr>
          <w:color w:val="000000" w:themeColor="text1"/>
        </w:rPr>
        <w:tab/>
      </w:r>
      <w:r w:rsidRPr="0005396B">
        <w:rPr>
          <w:color w:val="000000" w:themeColor="text1"/>
        </w:rPr>
        <w:tab/>
      </w:r>
      <w:r w:rsidRPr="0005396B">
        <w:rPr>
          <w:color w:val="000000" w:themeColor="text1"/>
        </w:rPr>
        <w:tab/>
      </w:r>
      <w:r w:rsidRPr="0005396B">
        <w:rPr>
          <w:color w:val="000000" w:themeColor="text1"/>
        </w:rPr>
        <w:tab/>
      </w:r>
      <w:r w:rsidRPr="0005396B">
        <w:rPr>
          <w:color w:val="000000" w:themeColor="text1"/>
        </w:rPr>
        <w:tab/>
      </w:r>
    </w:p>
    <w:p w:rsidR="00C84EA9" w:rsidRPr="0005396B" w:rsidRDefault="00C84EA9" w:rsidP="00717CB3">
      <w:pPr>
        <w:pStyle w:val="1JournalTitle"/>
        <w:pBdr>
          <w:top w:val="single" w:sz="12" w:space="1" w:color="auto"/>
          <w:bottom w:val="single" w:sz="12" w:space="1" w:color="auto"/>
        </w:pBdr>
        <w:rPr>
          <w:color w:val="000000" w:themeColor="text1"/>
        </w:rPr>
      </w:pPr>
      <w:r w:rsidRPr="0005396B">
        <w:rPr>
          <w:color w:val="000000" w:themeColor="text1"/>
        </w:rPr>
        <w:t>(An International Publisher for Academic and Scientific Resources)</w:t>
      </w:r>
    </w:p>
    <w:p w:rsidR="00C84EA9" w:rsidRPr="0005396B" w:rsidRDefault="003A1A00" w:rsidP="00717CB3">
      <w:pPr>
        <w:pStyle w:val="1JournalTitle"/>
        <w:pBdr>
          <w:top w:val="single" w:sz="12" w:space="1" w:color="auto"/>
          <w:bottom w:val="single" w:sz="12" w:space="1" w:color="auto"/>
        </w:pBdr>
        <w:rPr>
          <w:color w:val="000000" w:themeColor="text1"/>
        </w:rPr>
      </w:pPr>
      <w:hyperlink r:id="rId8" w:history="1">
        <w:r>
          <w:rPr>
            <w:rStyle w:val="Hyperlink"/>
          </w:rPr>
          <w:t>www.saspublishers.com</w:t>
        </w:r>
      </w:hyperlink>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r>
        <w:tab/>
        <w:t xml:space="preserve">     DOI: 10.36347/sjams.2016.v04i02.024</w:t>
      </w:r>
    </w:p>
    <w:p w:rsidR="00521409" w:rsidRPr="0005396B" w:rsidRDefault="00521409" w:rsidP="00717CB3">
      <w:pPr>
        <w:pStyle w:val="Heading1"/>
        <w:numPr>
          <w:ilvl w:val="0"/>
          <w:numId w:val="0"/>
        </w:numPr>
        <w:spacing w:after="0"/>
        <w:rPr>
          <w:color w:val="000000" w:themeColor="text1"/>
          <w:sz w:val="14"/>
          <w:u w:val="single"/>
        </w:rPr>
      </w:pPr>
    </w:p>
    <w:p w:rsidR="001F51BC" w:rsidRPr="0005396B" w:rsidRDefault="005739FE" w:rsidP="00717CB3">
      <w:pPr>
        <w:pStyle w:val="NormalWeb"/>
        <w:tabs>
          <w:tab w:val="left" w:pos="2724"/>
        </w:tabs>
        <w:spacing w:before="0" w:beforeAutospacing="0" w:after="0" w:afterAutospacing="0"/>
        <w:rPr>
          <w:b/>
          <w:sz w:val="28"/>
          <w:szCs w:val="20"/>
          <w:u w:val="single"/>
        </w:rPr>
      </w:pPr>
      <w:bookmarkStart w:id="0" w:name="_GoBack"/>
      <w:bookmarkEnd w:id="0"/>
      <w:r>
        <w:rPr>
          <w:b/>
          <w:sz w:val="28"/>
          <w:szCs w:val="20"/>
          <w:u w:val="single"/>
        </w:rPr>
        <w:t>Original Research</w:t>
      </w:r>
      <w:r w:rsidR="005A5C1E">
        <w:rPr>
          <w:b/>
          <w:sz w:val="28"/>
          <w:szCs w:val="20"/>
          <w:u w:val="single"/>
        </w:rPr>
        <w:t xml:space="preserve"> Article</w:t>
      </w:r>
    </w:p>
    <w:p w:rsidR="00D26AEC" w:rsidRPr="0005396B" w:rsidRDefault="00D26AEC" w:rsidP="00717CB3">
      <w:pPr>
        <w:pStyle w:val="NormalWeb"/>
        <w:tabs>
          <w:tab w:val="left" w:pos="2724"/>
        </w:tabs>
        <w:spacing w:before="0" w:beforeAutospacing="0" w:after="0" w:afterAutospacing="0"/>
        <w:rPr>
          <w:b/>
          <w:color w:val="000000" w:themeColor="text1"/>
          <w:kern w:val="28"/>
          <w:sz w:val="14"/>
          <w:szCs w:val="20"/>
          <w:u w:val="single"/>
        </w:rPr>
      </w:pPr>
    </w:p>
    <w:p w:rsidR="00A73CAA" w:rsidRPr="00A73CAA" w:rsidRDefault="00A73CAA" w:rsidP="00A73CAA">
      <w:pPr>
        <w:pStyle w:val="Heading2"/>
        <w:numPr>
          <w:ilvl w:val="0"/>
          <w:numId w:val="0"/>
        </w:numPr>
        <w:spacing w:before="0" w:after="0"/>
        <w:ind w:left="180"/>
        <w:jc w:val="center"/>
        <w:rPr>
          <w:b/>
          <w:bCs/>
          <w:i w:val="0"/>
          <w:sz w:val="28"/>
        </w:rPr>
      </w:pPr>
      <w:r w:rsidRPr="00A73CAA">
        <w:rPr>
          <w:b/>
          <w:bCs/>
          <w:i w:val="0"/>
          <w:sz w:val="28"/>
        </w:rPr>
        <w:t>Early Screening for Gestational Diabetes Mellitus with Oral Glucose Challenge Test and the Comparative Study of the Pregnancy Outcome in Women with Normal and Abnormal OGCT Values</w:t>
      </w:r>
    </w:p>
    <w:p w:rsidR="00A73CAA" w:rsidRPr="00D87194" w:rsidRDefault="00A73CAA" w:rsidP="00A73CAA">
      <w:pPr>
        <w:tabs>
          <w:tab w:val="left" w:pos="3600"/>
        </w:tabs>
        <w:jc w:val="center"/>
        <w:rPr>
          <w:rFonts w:eastAsia="Malgun Gothic"/>
        </w:rPr>
      </w:pPr>
      <w:r w:rsidRPr="00E00E2E">
        <w:rPr>
          <w:rFonts w:eastAsia="Malgun Gothic"/>
          <w:b/>
          <w:bCs/>
        </w:rPr>
        <w:t>Dr. Roopa N.K</w:t>
      </w:r>
      <w:r w:rsidRPr="00AA0E0E">
        <w:rPr>
          <w:rFonts w:eastAsia="Malgun Gothic"/>
          <w:b/>
          <w:bCs/>
          <w:vertAlign w:val="superscript"/>
        </w:rPr>
        <w:t>1</w:t>
      </w:r>
      <w:r>
        <w:rPr>
          <w:rFonts w:eastAsia="Malgun Gothic"/>
          <w:b/>
          <w:bCs/>
        </w:rPr>
        <w:t xml:space="preserve">, </w:t>
      </w:r>
      <w:r w:rsidRPr="00E00E2E">
        <w:rPr>
          <w:rFonts w:eastAsia="Malgun Gothic"/>
          <w:b/>
          <w:bCs/>
        </w:rPr>
        <w:t>Dr.</w:t>
      </w:r>
      <w:r>
        <w:rPr>
          <w:rFonts w:eastAsia="Malgun Gothic"/>
          <w:b/>
          <w:bCs/>
        </w:rPr>
        <w:t xml:space="preserve"> </w:t>
      </w:r>
      <w:r w:rsidRPr="00E00E2E">
        <w:rPr>
          <w:rFonts w:eastAsia="Malgun Gothic"/>
          <w:b/>
          <w:bCs/>
        </w:rPr>
        <w:t>Suvarna</w:t>
      </w:r>
      <w:r w:rsidRPr="00AA0E0E">
        <w:rPr>
          <w:rFonts w:eastAsia="Malgun Gothic"/>
          <w:b/>
          <w:bCs/>
          <w:vertAlign w:val="superscript"/>
        </w:rPr>
        <w:t>2</w:t>
      </w:r>
    </w:p>
    <w:p w:rsidR="00A73CAA" w:rsidRPr="00E00E2E" w:rsidRDefault="00A73CAA" w:rsidP="00A73CAA">
      <w:pPr>
        <w:jc w:val="center"/>
        <w:rPr>
          <w:rFonts w:eastAsia="Malgun Gothic"/>
        </w:rPr>
      </w:pPr>
      <w:r w:rsidRPr="00AA0E0E">
        <w:rPr>
          <w:rFonts w:eastAsia="Malgun Gothic"/>
          <w:b/>
          <w:bCs/>
          <w:vertAlign w:val="superscript"/>
        </w:rPr>
        <w:t>1</w:t>
      </w:r>
      <w:r w:rsidRPr="00E00E2E">
        <w:rPr>
          <w:rFonts w:eastAsia="Malgun Gothic"/>
          <w:bCs/>
        </w:rPr>
        <w:t>Assistant professor</w:t>
      </w:r>
      <w:r>
        <w:rPr>
          <w:rFonts w:eastAsia="Malgun Gothic"/>
          <w:bCs/>
        </w:rPr>
        <w:t xml:space="preserve">, </w:t>
      </w:r>
      <w:r w:rsidRPr="00E00E2E">
        <w:rPr>
          <w:rFonts w:eastAsia="Malgun Gothic"/>
        </w:rPr>
        <w:t>Department of Obstetrics and Gynaecology</w:t>
      </w:r>
      <w:r>
        <w:rPr>
          <w:rFonts w:eastAsia="Malgun Gothic"/>
          <w:bCs/>
        </w:rPr>
        <w:t xml:space="preserve">, </w:t>
      </w:r>
      <w:r w:rsidRPr="00E00E2E">
        <w:rPr>
          <w:rFonts w:eastAsia="Malgun Gothic"/>
        </w:rPr>
        <w:t>BGS Global Institute of Medical Sciences, Bangalore-60</w:t>
      </w:r>
      <w:r>
        <w:rPr>
          <w:rFonts w:eastAsia="Malgun Gothic"/>
        </w:rPr>
        <w:t xml:space="preserve">, </w:t>
      </w:r>
      <w:r w:rsidRPr="00E00E2E">
        <w:rPr>
          <w:rFonts w:eastAsia="Malgun Gothic"/>
        </w:rPr>
        <w:t>Karnataka, India</w:t>
      </w:r>
    </w:p>
    <w:p w:rsidR="00A73CAA" w:rsidRPr="00E00E2E" w:rsidRDefault="00A73CAA" w:rsidP="00A73CAA">
      <w:pPr>
        <w:jc w:val="center"/>
        <w:rPr>
          <w:rFonts w:eastAsia="Malgun Gothic"/>
        </w:rPr>
      </w:pPr>
      <w:r w:rsidRPr="00AA0E0E">
        <w:rPr>
          <w:rFonts w:eastAsia="Malgun Gothic"/>
          <w:b/>
          <w:bCs/>
          <w:vertAlign w:val="superscript"/>
        </w:rPr>
        <w:t>2</w:t>
      </w:r>
      <w:r w:rsidRPr="00E00E2E">
        <w:rPr>
          <w:rFonts w:eastAsia="Malgun Gothic"/>
        </w:rPr>
        <w:t>Professor</w:t>
      </w:r>
      <w:r>
        <w:rPr>
          <w:rFonts w:eastAsia="Malgun Gothic"/>
        </w:rPr>
        <w:t xml:space="preserve">, </w:t>
      </w:r>
      <w:r w:rsidRPr="00E00E2E">
        <w:rPr>
          <w:rFonts w:eastAsia="Malgun Gothic"/>
        </w:rPr>
        <w:t>Department of Obstetrics and Gynaecology,</w:t>
      </w:r>
      <w:r>
        <w:rPr>
          <w:rFonts w:eastAsia="Malgun Gothic"/>
        </w:rPr>
        <w:t xml:space="preserve"> </w:t>
      </w:r>
      <w:r w:rsidRPr="00E00E2E">
        <w:rPr>
          <w:rFonts w:eastAsia="Malgun Gothic"/>
        </w:rPr>
        <w:t>KIMS Hospital, VV</w:t>
      </w:r>
      <w:r>
        <w:rPr>
          <w:rFonts w:eastAsia="Malgun Gothic"/>
        </w:rPr>
        <w:t xml:space="preserve"> </w:t>
      </w:r>
      <w:r w:rsidRPr="00E00E2E">
        <w:rPr>
          <w:rFonts w:eastAsia="Malgun Gothic"/>
        </w:rPr>
        <w:t>Puram, Bangalore 004,</w:t>
      </w:r>
      <w:r>
        <w:rPr>
          <w:rFonts w:eastAsia="Malgun Gothic"/>
        </w:rPr>
        <w:t xml:space="preserve"> </w:t>
      </w:r>
      <w:r w:rsidRPr="00E00E2E">
        <w:rPr>
          <w:rFonts w:eastAsia="Malgun Gothic"/>
        </w:rPr>
        <w:t>Karnataka, India</w:t>
      </w:r>
    </w:p>
    <w:p w:rsidR="004869CE" w:rsidRDefault="004869CE" w:rsidP="00717CB3">
      <w:pPr>
        <w:pStyle w:val="5Correspondence"/>
        <w:tabs>
          <w:tab w:val="left" w:pos="8370"/>
        </w:tabs>
        <w:spacing w:before="0" w:after="0"/>
        <w:rPr>
          <w:b/>
          <w:color w:val="000000" w:themeColor="text1"/>
          <w:sz w:val="20"/>
          <w:szCs w:val="20"/>
        </w:rPr>
      </w:pPr>
    </w:p>
    <w:p w:rsidR="002E7977" w:rsidRPr="0005396B" w:rsidRDefault="00CC7998" w:rsidP="00717CB3">
      <w:pPr>
        <w:pStyle w:val="5Correspondence"/>
        <w:tabs>
          <w:tab w:val="left" w:pos="8370"/>
        </w:tabs>
        <w:spacing w:before="0" w:after="0"/>
        <w:rPr>
          <w:color w:val="000000" w:themeColor="text1"/>
          <w:sz w:val="20"/>
          <w:szCs w:val="20"/>
        </w:rPr>
      </w:pPr>
      <w:r w:rsidRPr="0005396B">
        <w:rPr>
          <w:b/>
          <w:color w:val="000000" w:themeColor="text1"/>
          <w:sz w:val="20"/>
          <w:szCs w:val="20"/>
        </w:rPr>
        <w:t>*</w:t>
      </w:r>
      <w:r w:rsidR="002E7977" w:rsidRPr="0005396B">
        <w:rPr>
          <w:b/>
          <w:color w:val="000000" w:themeColor="text1"/>
          <w:sz w:val="20"/>
          <w:szCs w:val="20"/>
        </w:rPr>
        <w:t>Corresponding author</w:t>
      </w:r>
    </w:p>
    <w:p w:rsidR="004334FF" w:rsidRPr="00BB585B" w:rsidRDefault="008D6717" w:rsidP="008A2D4A">
      <w:pPr>
        <w:tabs>
          <w:tab w:val="left" w:pos="4185"/>
        </w:tabs>
        <w:rPr>
          <w:b/>
        </w:rPr>
      </w:pPr>
      <w:r w:rsidRPr="00E00E2E">
        <w:rPr>
          <w:rFonts w:eastAsia="Malgun Gothic"/>
        </w:rPr>
        <w:t>Dr. Roopa N.K</w:t>
      </w:r>
    </w:p>
    <w:p w:rsidR="008A2D4A" w:rsidRDefault="00627080" w:rsidP="008A2D4A">
      <w:pPr>
        <w:tabs>
          <w:tab w:val="left" w:pos="4185"/>
        </w:tabs>
      </w:pPr>
      <w:r w:rsidRPr="00637AA0">
        <w:rPr>
          <w:bCs/>
          <w:noProof/>
        </w:rPr>
        <w:t xml:space="preserve">Email: </w:t>
      </w:r>
      <w:hyperlink r:id="rId9" w:history="1">
        <w:r w:rsidR="008D6717" w:rsidRPr="00E00E2E">
          <w:rPr>
            <w:rStyle w:val="Hyperlink"/>
            <w:rFonts w:eastAsia="Malgun Gothic"/>
          </w:rPr>
          <w:t>srikanthroopa@yahoo.com</w:t>
        </w:r>
      </w:hyperlink>
    </w:p>
    <w:p w:rsidR="00264A6A" w:rsidRPr="0005396B" w:rsidRDefault="00EC7105" w:rsidP="008A2D4A">
      <w:pPr>
        <w:tabs>
          <w:tab w:val="left" w:pos="4185"/>
        </w:tabs>
        <w:rPr>
          <w:color w:val="000000" w:themeColor="text1"/>
        </w:rPr>
      </w:pPr>
      <w:r w:rsidRPr="0005396B">
        <w:rPr>
          <w:color w:val="000000" w:themeColor="text1"/>
        </w:rPr>
        <w:t xml:space="preserve"> </w:t>
      </w:r>
      <w:r w:rsidR="00552F89" w:rsidRPr="0005396B">
        <w:rPr>
          <w:color w:val="000000" w:themeColor="text1"/>
        </w:rPr>
        <w:t xml:space="preserve"> </w:t>
      </w:r>
      <w:r w:rsidR="00B16F9E" w:rsidRPr="0005396B">
        <w:rPr>
          <w:color w:val="000000" w:themeColor="text1"/>
        </w:rPr>
        <w:t xml:space="preserve"> </w:t>
      </w:r>
      <w:r w:rsidR="006E2797" w:rsidRPr="0005396B">
        <w:rPr>
          <w:color w:val="000000" w:themeColor="text1"/>
        </w:rPr>
        <w:t xml:space="preserve"> </w:t>
      </w:r>
      <w:r w:rsidR="005D1559" w:rsidRPr="0005396B">
        <w:rPr>
          <w:color w:val="000000" w:themeColor="text1"/>
        </w:rPr>
        <w:t xml:space="preserve"> </w:t>
      </w:r>
      <w:r w:rsidR="0011686C" w:rsidRPr="0005396B">
        <w:rPr>
          <w:color w:val="000000" w:themeColor="text1"/>
        </w:rPr>
        <w:t xml:space="preserve"> </w:t>
      </w:r>
      <w:r w:rsidR="0082414E" w:rsidRPr="0005396B">
        <w:rPr>
          <w:color w:val="000000" w:themeColor="text1"/>
        </w:rPr>
        <w:t xml:space="preserve"> </w:t>
      </w:r>
      <w:r w:rsidR="0001499E" w:rsidRPr="0005396B">
        <w:rPr>
          <w:color w:val="000000" w:themeColor="text1"/>
        </w:rPr>
        <w:t xml:space="preserve"> </w:t>
      </w:r>
      <w:r w:rsidR="0049328A" w:rsidRPr="0005396B">
        <w:rPr>
          <w:color w:val="000000" w:themeColor="text1"/>
        </w:rPr>
        <w:t xml:space="preserve"> </w:t>
      </w:r>
      <w:r w:rsidR="00733B3A" w:rsidRPr="0005396B">
        <w:rPr>
          <w:color w:val="000000" w:themeColor="text1"/>
        </w:rPr>
        <w:t xml:space="preserve"> </w:t>
      </w:r>
      <w:r w:rsidR="002643FD" w:rsidRPr="0005396B">
        <w:rPr>
          <w:color w:val="000000" w:themeColor="text1"/>
        </w:rPr>
        <w:t xml:space="preserve"> </w:t>
      </w:r>
      <w:r w:rsidR="002C097A" w:rsidRPr="0005396B">
        <w:rPr>
          <w:color w:val="000000" w:themeColor="text1"/>
        </w:rPr>
        <w:t xml:space="preserve"> </w:t>
      </w:r>
      <w:r w:rsidR="001A7162" w:rsidRPr="0005396B">
        <w:rPr>
          <w:color w:val="000000" w:themeColor="text1"/>
        </w:rPr>
        <w:t xml:space="preserve"> </w:t>
      </w:r>
      <w:r w:rsidR="005827A3" w:rsidRPr="0005396B">
        <w:rPr>
          <w:color w:val="000000" w:themeColor="text1"/>
        </w:rPr>
        <w:t xml:space="preserve"> </w:t>
      </w:r>
      <w:r w:rsidR="00947828" w:rsidRPr="0005396B">
        <w:rPr>
          <w:bCs/>
          <w:color w:val="000000" w:themeColor="text1"/>
          <w:lang w:eastAsia="en-IN" w:bidi="te-IN"/>
        </w:rPr>
        <w:t xml:space="preserve"> </w:t>
      </w:r>
      <w:r w:rsidR="00ED2BF7" w:rsidRPr="0005396B">
        <w:rPr>
          <w:color w:val="000000" w:themeColor="text1"/>
        </w:rPr>
        <w:t xml:space="preserve"> </w:t>
      </w:r>
      <w:r w:rsidR="003613D4" w:rsidRPr="0005396B">
        <w:rPr>
          <w:color w:val="000000" w:themeColor="text1"/>
        </w:rPr>
        <w:t xml:space="preserve"> </w:t>
      </w:r>
      <w:r w:rsidR="00407A7A" w:rsidRPr="0005396B">
        <w:rPr>
          <w:color w:val="000000" w:themeColor="text1"/>
        </w:rPr>
        <w:tab/>
      </w:r>
      <w:r w:rsidR="00492096" w:rsidRPr="0005396B">
        <w:rPr>
          <w:color w:val="000000" w:themeColor="text1"/>
        </w:rPr>
        <w:tab/>
      </w:r>
    </w:p>
    <w:p w:rsidR="00913309" w:rsidRDefault="00D84C1C" w:rsidP="00A259F1">
      <w:pPr>
        <w:pBdr>
          <w:top w:val="single" w:sz="4" w:space="1" w:color="auto"/>
          <w:bottom w:val="single" w:sz="4" w:space="1" w:color="auto"/>
        </w:pBdr>
        <w:jc w:val="both"/>
      </w:pPr>
      <w:r w:rsidRPr="0005396B">
        <w:rPr>
          <w:b/>
          <w:bCs/>
        </w:rPr>
        <w:t xml:space="preserve">Abstract: </w:t>
      </w:r>
      <w:r w:rsidR="00900CB0" w:rsidRPr="00900CB0">
        <w:rPr>
          <w:bCs/>
        </w:rPr>
        <w:t>The objective of the study was to evaluate the applicability of 50gms. OGCT as a screening test for GDM and to compare the pregnancy outcome between GDM, false positive OGCT (following OGTT results) and women with normal screening test. It was a prospective study carried out on 200 pregnant women at 12- 20 weeks and at 24 -28 weeks of gestation and a comparative study was conducted on the pregnancy outcome in women with normal and abnormal screening results (OGCT values). Pregnant women were selected randomly considering the inclusion and exclusion criteria and the results were analysed. The results were divided into 4 groups and the pregnancy outcome were compared between those four groups.</w:t>
      </w:r>
      <w:r w:rsidR="00EE6614">
        <w:rPr>
          <w:bCs/>
        </w:rPr>
        <w:t xml:space="preserve"> </w:t>
      </w:r>
      <w:r w:rsidR="00900CB0" w:rsidRPr="00900CB0">
        <w:rPr>
          <w:bCs/>
        </w:rPr>
        <w:t xml:space="preserve">7 cases </w:t>
      </w:r>
      <w:r w:rsidR="00D42F76">
        <w:rPr>
          <w:bCs/>
        </w:rPr>
        <w:t>of</w:t>
      </w:r>
      <w:r w:rsidR="00900CB0" w:rsidRPr="00900CB0">
        <w:rPr>
          <w:bCs/>
        </w:rPr>
        <w:t xml:space="preserve"> GDM were diagnosed in early screening and</w:t>
      </w:r>
      <w:r w:rsidR="00EE6614">
        <w:rPr>
          <w:bCs/>
        </w:rPr>
        <w:t xml:space="preserve"> </w:t>
      </w:r>
      <w:r w:rsidR="00900CB0" w:rsidRPr="00900CB0">
        <w:rPr>
          <w:bCs/>
        </w:rPr>
        <w:t>28% of the study population falls under false positive OGCT cases with sensitivity of 100% and specificity of 62.50% with posi</w:t>
      </w:r>
      <w:r w:rsidR="00900CB0">
        <w:rPr>
          <w:bCs/>
        </w:rPr>
        <w:t>tive predictive value of 18.82%</w:t>
      </w:r>
      <w:r w:rsidR="001B1607" w:rsidRPr="00C177E2">
        <w:t>.</w:t>
      </w:r>
    </w:p>
    <w:p w:rsidR="001413D3" w:rsidRDefault="00182031" w:rsidP="00717CB3">
      <w:pPr>
        <w:pBdr>
          <w:top w:val="single" w:sz="4" w:space="1" w:color="auto"/>
          <w:bottom w:val="single" w:sz="4" w:space="1" w:color="auto"/>
        </w:pBdr>
        <w:jc w:val="both"/>
      </w:pPr>
      <w:r w:rsidRPr="0005396B">
        <w:rPr>
          <w:b/>
          <w:color w:val="000000" w:themeColor="text1"/>
        </w:rPr>
        <w:t>Keywords:</w:t>
      </w:r>
      <w:r w:rsidR="00EF7095" w:rsidRPr="0005396B">
        <w:rPr>
          <w:color w:val="000000" w:themeColor="text1"/>
        </w:rPr>
        <w:t xml:space="preserve"> </w:t>
      </w:r>
      <w:r w:rsidR="00EE6614" w:rsidRPr="00E00E2E">
        <w:t>GDM – gestational diabetes mellitus,</w:t>
      </w:r>
      <w:r w:rsidR="00EE6614">
        <w:t xml:space="preserve"> </w:t>
      </w:r>
      <w:r w:rsidR="00EE6614" w:rsidRPr="00E00E2E">
        <w:t>OGCT – oral glucose challenge test, OGTT</w:t>
      </w:r>
      <w:r w:rsidR="00EE6614">
        <w:t xml:space="preserve"> – oral glucose tolerance test</w:t>
      </w:r>
      <w:r w:rsidR="00FF7FC8" w:rsidRPr="00A97BE8">
        <w:t>.</w:t>
      </w:r>
    </w:p>
    <w:p w:rsidR="001413D3" w:rsidRPr="0005396B" w:rsidRDefault="001413D3" w:rsidP="00717CB3">
      <w:pPr>
        <w:pBdr>
          <w:top w:val="single" w:sz="4" w:space="1" w:color="auto"/>
          <w:bottom w:val="single" w:sz="4" w:space="1" w:color="auto"/>
        </w:pBdr>
        <w:jc w:val="both"/>
        <w:sectPr w:rsidR="001413D3" w:rsidRPr="0005396B" w:rsidSect="005F394C">
          <w:headerReference w:type="default" r:id="rId10"/>
          <w:footerReference w:type="default" r:id="rId11"/>
          <w:headerReference w:type="first" r:id="rId12"/>
          <w:footerReference w:type="first" r:id="rId13"/>
          <w:pgSz w:w="11907" w:h="16839" w:code="9"/>
          <w:pgMar w:top="1440" w:right="1080" w:bottom="1440" w:left="1080" w:header="288" w:footer="864" w:gutter="0"/>
          <w:pgNumType w:start="426"/>
          <w:cols w:space="288"/>
          <w:docGrid w:linePitch="272"/>
        </w:sectPr>
      </w:pPr>
    </w:p>
    <w:p w:rsidR="0005396B" w:rsidRPr="00C22BE2" w:rsidRDefault="0005396B" w:rsidP="00717CB3">
      <w:pPr>
        <w:adjustRightInd w:val="0"/>
        <w:jc w:val="both"/>
        <w:rPr>
          <w:b/>
        </w:rPr>
      </w:pPr>
    </w:p>
    <w:p w:rsidR="0005396B" w:rsidRPr="00C22BE2" w:rsidRDefault="0005396B" w:rsidP="00717CB3">
      <w:pPr>
        <w:adjustRightInd w:val="0"/>
        <w:jc w:val="both"/>
        <w:rPr>
          <w:b/>
        </w:rPr>
        <w:sectPr w:rsidR="0005396B" w:rsidRPr="00C22BE2" w:rsidSect="008951E5">
          <w:headerReference w:type="default" r:id="rId14"/>
          <w:type w:val="continuous"/>
          <w:pgSz w:w="11907" w:h="16839" w:code="9"/>
          <w:pgMar w:top="1440" w:right="1080" w:bottom="1440" w:left="1080" w:header="720" w:footer="720" w:gutter="0"/>
          <w:cols w:num="2" w:space="720"/>
          <w:docGrid w:linePitch="360"/>
        </w:sectPr>
      </w:pPr>
    </w:p>
    <w:p w:rsidR="00E63E5F" w:rsidRPr="00E63E5F" w:rsidRDefault="00E63E5F" w:rsidP="00E63E5F">
      <w:pPr>
        <w:jc w:val="both"/>
      </w:pPr>
      <w:bookmarkStart w:id="1" w:name="_Toc328425102"/>
      <w:r w:rsidRPr="00E63E5F">
        <w:rPr>
          <w:b/>
          <w:bCs/>
        </w:rPr>
        <w:lastRenderedPageBreak/>
        <w:t>INTRODUCTION</w:t>
      </w:r>
      <w:r w:rsidRPr="00E63E5F">
        <w:t xml:space="preserve"> </w:t>
      </w:r>
    </w:p>
    <w:p w:rsidR="00E63E5F" w:rsidRPr="00E63E5F" w:rsidRDefault="00E63E5F" w:rsidP="00E63E5F">
      <w:pPr>
        <w:ind w:firstLine="720"/>
        <w:jc w:val="both"/>
        <w:rPr>
          <w:bCs/>
        </w:rPr>
      </w:pPr>
      <w:r w:rsidRPr="00E63E5F">
        <w:rPr>
          <w:bCs/>
        </w:rPr>
        <w:t>Gestational Diabetes Mellitus (GDM) is defined as ‘carbohydrate intolerance of variable severity with the onset and first recognition during the present pregnancy.”The definition applies irrespective of whether or not insulin is used for the treatment or the condition persists after pregnancy [1].</w:t>
      </w:r>
    </w:p>
    <w:p w:rsidR="00E63E5F" w:rsidRPr="00E63E5F" w:rsidRDefault="00E63E5F" w:rsidP="00E63E5F">
      <w:pPr>
        <w:jc w:val="both"/>
      </w:pPr>
    </w:p>
    <w:p w:rsidR="00E63E5F" w:rsidRPr="00E63E5F" w:rsidRDefault="00E63E5F" w:rsidP="00E63E5F">
      <w:pPr>
        <w:ind w:firstLine="720"/>
        <w:jc w:val="both"/>
        <w:rPr>
          <w:shd w:val="clear" w:color="auto" w:fill="FFFFFF"/>
        </w:rPr>
      </w:pPr>
      <w:r w:rsidRPr="00E63E5F">
        <w:t>Prevalence of NIDDM in adult population of India is high. India falls under moderately high-risk group .Virtually all new cases of diabetic pregnancies are a transient form of type 2 Diabetes. A small portion of cases of de novo diabetes are found to persist after pregnancy. As per the recent WHO reports 177 million people in the world are diabetic, 20% of them are hailing from India.</w:t>
      </w:r>
      <w:r w:rsidR="00D42F76">
        <w:t xml:space="preserve"> </w:t>
      </w:r>
      <w:r w:rsidRPr="00E63E5F">
        <w:rPr>
          <w:shd w:val="clear" w:color="auto" w:fill="FFFFFF"/>
        </w:rPr>
        <w:t>The rising prevalence of diabetes mellitus—21 million people (7% of the population) have some form of diagnosed diabetes[2]</w:t>
      </w:r>
      <w:r w:rsidRPr="00E63E5F">
        <w:rPr>
          <w:rStyle w:val="apple-converted-space"/>
          <w:shd w:val="clear" w:color="auto" w:fill="FFFFFF"/>
        </w:rPr>
        <w:t> </w:t>
      </w:r>
      <w:r w:rsidRPr="00E63E5F">
        <w:rPr>
          <w:shd w:val="clear" w:color="auto" w:fill="FFFFFF"/>
        </w:rPr>
        <w:t>; another 6 million people may be undiagnosed[3]</w:t>
      </w:r>
      <w:r w:rsidRPr="00E63E5F">
        <w:rPr>
          <w:rStyle w:val="apple-converted-space"/>
          <w:shd w:val="clear" w:color="auto" w:fill="FFFFFF"/>
        </w:rPr>
        <w:t> </w:t>
      </w:r>
      <w:r w:rsidRPr="00E63E5F">
        <w:rPr>
          <w:shd w:val="clear" w:color="auto" w:fill="FFFFFF"/>
        </w:rPr>
        <w:t>—particularly type 2 among women of childbearing age in the United States, has resulted in increasing numbers of pregnant women with pre existing diabetes.</w:t>
      </w:r>
    </w:p>
    <w:p w:rsidR="00E63E5F" w:rsidRPr="00E63E5F" w:rsidRDefault="00E63E5F" w:rsidP="00E63E5F">
      <w:pPr>
        <w:jc w:val="both"/>
        <w:rPr>
          <w:shd w:val="clear" w:color="auto" w:fill="FFFFFF"/>
        </w:rPr>
      </w:pPr>
    </w:p>
    <w:p w:rsidR="00E63E5F" w:rsidRDefault="00E63E5F" w:rsidP="00E63E5F">
      <w:pPr>
        <w:jc w:val="both"/>
        <w:rPr>
          <w:b/>
          <w:bCs/>
        </w:rPr>
      </w:pPr>
    </w:p>
    <w:p w:rsidR="00E63E5F" w:rsidRPr="00E63E5F" w:rsidRDefault="00E63E5F" w:rsidP="00E63E5F">
      <w:pPr>
        <w:jc w:val="both"/>
        <w:rPr>
          <w:shd w:val="clear" w:color="auto" w:fill="FFFFFF"/>
        </w:rPr>
      </w:pPr>
      <w:r w:rsidRPr="00E63E5F">
        <w:rPr>
          <w:b/>
          <w:bCs/>
        </w:rPr>
        <w:lastRenderedPageBreak/>
        <w:t>Carbohydrate metabolism</w:t>
      </w:r>
    </w:p>
    <w:p w:rsidR="00E63E5F" w:rsidRPr="00E63E5F" w:rsidRDefault="00E63E5F" w:rsidP="00E63E5F">
      <w:pPr>
        <w:ind w:firstLine="720"/>
        <w:jc w:val="both"/>
      </w:pPr>
      <w:r w:rsidRPr="00E63E5F">
        <w:t>The body’s energy requirements depend on continuous supply of glucose from the circulation. Regulation of blood glucose is by insulin.</w:t>
      </w:r>
    </w:p>
    <w:p w:rsidR="00E63E5F" w:rsidRPr="00E63E5F" w:rsidRDefault="00E63E5F" w:rsidP="00E63E5F">
      <w:pPr>
        <w:jc w:val="both"/>
        <w:rPr>
          <w:b/>
        </w:rPr>
      </w:pPr>
    </w:p>
    <w:p w:rsidR="00E63E5F" w:rsidRPr="00E63E5F" w:rsidRDefault="00E63E5F" w:rsidP="00E63E5F">
      <w:pPr>
        <w:jc w:val="both"/>
        <w:rPr>
          <w:b/>
        </w:rPr>
      </w:pPr>
      <w:r w:rsidRPr="00E63E5F">
        <w:rPr>
          <w:b/>
        </w:rPr>
        <w:t>Post - absorptive phase</w:t>
      </w:r>
    </w:p>
    <w:p w:rsidR="00E63E5F" w:rsidRPr="00E63E5F" w:rsidRDefault="00E63E5F" w:rsidP="00E63E5F">
      <w:pPr>
        <w:ind w:firstLine="720"/>
        <w:jc w:val="both"/>
      </w:pPr>
      <w:r w:rsidRPr="00E63E5F">
        <w:t>Several hours after meal, glucose concentration returns to normal and insulin production reduces. Insulin promotes glucogenesis and suppresses gluconeogenesis and lipolysis. In fed state, insulin serves as an anabolic and anti- catabolic factor.</w:t>
      </w:r>
    </w:p>
    <w:p w:rsidR="00E63E5F" w:rsidRPr="00E63E5F" w:rsidRDefault="00E63E5F" w:rsidP="00E63E5F">
      <w:pPr>
        <w:jc w:val="both"/>
        <w:rPr>
          <w:b/>
        </w:rPr>
      </w:pPr>
    </w:p>
    <w:p w:rsidR="00E63E5F" w:rsidRPr="00E63E5F" w:rsidRDefault="00E63E5F" w:rsidP="00E63E5F">
      <w:pPr>
        <w:jc w:val="both"/>
        <w:rPr>
          <w:b/>
        </w:rPr>
      </w:pPr>
      <w:r w:rsidRPr="00E63E5F">
        <w:rPr>
          <w:b/>
        </w:rPr>
        <w:t>Fasting state</w:t>
      </w:r>
    </w:p>
    <w:p w:rsidR="00E63E5F" w:rsidRPr="00E63E5F" w:rsidRDefault="00E63E5F" w:rsidP="00D42F76">
      <w:pPr>
        <w:pStyle w:val="ListParagraph"/>
        <w:numPr>
          <w:ilvl w:val="0"/>
          <w:numId w:val="37"/>
        </w:numPr>
        <w:autoSpaceDE w:val="0"/>
        <w:autoSpaceDN w:val="0"/>
        <w:adjustRightInd w:val="0"/>
        <w:spacing w:after="0" w:line="240" w:lineRule="auto"/>
        <w:contextualSpacing w:val="0"/>
        <w:jc w:val="both"/>
        <w:rPr>
          <w:rFonts w:ascii="Times New Roman" w:hAnsi="Times New Roman"/>
          <w:sz w:val="20"/>
          <w:szCs w:val="20"/>
        </w:rPr>
      </w:pPr>
      <w:r w:rsidRPr="00E63E5F">
        <w:rPr>
          <w:rFonts w:ascii="Times New Roman" w:hAnsi="Times New Roman"/>
          <w:sz w:val="20"/>
          <w:szCs w:val="20"/>
        </w:rPr>
        <w:t>Two changes occur in maternal intermediary metabolism;</w:t>
      </w:r>
    </w:p>
    <w:p w:rsidR="00E63E5F" w:rsidRPr="00E63E5F" w:rsidRDefault="00E63E5F" w:rsidP="00D42F76">
      <w:pPr>
        <w:numPr>
          <w:ilvl w:val="0"/>
          <w:numId w:val="37"/>
        </w:numPr>
        <w:adjustRightInd w:val="0"/>
        <w:jc w:val="both"/>
      </w:pPr>
      <w:r w:rsidRPr="00E63E5F">
        <w:t>Decrease in plasma glucose concentration</w:t>
      </w:r>
    </w:p>
    <w:p w:rsidR="00E63E5F" w:rsidRPr="00E63E5F" w:rsidRDefault="00E63E5F" w:rsidP="00D42F76">
      <w:pPr>
        <w:numPr>
          <w:ilvl w:val="0"/>
          <w:numId w:val="37"/>
        </w:numPr>
        <w:adjustRightInd w:val="0"/>
        <w:jc w:val="both"/>
      </w:pPr>
      <w:r w:rsidRPr="00E63E5F">
        <w:t>Increase in fat metabolism</w:t>
      </w:r>
    </w:p>
    <w:p w:rsidR="00E63E5F" w:rsidRPr="00E63E5F" w:rsidRDefault="00E63E5F" w:rsidP="00D42F76">
      <w:pPr>
        <w:pStyle w:val="ListParagraph"/>
        <w:numPr>
          <w:ilvl w:val="0"/>
          <w:numId w:val="37"/>
        </w:numPr>
        <w:autoSpaceDE w:val="0"/>
        <w:autoSpaceDN w:val="0"/>
        <w:adjustRightInd w:val="0"/>
        <w:spacing w:after="0" w:line="240" w:lineRule="auto"/>
        <w:contextualSpacing w:val="0"/>
        <w:jc w:val="both"/>
        <w:rPr>
          <w:rFonts w:ascii="Times New Roman" w:hAnsi="Times New Roman"/>
          <w:sz w:val="20"/>
          <w:szCs w:val="20"/>
        </w:rPr>
      </w:pPr>
      <w:r w:rsidRPr="00E63E5F">
        <w:rPr>
          <w:rFonts w:ascii="Times New Roman" w:hAnsi="Times New Roman"/>
          <w:sz w:val="20"/>
          <w:szCs w:val="20"/>
        </w:rPr>
        <w:t>Relative absence of insulin allows endogenous glucose production and muscle and fat catabolism.</w:t>
      </w:r>
    </w:p>
    <w:p w:rsidR="00E63E5F" w:rsidRPr="00E63E5F" w:rsidRDefault="00E63E5F" w:rsidP="00E63E5F">
      <w:pPr>
        <w:jc w:val="both"/>
        <w:rPr>
          <w:b/>
        </w:rPr>
      </w:pPr>
    </w:p>
    <w:p w:rsidR="00E63E5F" w:rsidRPr="00E63E5F" w:rsidRDefault="00E63E5F" w:rsidP="00E63E5F">
      <w:pPr>
        <w:jc w:val="both"/>
        <w:rPr>
          <w:b/>
        </w:rPr>
      </w:pPr>
      <w:r w:rsidRPr="00E63E5F">
        <w:rPr>
          <w:b/>
        </w:rPr>
        <w:t>Fuel metabolism in early pregnancy</w:t>
      </w:r>
    </w:p>
    <w:p w:rsidR="00E63E5F" w:rsidRPr="00E63E5F" w:rsidRDefault="00E63E5F" w:rsidP="00E63E5F">
      <w:pPr>
        <w:ind w:firstLine="720"/>
        <w:jc w:val="both"/>
      </w:pPr>
      <w:r w:rsidRPr="00E63E5F">
        <w:t xml:space="preserve">Pregnancy is a diabetogenic state. Hormones like Human placental lactogen have strong anti-insulin </w:t>
      </w:r>
      <w:r w:rsidRPr="00E63E5F">
        <w:lastRenderedPageBreak/>
        <w:t>and lipolytic effects. The combination of increased mobilization of glucose and decreased insulin sensitivity places the women at risk of developing GDM. However not all women do. Estrogen and progesterone leads to Beta cell hyperplasia – hyperinsulinemia and lipogenesis.</w:t>
      </w:r>
    </w:p>
    <w:p w:rsidR="00E63E5F" w:rsidRPr="00E63E5F" w:rsidRDefault="00E63E5F" w:rsidP="00E63E5F">
      <w:pPr>
        <w:jc w:val="both"/>
        <w:rPr>
          <w:b/>
        </w:rPr>
      </w:pPr>
    </w:p>
    <w:p w:rsidR="00E63E5F" w:rsidRPr="00E63E5F" w:rsidRDefault="00E63E5F" w:rsidP="00E63E5F">
      <w:pPr>
        <w:jc w:val="both"/>
        <w:rPr>
          <w:b/>
        </w:rPr>
      </w:pPr>
      <w:r w:rsidRPr="00E63E5F">
        <w:rPr>
          <w:b/>
        </w:rPr>
        <w:t>Fuel metabolism in second half of pregnancy</w:t>
      </w:r>
    </w:p>
    <w:p w:rsidR="00E63E5F" w:rsidRPr="00E63E5F" w:rsidRDefault="00E63E5F" w:rsidP="00E63E5F">
      <w:pPr>
        <w:ind w:firstLine="720"/>
        <w:jc w:val="both"/>
      </w:pPr>
      <w:r w:rsidRPr="00E63E5F">
        <w:t>Reduction of insulin sensitivity observed due to hormones of maternal and placental sources – HPL, Placental growth hormone variant, Cortisol, Estrogen, Progesterone, Prolactin. Increase body weight and caloric intake are other contributing factors. There is an accelerated switch from carbohydrate to fat metabolism and utilisation facilitated by peripheral insulin resistance and high blood levels of lipolytic hormones.</w:t>
      </w:r>
    </w:p>
    <w:p w:rsidR="00E63E5F" w:rsidRPr="00E63E5F" w:rsidRDefault="00E63E5F" w:rsidP="00E63E5F">
      <w:pPr>
        <w:jc w:val="both"/>
        <w:rPr>
          <w:iCs/>
        </w:rPr>
      </w:pPr>
    </w:p>
    <w:p w:rsidR="00E63E5F" w:rsidRPr="00E63E5F" w:rsidRDefault="00E63E5F" w:rsidP="00E63E5F">
      <w:pPr>
        <w:ind w:firstLine="720"/>
        <w:jc w:val="both"/>
        <w:rPr>
          <w:bCs/>
          <w:iCs/>
        </w:rPr>
      </w:pPr>
      <w:r w:rsidRPr="00E63E5F">
        <w:rPr>
          <w:iCs/>
        </w:rPr>
        <w:t xml:space="preserve">GDM occurs when the woman’s beta cell function is not able to overcome the antagonism created by the anti-insulin hormones of pregnancy and the increased fuel consumption required to provide for the growing feto maternal unit. </w:t>
      </w:r>
      <w:r w:rsidRPr="00E63E5F">
        <w:rPr>
          <w:bCs/>
          <w:iCs/>
        </w:rPr>
        <w:t>- Dr Alberto de Leiva [4].</w:t>
      </w:r>
    </w:p>
    <w:p w:rsidR="00E63E5F" w:rsidRPr="00E63E5F" w:rsidRDefault="00E63E5F" w:rsidP="00E63E5F">
      <w:pPr>
        <w:jc w:val="both"/>
        <w:rPr>
          <w:iCs/>
        </w:rPr>
      </w:pPr>
    </w:p>
    <w:p w:rsidR="00E63E5F" w:rsidRPr="00E63E5F" w:rsidRDefault="00E63E5F" w:rsidP="00E63E5F">
      <w:pPr>
        <w:pStyle w:val="Heading2"/>
        <w:numPr>
          <w:ilvl w:val="0"/>
          <w:numId w:val="0"/>
        </w:numPr>
        <w:shd w:val="clear" w:color="auto" w:fill="FFFFFF"/>
        <w:spacing w:before="0" w:after="0"/>
        <w:ind w:left="180"/>
        <w:jc w:val="both"/>
        <w:rPr>
          <w:b/>
          <w:bCs/>
          <w:i w:val="0"/>
        </w:rPr>
      </w:pPr>
      <w:r w:rsidRPr="00E63E5F">
        <w:rPr>
          <w:b/>
          <w:bCs/>
          <w:i w:val="0"/>
        </w:rPr>
        <w:t>Maternal-Fetal Metabolism in Diabetes</w:t>
      </w:r>
    </w:p>
    <w:p w:rsidR="00E63E5F" w:rsidRPr="00E63E5F" w:rsidRDefault="00E63E5F" w:rsidP="00E63E5F">
      <w:pPr>
        <w:shd w:val="clear" w:color="auto" w:fill="FFFFFF"/>
        <w:autoSpaceDE/>
        <w:autoSpaceDN/>
        <w:ind w:firstLine="720"/>
        <w:jc w:val="both"/>
        <w:rPr>
          <w:lang w:bidi="hi-IN"/>
        </w:rPr>
      </w:pPr>
      <w:r w:rsidRPr="00E63E5F">
        <w:rPr>
          <w:lang w:bidi="hi-IN"/>
        </w:rPr>
        <w:t>Inadequate maternal pancreatic insulin results in maternal and fetal hyperglycemia. This manifests as recurrent postprandial hyperglycemic episodes causing fetal hyperinsulinemia which results in macrosomia.</w:t>
      </w:r>
    </w:p>
    <w:p w:rsidR="00E63E5F" w:rsidRPr="00E63E5F" w:rsidRDefault="00E63E5F" w:rsidP="00E63E5F">
      <w:pPr>
        <w:shd w:val="clear" w:color="auto" w:fill="FFFFFF"/>
        <w:autoSpaceDE/>
        <w:autoSpaceDN/>
        <w:jc w:val="both"/>
        <w:rPr>
          <w:lang w:bidi="hi-IN"/>
        </w:rPr>
      </w:pPr>
    </w:p>
    <w:p w:rsidR="00E63E5F" w:rsidRPr="00E63E5F" w:rsidRDefault="00E63E5F" w:rsidP="00E63E5F">
      <w:pPr>
        <w:shd w:val="clear" w:color="auto" w:fill="FFFFFF"/>
        <w:autoSpaceDE/>
        <w:autoSpaceDN/>
        <w:ind w:firstLine="720"/>
        <w:jc w:val="both"/>
        <w:rPr>
          <w:lang w:bidi="hi-IN"/>
        </w:rPr>
      </w:pPr>
      <w:r w:rsidRPr="00E63E5F">
        <w:rPr>
          <w:lang w:bidi="hi-IN"/>
        </w:rPr>
        <w:t>Conversion of excess glucose into fat results in foetal hypoxia which stimulates adrenal catecholamines resulting in hypertension, cardiac hypertrophy, stimulation of erythropoietin, red cell hyperplasia, and increased Haematocrit, poor circulation, and postnatal hyperbilirubinemia.</w:t>
      </w:r>
    </w:p>
    <w:p w:rsidR="00E63E5F" w:rsidRPr="00E63E5F" w:rsidRDefault="00E63E5F" w:rsidP="00E63E5F">
      <w:pPr>
        <w:jc w:val="both"/>
      </w:pPr>
    </w:p>
    <w:p w:rsidR="00E63E5F" w:rsidRPr="00E63E5F" w:rsidRDefault="00E63E5F" w:rsidP="00E63E5F">
      <w:pPr>
        <w:ind w:firstLine="720"/>
        <w:jc w:val="both"/>
      </w:pPr>
      <w:r w:rsidRPr="00E63E5F">
        <w:t>Women with a history of GDM are at increased risk of future diabetes, predominately type 2 diabetes, as are their children. GDM is associated with risks to the fetus and newborn, including shoulder dystocia, birth injuries, hyperbilirubinemia and it has also been shown to pose maternal risks, including preeclampsia, caesarean delivery and an increased risk of developing type 2 diabetes later in life.Beard and Hoet concluded that GDM is a clinical entity associated with increased fetal and maternal morbidity [5].</w:t>
      </w:r>
    </w:p>
    <w:p w:rsidR="00E63E5F" w:rsidRPr="00E63E5F" w:rsidRDefault="00E63E5F" w:rsidP="00E63E5F">
      <w:pPr>
        <w:jc w:val="both"/>
      </w:pPr>
    </w:p>
    <w:p w:rsidR="00E63E5F" w:rsidRPr="00E63E5F" w:rsidRDefault="00E63E5F" w:rsidP="00E63E5F">
      <w:pPr>
        <w:ind w:firstLine="720"/>
        <w:jc w:val="both"/>
      </w:pPr>
      <w:r w:rsidRPr="00E63E5F">
        <w:t>ACOG reports that GDM, which already complicates about 7% of all pregnancies in the United States, is on the rise, likely because of increasing rates of obesity and overweight.</w:t>
      </w:r>
    </w:p>
    <w:p w:rsidR="00E63E5F" w:rsidRPr="00E63E5F" w:rsidRDefault="00E63E5F" w:rsidP="00E63E5F">
      <w:pPr>
        <w:jc w:val="both"/>
      </w:pPr>
    </w:p>
    <w:p w:rsidR="00E63E5F" w:rsidRPr="00E63E5F" w:rsidRDefault="00E63E5F" w:rsidP="00E63E5F">
      <w:pPr>
        <w:ind w:firstLine="720"/>
        <w:jc w:val="both"/>
      </w:pPr>
      <w:r w:rsidRPr="00E63E5F">
        <w:t xml:space="preserve">Established risk factors were found more frequently in GDM group, but women without risk factors also developed GDM. Hence, there is a need for universal screening. It’s been demonstrated that perinatal and maternal morbidity among GDM can be reduced with application of a systematic approach to the </w:t>
      </w:r>
      <w:r w:rsidRPr="00E63E5F">
        <w:lastRenderedPageBreak/>
        <w:t xml:space="preserve">identification and management of the disease. Early screening ensures identification of previously undiagnosed diabetic women and women with early onset diabetes. This would help in appropriate counseling, diagnostic procedures and treatment. </w:t>
      </w:r>
    </w:p>
    <w:p w:rsidR="00E63E5F" w:rsidRPr="00E63E5F" w:rsidRDefault="00E63E5F" w:rsidP="00E63E5F">
      <w:pPr>
        <w:jc w:val="both"/>
      </w:pPr>
    </w:p>
    <w:p w:rsidR="00E63E5F" w:rsidRPr="00E63E5F" w:rsidRDefault="00E63E5F" w:rsidP="00E63E5F">
      <w:pPr>
        <w:ind w:firstLine="720"/>
        <w:jc w:val="both"/>
      </w:pPr>
      <w:r w:rsidRPr="00E63E5F">
        <w:t>In 2001, ACOG recommends a "2-step" approach for screening and diagnosing for the disease. The recommendations are as follows: “All pregnant women should be screened for GDM by patient history, clinical risk factors, or a 50-g, 1-hour loading test to determine blood glucose levels."</w:t>
      </w:r>
    </w:p>
    <w:p w:rsidR="00E63E5F" w:rsidRPr="00E63E5F" w:rsidRDefault="00E63E5F" w:rsidP="00E63E5F">
      <w:pPr>
        <w:tabs>
          <w:tab w:val="left" w:pos="720"/>
        </w:tabs>
        <w:jc w:val="both"/>
      </w:pPr>
    </w:p>
    <w:p w:rsidR="00E63E5F" w:rsidRPr="00E63E5F" w:rsidRDefault="00E63E5F" w:rsidP="00E63E5F">
      <w:pPr>
        <w:tabs>
          <w:tab w:val="left" w:pos="720"/>
        </w:tabs>
        <w:jc w:val="both"/>
        <w:rPr>
          <w:vertAlign w:val="superscript"/>
        </w:rPr>
      </w:pPr>
      <w:r w:rsidRPr="00E63E5F">
        <w:tab/>
        <w:t>"The diagnosis of GDM can be made based on the result of the 100-g, 3-hour oral glucose tolerance test. Either the plasma or serum glucose level using Carpenter and Coustan or the National Diabetes Data Group is appropriate to use. Replacing NDDG criteria with Carpenter and Costa’s criteria would increase by 54% the diagnosis of GDM women who otherwise would be misdiagnosed.</w:t>
      </w:r>
    </w:p>
    <w:p w:rsidR="00E63E5F" w:rsidRPr="00E63E5F" w:rsidRDefault="00E63E5F" w:rsidP="00E63E5F">
      <w:pPr>
        <w:jc w:val="both"/>
      </w:pPr>
    </w:p>
    <w:p w:rsidR="00E63E5F" w:rsidRPr="00E63E5F" w:rsidRDefault="00E63E5F" w:rsidP="00E63E5F">
      <w:pPr>
        <w:ind w:firstLine="720"/>
        <w:jc w:val="both"/>
      </w:pPr>
      <w:r w:rsidRPr="00E63E5F">
        <w:t>OGCT is used as a screening test and those women with high OGCT values are subjected for 100gm OGTT as a diagnostic test. Women with high OGTT values are considered as GDM cases, while women with normal OGTT values are considered as false positive cases. Many studies have not been done regarding pregnancy outcome in false positive OGCT cases. Hence we have proposed a comparative study of pregnancy outcome in GDM, false positive OGCT (with OGTT as diagnostic test) and normal cases.</w:t>
      </w:r>
    </w:p>
    <w:p w:rsidR="00E63E5F" w:rsidRPr="00E63E5F" w:rsidRDefault="00E63E5F" w:rsidP="00E63E5F">
      <w:pPr>
        <w:jc w:val="both"/>
      </w:pPr>
    </w:p>
    <w:p w:rsidR="00E63E5F" w:rsidRPr="00E63E5F" w:rsidRDefault="00E63E5F" w:rsidP="00E63E5F">
      <w:pPr>
        <w:jc w:val="both"/>
        <w:rPr>
          <w:b/>
        </w:rPr>
      </w:pPr>
      <w:r w:rsidRPr="00E63E5F">
        <w:rPr>
          <w:b/>
        </w:rPr>
        <w:t>MATERIALS AND METHODS:</w:t>
      </w:r>
    </w:p>
    <w:p w:rsidR="00E63E5F" w:rsidRPr="00E63E5F" w:rsidRDefault="00E63E5F" w:rsidP="00E63E5F">
      <w:pPr>
        <w:ind w:firstLine="720"/>
        <w:jc w:val="both"/>
      </w:pPr>
      <w:r w:rsidRPr="00E63E5F">
        <w:t xml:space="preserve">This is a prospective comparative study conducted in the Department of OBG (KIMS Bangalore) for 1 year. All pregnant women attending antenatal OPD, who subsequently delivered at KIMS Hospital, were included in the study. </w:t>
      </w:r>
    </w:p>
    <w:p w:rsidR="00E63E5F" w:rsidRPr="00E63E5F" w:rsidRDefault="00E63E5F" w:rsidP="00E63E5F">
      <w:pPr>
        <w:pStyle w:val="Heading3"/>
        <w:numPr>
          <w:ilvl w:val="0"/>
          <w:numId w:val="0"/>
        </w:numPr>
        <w:spacing w:before="0" w:after="0"/>
        <w:jc w:val="both"/>
        <w:rPr>
          <w:i w:val="0"/>
        </w:rPr>
      </w:pPr>
    </w:p>
    <w:p w:rsidR="00E63E5F" w:rsidRPr="00E63E5F" w:rsidRDefault="00E63E5F" w:rsidP="00E63E5F">
      <w:pPr>
        <w:pStyle w:val="Heading3"/>
        <w:numPr>
          <w:ilvl w:val="0"/>
          <w:numId w:val="0"/>
        </w:numPr>
        <w:spacing w:before="0" w:after="0"/>
        <w:jc w:val="both"/>
        <w:rPr>
          <w:b/>
          <w:i w:val="0"/>
        </w:rPr>
      </w:pPr>
      <w:r w:rsidRPr="00E63E5F">
        <w:rPr>
          <w:b/>
          <w:i w:val="0"/>
        </w:rPr>
        <w:t>Inclusion Criteria</w:t>
      </w:r>
    </w:p>
    <w:p w:rsidR="00E63E5F" w:rsidRPr="00E63E5F" w:rsidRDefault="00E63E5F" w:rsidP="00E63E5F">
      <w:pPr>
        <w:pStyle w:val="Heading3"/>
        <w:keepNext w:val="0"/>
        <w:widowControl w:val="0"/>
        <w:numPr>
          <w:ilvl w:val="0"/>
          <w:numId w:val="35"/>
        </w:numPr>
        <w:autoSpaceDE w:val="0"/>
        <w:autoSpaceDN w:val="0"/>
        <w:adjustRightInd w:val="0"/>
        <w:spacing w:before="0" w:after="0"/>
        <w:jc w:val="both"/>
        <w:rPr>
          <w:i w:val="0"/>
        </w:rPr>
      </w:pPr>
      <w:r w:rsidRPr="00E63E5F">
        <w:rPr>
          <w:i w:val="0"/>
        </w:rPr>
        <w:t>All pregnant women attending antenatal OPD on the first visit (12-20 weeks) who subsequently deliver in the same hospital.</w:t>
      </w:r>
    </w:p>
    <w:p w:rsidR="00E63E5F" w:rsidRPr="00E63E5F" w:rsidRDefault="00E63E5F" w:rsidP="00E63E5F">
      <w:pPr>
        <w:pStyle w:val="Heading3"/>
        <w:numPr>
          <w:ilvl w:val="0"/>
          <w:numId w:val="0"/>
        </w:numPr>
        <w:spacing w:before="0" w:after="0"/>
        <w:jc w:val="both"/>
        <w:rPr>
          <w:b/>
          <w:i w:val="0"/>
        </w:rPr>
      </w:pPr>
    </w:p>
    <w:p w:rsidR="00E63E5F" w:rsidRPr="00E63E5F" w:rsidRDefault="00E63E5F" w:rsidP="00E63E5F">
      <w:pPr>
        <w:pStyle w:val="Heading3"/>
        <w:numPr>
          <w:ilvl w:val="0"/>
          <w:numId w:val="0"/>
        </w:numPr>
        <w:spacing w:before="0" w:after="0"/>
        <w:jc w:val="both"/>
        <w:rPr>
          <w:b/>
          <w:i w:val="0"/>
        </w:rPr>
      </w:pPr>
      <w:r w:rsidRPr="00E63E5F">
        <w:rPr>
          <w:b/>
          <w:i w:val="0"/>
        </w:rPr>
        <w:t>Exclusion Criteria</w:t>
      </w:r>
    </w:p>
    <w:p w:rsidR="00E63E5F" w:rsidRPr="00E63E5F" w:rsidRDefault="00E63E5F" w:rsidP="00E63E5F">
      <w:pPr>
        <w:pStyle w:val="ListParagraph"/>
        <w:numPr>
          <w:ilvl w:val="0"/>
          <w:numId w:val="35"/>
        </w:numPr>
        <w:spacing w:after="0" w:line="240" w:lineRule="auto"/>
        <w:contextualSpacing w:val="0"/>
        <w:jc w:val="both"/>
        <w:rPr>
          <w:rFonts w:ascii="Times New Roman" w:hAnsi="Times New Roman"/>
          <w:sz w:val="20"/>
          <w:szCs w:val="20"/>
        </w:rPr>
      </w:pPr>
      <w:r w:rsidRPr="00E63E5F">
        <w:rPr>
          <w:rFonts w:ascii="Times New Roman" w:hAnsi="Times New Roman"/>
          <w:sz w:val="20"/>
          <w:szCs w:val="20"/>
        </w:rPr>
        <w:t>Women with overt diabetes</w:t>
      </w:r>
    </w:p>
    <w:p w:rsidR="00E63E5F" w:rsidRPr="00E63E5F" w:rsidRDefault="00E63E5F" w:rsidP="00E63E5F">
      <w:pPr>
        <w:pStyle w:val="ListParagraph"/>
        <w:numPr>
          <w:ilvl w:val="0"/>
          <w:numId w:val="35"/>
        </w:numPr>
        <w:spacing w:after="0" w:line="240" w:lineRule="auto"/>
        <w:contextualSpacing w:val="0"/>
        <w:jc w:val="both"/>
        <w:rPr>
          <w:rFonts w:ascii="Times New Roman" w:hAnsi="Times New Roman"/>
          <w:sz w:val="20"/>
          <w:szCs w:val="20"/>
        </w:rPr>
      </w:pPr>
      <w:r w:rsidRPr="00E63E5F">
        <w:rPr>
          <w:rFonts w:ascii="Times New Roman" w:hAnsi="Times New Roman"/>
          <w:sz w:val="20"/>
          <w:szCs w:val="20"/>
        </w:rPr>
        <w:t>Women with previous history of renal disease, hypertension, heart disease, Bleeding Disorders.</w:t>
      </w:r>
    </w:p>
    <w:p w:rsidR="00E63E5F" w:rsidRPr="00E63E5F" w:rsidRDefault="00E63E5F" w:rsidP="00E63E5F">
      <w:pPr>
        <w:pStyle w:val="ListParagraph"/>
        <w:numPr>
          <w:ilvl w:val="0"/>
          <w:numId w:val="35"/>
        </w:numPr>
        <w:spacing w:after="0" w:line="240" w:lineRule="auto"/>
        <w:contextualSpacing w:val="0"/>
        <w:jc w:val="both"/>
        <w:rPr>
          <w:rFonts w:ascii="Times New Roman" w:hAnsi="Times New Roman"/>
          <w:sz w:val="20"/>
          <w:szCs w:val="20"/>
        </w:rPr>
      </w:pPr>
      <w:r w:rsidRPr="00E63E5F">
        <w:rPr>
          <w:rFonts w:ascii="Times New Roman" w:hAnsi="Times New Roman"/>
          <w:sz w:val="20"/>
          <w:szCs w:val="20"/>
        </w:rPr>
        <w:t>Multiple gestations.</w:t>
      </w:r>
    </w:p>
    <w:p w:rsidR="00E63E5F" w:rsidRPr="00E63E5F" w:rsidRDefault="00E63E5F" w:rsidP="00E63E5F">
      <w:pPr>
        <w:jc w:val="both"/>
      </w:pPr>
    </w:p>
    <w:p w:rsidR="00E63E5F" w:rsidRPr="00E63E5F" w:rsidRDefault="00E63E5F" w:rsidP="00E63E5F">
      <w:pPr>
        <w:jc w:val="both"/>
      </w:pPr>
      <w:r>
        <w:t xml:space="preserve">                  </w:t>
      </w:r>
      <w:r w:rsidRPr="00E63E5F">
        <w:t>Data collected in a predesigned proforma which included detailed patient history and examination which was followed by a two-step biochemical approach,</w:t>
      </w:r>
    </w:p>
    <w:p w:rsidR="00E63E5F" w:rsidRPr="00E63E5F" w:rsidRDefault="00E63E5F" w:rsidP="00E63E5F">
      <w:pPr>
        <w:pStyle w:val="Heading3"/>
        <w:numPr>
          <w:ilvl w:val="0"/>
          <w:numId w:val="0"/>
        </w:numPr>
        <w:spacing w:before="0" w:after="0"/>
        <w:jc w:val="both"/>
        <w:rPr>
          <w:i w:val="0"/>
        </w:rPr>
      </w:pPr>
      <w:r w:rsidRPr="00E63E5F">
        <w:rPr>
          <w:b/>
          <w:i w:val="0"/>
        </w:rPr>
        <w:lastRenderedPageBreak/>
        <w:t>STEP 1 - THE ORAL GLUCOSE CHALLENGE TEST (OGCT)</w:t>
      </w:r>
    </w:p>
    <w:p w:rsidR="00E63E5F" w:rsidRPr="00E63E5F" w:rsidRDefault="00E63E5F" w:rsidP="00E63E5F">
      <w:pPr>
        <w:pStyle w:val="BodyTextIndent2"/>
        <w:spacing w:after="0" w:line="240" w:lineRule="auto"/>
        <w:ind w:left="0"/>
        <w:jc w:val="both"/>
        <w:rPr>
          <w:rFonts w:ascii="Times New Roman" w:hAnsi="Times New Roman"/>
          <w:sz w:val="20"/>
          <w:szCs w:val="20"/>
        </w:rPr>
      </w:pPr>
      <w:r>
        <w:rPr>
          <w:rFonts w:ascii="Times New Roman" w:hAnsi="Times New Roman"/>
          <w:sz w:val="20"/>
          <w:szCs w:val="20"/>
        </w:rPr>
        <w:t xml:space="preserve">          </w:t>
      </w:r>
      <w:r w:rsidRPr="00E63E5F">
        <w:rPr>
          <w:rFonts w:ascii="Times New Roman" w:hAnsi="Times New Roman"/>
          <w:sz w:val="20"/>
          <w:szCs w:val="20"/>
        </w:rPr>
        <w:t>At the first antenatal visit (12-20 wks), the pregnant women were given 50 grams of glucose powder in 150 to 200 ml of water orally irrespective of the last meal and the time of day. A venous blood sample was drawn 1 hr after the ingestion of glucose and was sent to the laboratory for plasma glucose estimation by the glucose oxidase method.</w:t>
      </w:r>
    </w:p>
    <w:p w:rsidR="00E63E5F" w:rsidRPr="00E63E5F" w:rsidRDefault="00E63E5F" w:rsidP="00E63E5F">
      <w:pPr>
        <w:pStyle w:val="Heading3"/>
        <w:numPr>
          <w:ilvl w:val="0"/>
          <w:numId w:val="0"/>
        </w:numPr>
        <w:spacing w:before="0" w:after="0"/>
        <w:jc w:val="both"/>
        <w:rPr>
          <w:b/>
          <w:i w:val="0"/>
        </w:rPr>
      </w:pPr>
    </w:p>
    <w:p w:rsidR="00E63E5F" w:rsidRPr="00E63E5F" w:rsidRDefault="00E63E5F" w:rsidP="00E63E5F">
      <w:pPr>
        <w:pStyle w:val="Heading3"/>
        <w:numPr>
          <w:ilvl w:val="0"/>
          <w:numId w:val="0"/>
        </w:numPr>
        <w:spacing w:before="0" w:after="0"/>
        <w:jc w:val="both"/>
        <w:rPr>
          <w:i w:val="0"/>
        </w:rPr>
      </w:pPr>
      <w:r w:rsidRPr="00E63E5F">
        <w:rPr>
          <w:b/>
          <w:i w:val="0"/>
        </w:rPr>
        <w:t>STEP 2 - THE ORAL GLUCOSE TOLERANCE TEST</w:t>
      </w:r>
      <w:r w:rsidRPr="00E63E5F">
        <w:rPr>
          <w:i w:val="0"/>
        </w:rPr>
        <w:t xml:space="preserve"> with 100gms Glucose (OGTT) as per O’ Sullivan – Mahan criteria as modified by carpenter and Coustan.</w:t>
      </w:r>
    </w:p>
    <w:p w:rsidR="00E63E5F" w:rsidRDefault="00E63E5F" w:rsidP="00E63E5F">
      <w:pPr>
        <w:pStyle w:val="Heading4"/>
        <w:numPr>
          <w:ilvl w:val="0"/>
          <w:numId w:val="0"/>
        </w:numPr>
        <w:spacing w:before="0" w:after="0"/>
        <w:ind w:left="425" w:hanging="425"/>
        <w:jc w:val="both"/>
        <w:rPr>
          <w:b/>
          <w:i w:val="0"/>
          <w:sz w:val="20"/>
          <w:szCs w:val="20"/>
        </w:rPr>
        <w:sectPr w:rsidR="00E63E5F" w:rsidSect="00E63E5F">
          <w:type w:val="continuous"/>
          <w:pgSz w:w="11907" w:h="16839" w:code="9"/>
          <w:pgMar w:top="1440" w:right="1080" w:bottom="1440" w:left="1080" w:header="720" w:footer="720" w:gutter="0"/>
          <w:cols w:num="2" w:space="720"/>
          <w:docGrid w:linePitch="360"/>
        </w:sectPr>
      </w:pPr>
    </w:p>
    <w:p w:rsidR="00E63E5F" w:rsidRPr="00E63E5F" w:rsidRDefault="00E63E5F" w:rsidP="00E63E5F">
      <w:pPr>
        <w:pStyle w:val="Heading4"/>
        <w:numPr>
          <w:ilvl w:val="0"/>
          <w:numId w:val="0"/>
        </w:numPr>
        <w:spacing w:before="0" w:after="0"/>
        <w:ind w:left="425" w:hanging="425"/>
        <w:jc w:val="both"/>
        <w:rPr>
          <w:b/>
          <w:i w:val="0"/>
          <w:sz w:val="20"/>
          <w:szCs w:val="20"/>
        </w:rPr>
      </w:pPr>
    </w:p>
    <w:p w:rsidR="00E63E5F" w:rsidRPr="00E63E5F" w:rsidRDefault="00E63E5F" w:rsidP="00E63E5F">
      <w:pPr>
        <w:pStyle w:val="Heading4"/>
        <w:numPr>
          <w:ilvl w:val="0"/>
          <w:numId w:val="0"/>
        </w:numPr>
        <w:spacing w:before="0" w:after="0"/>
        <w:ind w:left="425"/>
        <w:jc w:val="center"/>
        <w:rPr>
          <w:bCs/>
          <w:i w:val="0"/>
          <w:sz w:val="20"/>
          <w:szCs w:val="20"/>
        </w:rPr>
      </w:pPr>
      <w:r w:rsidRPr="00E63E5F">
        <w:rPr>
          <w:b/>
          <w:i w:val="0"/>
          <w:sz w:val="20"/>
          <w:szCs w:val="20"/>
        </w:rPr>
        <w:t>Table 1: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9"/>
        <w:gridCol w:w="1749"/>
        <w:gridCol w:w="1749"/>
      </w:tblGrid>
      <w:tr w:rsidR="00E63E5F" w:rsidRPr="00E63E5F" w:rsidTr="00B90CAE">
        <w:trPr>
          <w:trHeight w:val="253"/>
          <w:jc w:val="center"/>
        </w:trPr>
        <w:tc>
          <w:tcPr>
            <w:tcW w:w="1749" w:type="dxa"/>
          </w:tcPr>
          <w:p w:rsidR="00E63E5F" w:rsidRPr="00E63E5F" w:rsidRDefault="00E63E5F" w:rsidP="00E63E5F">
            <w:pPr>
              <w:jc w:val="center"/>
              <w:rPr>
                <w:b/>
                <w:bCs/>
              </w:rPr>
            </w:pPr>
            <w:r w:rsidRPr="00E63E5F">
              <w:rPr>
                <w:b/>
                <w:bCs/>
              </w:rPr>
              <w:t>Time</w:t>
            </w:r>
          </w:p>
        </w:tc>
        <w:tc>
          <w:tcPr>
            <w:tcW w:w="1749" w:type="dxa"/>
          </w:tcPr>
          <w:p w:rsidR="00E63E5F" w:rsidRPr="00E63E5F" w:rsidRDefault="00E63E5F" w:rsidP="00E63E5F">
            <w:pPr>
              <w:jc w:val="center"/>
              <w:rPr>
                <w:b/>
                <w:bCs/>
              </w:rPr>
            </w:pPr>
            <w:r w:rsidRPr="00E63E5F">
              <w:rPr>
                <w:b/>
                <w:bCs/>
              </w:rPr>
              <w:t>mg/dl</w:t>
            </w:r>
          </w:p>
        </w:tc>
        <w:tc>
          <w:tcPr>
            <w:tcW w:w="1749" w:type="dxa"/>
          </w:tcPr>
          <w:p w:rsidR="00E63E5F" w:rsidRPr="00E63E5F" w:rsidRDefault="00E63E5F" w:rsidP="00E63E5F">
            <w:pPr>
              <w:jc w:val="center"/>
              <w:rPr>
                <w:b/>
                <w:bCs/>
              </w:rPr>
            </w:pPr>
            <w:r w:rsidRPr="00E63E5F">
              <w:rPr>
                <w:b/>
                <w:bCs/>
              </w:rPr>
              <w:t>mmol/l</w:t>
            </w:r>
          </w:p>
        </w:tc>
      </w:tr>
      <w:tr w:rsidR="00E63E5F" w:rsidRPr="00E63E5F" w:rsidTr="00B90CAE">
        <w:trPr>
          <w:trHeight w:val="253"/>
          <w:jc w:val="center"/>
        </w:trPr>
        <w:tc>
          <w:tcPr>
            <w:tcW w:w="1749" w:type="dxa"/>
          </w:tcPr>
          <w:p w:rsidR="00E63E5F" w:rsidRPr="00E63E5F" w:rsidRDefault="00E63E5F" w:rsidP="00E63E5F">
            <w:pPr>
              <w:jc w:val="center"/>
            </w:pPr>
            <w:r w:rsidRPr="00E63E5F">
              <w:t>Fasting</w:t>
            </w:r>
          </w:p>
        </w:tc>
        <w:tc>
          <w:tcPr>
            <w:tcW w:w="1749" w:type="dxa"/>
          </w:tcPr>
          <w:p w:rsidR="00E63E5F" w:rsidRPr="00E63E5F" w:rsidRDefault="00E63E5F" w:rsidP="00E63E5F">
            <w:pPr>
              <w:jc w:val="center"/>
            </w:pPr>
            <w:r w:rsidRPr="00E63E5F">
              <w:t>95</w:t>
            </w:r>
          </w:p>
        </w:tc>
        <w:tc>
          <w:tcPr>
            <w:tcW w:w="1749" w:type="dxa"/>
          </w:tcPr>
          <w:p w:rsidR="00E63E5F" w:rsidRPr="00E63E5F" w:rsidRDefault="00E63E5F" w:rsidP="00E63E5F">
            <w:pPr>
              <w:jc w:val="center"/>
            </w:pPr>
            <w:r w:rsidRPr="00E63E5F">
              <w:t>5.3</w:t>
            </w:r>
          </w:p>
        </w:tc>
      </w:tr>
      <w:tr w:rsidR="00E63E5F" w:rsidRPr="00E63E5F" w:rsidTr="00B90CAE">
        <w:trPr>
          <w:trHeight w:val="253"/>
          <w:jc w:val="center"/>
        </w:trPr>
        <w:tc>
          <w:tcPr>
            <w:tcW w:w="1749" w:type="dxa"/>
          </w:tcPr>
          <w:p w:rsidR="00E63E5F" w:rsidRPr="00E63E5F" w:rsidRDefault="00E63E5F" w:rsidP="00E63E5F">
            <w:pPr>
              <w:jc w:val="center"/>
            </w:pPr>
            <w:r w:rsidRPr="00E63E5F">
              <w:t>1 hr</w:t>
            </w:r>
          </w:p>
        </w:tc>
        <w:tc>
          <w:tcPr>
            <w:tcW w:w="1749" w:type="dxa"/>
          </w:tcPr>
          <w:p w:rsidR="00E63E5F" w:rsidRPr="00E63E5F" w:rsidRDefault="00E63E5F" w:rsidP="00E63E5F">
            <w:pPr>
              <w:jc w:val="center"/>
            </w:pPr>
            <w:r w:rsidRPr="00E63E5F">
              <w:t>180</w:t>
            </w:r>
          </w:p>
        </w:tc>
        <w:tc>
          <w:tcPr>
            <w:tcW w:w="1749" w:type="dxa"/>
          </w:tcPr>
          <w:p w:rsidR="00E63E5F" w:rsidRPr="00E63E5F" w:rsidRDefault="00E63E5F" w:rsidP="00E63E5F">
            <w:pPr>
              <w:jc w:val="center"/>
            </w:pPr>
            <w:r w:rsidRPr="00E63E5F">
              <w:t>10.0</w:t>
            </w:r>
          </w:p>
        </w:tc>
      </w:tr>
      <w:tr w:rsidR="00E63E5F" w:rsidRPr="00E63E5F" w:rsidTr="00B90CAE">
        <w:trPr>
          <w:trHeight w:val="253"/>
          <w:jc w:val="center"/>
        </w:trPr>
        <w:tc>
          <w:tcPr>
            <w:tcW w:w="1749" w:type="dxa"/>
          </w:tcPr>
          <w:p w:rsidR="00E63E5F" w:rsidRPr="00E63E5F" w:rsidRDefault="00E63E5F" w:rsidP="00E63E5F">
            <w:pPr>
              <w:jc w:val="center"/>
            </w:pPr>
            <w:r w:rsidRPr="00E63E5F">
              <w:t>2 hr</w:t>
            </w:r>
          </w:p>
        </w:tc>
        <w:tc>
          <w:tcPr>
            <w:tcW w:w="1749" w:type="dxa"/>
          </w:tcPr>
          <w:p w:rsidR="00E63E5F" w:rsidRPr="00E63E5F" w:rsidRDefault="00E63E5F" w:rsidP="00E63E5F">
            <w:pPr>
              <w:jc w:val="center"/>
            </w:pPr>
            <w:r w:rsidRPr="00E63E5F">
              <w:t>155</w:t>
            </w:r>
          </w:p>
        </w:tc>
        <w:tc>
          <w:tcPr>
            <w:tcW w:w="1749" w:type="dxa"/>
          </w:tcPr>
          <w:p w:rsidR="00E63E5F" w:rsidRPr="00E63E5F" w:rsidRDefault="00E63E5F" w:rsidP="00E63E5F">
            <w:pPr>
              <w:jc w:val="center"/>
            </w:pPr>
            <w:r w:rsidRPr="00E63E5F">
              <w:t>8.6</w:t>
            </w:r>
          </w:p>
        </w:tc>
      </w:tr>
      <w:tr w:rsidR="00E63E5F" w:rsidRPr="00E63E5F" w:rsidTr="00B90CAE">
        <w:trPr>
          <w:trHeight w:val="270"/>
          <w:jc w:val="center"/>
        </w:trPr>
        <w:tc>
          <w:tcPr>
            <w:tcW w:w="1749" w:type="dxa"/>
          </w:tcPr>
          <w:p w:rsidR="00E63E5F" w:rsidRPr="00E63E5F" w:rsidRDefault="00E63E5F" w:rsidP="00E63E5F">
            <w:pPr>
              <w:jc w:val="center"/>
            </w:pPr>
            <w:r w:rsidRPr="00E63E5F">
              <w:t>3 hr</w:t>
            </w:r>
          </w:p>
        </w:tc>
        <w:tc>
          <w:tcPr>
            <w:tcW w:w="1749" w:type="dxa"/>
          </w:tcPr>
          <w:p w:rsidR="00E63E5F" w:rsidRPr="00E63E5F" w:rsidRDefault="00E63E5F" w:rsidP="00E63E5F">
            <w:pPr>
              <w:jc w:val="center"/>
            </w:pPr>
            <w:r w:rsidRPr="00E63E5F">
              <w:t>140</w:t>
            </w:r>
          </w:p>
        </w:tc>
        <w:tc>
          <w:tcPr>
            <w:tcW w:w="1749" w:type="dxa"/>
          </w:tcPr>
          <w:p w:rsidR="00E63E5F" w:rsidRPr="00E63E5F" w:rsidRDefault="00E63E5F" w:rsidP="00E63E5F">
            <w:pPr>
              <w:jc w:val="center"/>
            </w:pPr>
            <w:r w:rsidRPr="00E63E5F">
              <w:t>7.8</w:t>
            </w:r>
          </w:p>
        </w:tc>
      </w:tr>
    </w:tbl>
    <w:p w:rsidR="00E63E5F" w:rsidRDefault="00E63E5F" w:rsidP="00E63E5F">
      <w:pPr>
        <w:pStyle w:val="Heading3"/>
        <w:numPr>
          <w:ilvl w:val="0"/>
          <w:numId w:val="0"/>
        </w:numPr>
        <w:spacing w:before="0" w:after="0"/>
        <w:jc w:val="both"/>
        <w:rPr>
          <w:b/>
          <w:i w:val="0"/>
        </w:rPr>
      </w:pPr>
    </w:p>
    <w:p w:rsidR="00E63E5F" w:rsidRDefault="00E63E5F" w:rsidP="00E63E5F">
      <w:pPr>
        <w:pStyle w:val="Heading3"/>
        <w:numPr>
          <w:ilvl w:val="0"/>
          <w:numId w:val="0"/>
        </w:numPr>
        <w:spacing w:before="0" w:after="0"/>
        <w:jc w:val="both"/>
        <w:rPr>
          <w:b/>
          <w:i w:val="0"/>
        </w:rPr>
        <w:sectPr w:rsidR="00E63E5F" w:rsidSect="00E63E5F">
          <w:type w:val="continuous"/>
          <w:pgSz w:w="11907" w:h="16839" w:code="9"/>
          <w:pgMar w:top="1440" w:right="1080" w:bottom="1440" w:left="1080" w:header="720" w:footer="720" w:gutter="0"/>
          <w:cols w:space="720"/>
          <w:docGrid w:linePitch="360"/>
        </w:sectPr>
      </w:pPr>
    </w:p>
    <w:p w:rsidR="00E63E5F" w:rsidRPr="00E63E5F" w:rsidRDefault="00E63E5F" w:rsidP="00E63E5F">
      <w:pPr>
        <w:pStyle w:val="Heading3"/>
        <w:numPr>
          <w:ilvl w:val="0"/>
          <w:numId w:val="0"/>
        </w:numPr>
        <w:spacing w:before="0" w:after="0"/>
        <w:jc w:val="both"/>
        <w:rPr>
          <w:b/>
          <w:i w:val="0"/>
        </w:rPr>
      </w:pPr>
      <w:r w:rsidRPr="00E63E5F">
        <w:rPr>
          <w:b/>
          <w:i w:val="0"/>
        </w:rPr>
        <w:t>Interpretation (OGCT)</w:t>
      </w:r>
    </w:p>
    <w:p w:rsidR="00E63E5F" w:rsidRPr="00E63E5F" w:rsidRDefault="00E63E5F" w:rsidP="00E63E5F">
      <w:pPr>
        <w:pStyle w:val="ListParagraph"/>
        <w:widowControl w:val="0"/>
        <w:numPr>
          <w:ilvl w:val="0"/>
          <w:numId w:val="36"/>
        </w:numPr>
        <w:autoSpaceDE w:val="0"/>
        <w:autoSpaceDN w:val="0"/>
        <w:adjustRightInd w:val="0"/>
        <w:spacing w:after="0" w:line="240" w:lineRule="auto"/>
        <w:contextualSpacing w:val="0"/>
        <w:jc w:val="both"/>
        <w:rPr>
          <w:rFonts w:ascii="Times New Roman" w:hAnsi="Times New Roman"/>
          <w:bCs/>
          <w:sz w:val="20"/>
          <w:szCs w:val="20"/>
        </w:rPr>
      </w:pPr>
      <w:r w:rsidRPr="00E63E5F">
        <w:rPr>
          <w:rFonts w:ascii="Times New Roman" w:hAnsi="Times New Roman"/>
          <w:b/>
          <w:sz w:val="20"/>
          <w:szCs w:val="20"/>
        </w:rPr>
        <w:t>Normal</w:t>
      </w:r>
      <w:r w:rsidRPr="00E63E5F">
        <w:rPr>
          <w:rFonts w:ascii="Times New Roman" w:hAnsi="Times New Roman"/>
          <w:bCs/>
          <w:sz w:val="20"/>
          <w:szCs w:val="20"/>
        </w:rPr>
        <w:t>: Value &lt;130 mg/dl</w:t>
      </w:r>
    </w:p>
    <w:p w:rsidR="00E63E5F" w:rsidRPr="00E63E5F" w:rsidRDefault="00E63E5F" w:rsidP="00E63E5F">
      <w:pPr>
        <w:pStyle w:val="ListParagraph"/>
        <w:widowControl w:val="0"/>
        <w:numPr>
          <w:ilvl w:val="0"/>
          <w:numId w:val="36"/>
        </w:numPr>
        <w:autoSpaceDE w:val="0"/>
        <w:autoSpaceDN w:val="0"/>
        <w:adjustRightInd w:val="0"/>
        <w:spacing w:after="0" w:line="240" w:lineRule="auto"/>
        <w:contextualSpacing w:val="0"/>
        <w:jc w:val="both"/>
        <w:rPr>
          <w:rFonts w:ascii="Times New Roman" w:hAnsi="Times New Roman"/>
          <w:bCs/>
          <w:sz w:val="20"/>
          <w:szCs w:val="20"/>
        </w:rPr>
      </w:pPr>
      <w:r w:rsidRPr="00E63E5F">
        <w:rPr>
          <w:rFonts w:ascii="Times New Roman" w:hAnsi="Times New Roman"/>
          <w:b/>
          <w:sz w:val="20"/>
          <w:szCs w:val="20"/>
        </w:rPr>
        <w:t>Abnormal</w:t>
      </w:r>
      <w:r w:rsidRPr="00E63E5F">
        <w:rPr>
          <w:rFonts w:ascii="Times New Roman" w:hAnsi="Times New Roman"/>
          <w:bCs/>
          <w:sz w:val="20"/>
          <w:szCs w:val="20"/>
        </w:rPr>
        <w:t>: Value &gt; than 130mg/dl</w:t>
      </w:r>
    </w:p>
    <w:p w:rsidR="00E63E5F" w:rsidRPr="00E63E5F" w:rsidRDefault="00E63E5F" w:rsidP="00E63E5F">
      <w:pPr>
        <w:jc w:val="both"/>
      </w:pPr>
    </w:p>
    <w:p w:rsidR="00E63E5F" w:rsidRPr="00E63E5F" w:rsidRDefault="00E63E5F" w:rsidP="00E63E5F">
      <w:pPr>
        <w:ind w:firstLine="720"/>
        <w:jc w:val="both"/>
        <w:rPr>
          <w:bCs/>
        </w:rPr>
      </w:pPr>
      <w:r w:rsidRPr="00E63E5F">
        <w:rPr>
          <w:bCs/>
        </w:rPr>
        <w:t>Women with abnormal OGCT1 value underwent OGTT1. Those with 2or more abnormal values of GTT were considered as GDM. The test was repeated at 24 –28 wks in women with normal OGCT1. OGTT2 was done in women with abnormal OGCT2 (24 -28wks.).</w:t>
      </w:r>
    </w:p>
    <w:p w:rsidR="00E63E5F" w:rsidRPr="00E63E5F" w:rsidRDefault="00E63E5F" w:rsidP="00E63E5F">
      <w:pPr>
        <w:jc w:val="both"/>
        <w:rPr>
          <w:bCs/>
        </w:rPr>
      </w:pPr>
    </w:p>
    <w:p w:rsidR="00E63E5F" w:rsidRPr="00E63E5F" w:rsidRDefault="00E63E5F" w:rsidP="00E63E5F">
      <w:pPr>
        <w:jc w:val="both"/>
        <w:rPr>
          <w:bCs/>
        </w:rPr>
      </w:pPr>
      <w:r w:rsidRPr="00E63E5F">
        <w:rPr>
          <w:bCs/>
        </w:rPr>
        <w:t>Based on the GTT2, they were divided into following groups.</w:t>
      </w:r>
    </w:p>
    <w:p w:rsidR="00E63E5F" w:rsidRPr="00E63E5F" w:rsidRDefault="00E63E5F" w:rsidP="00E63E5F">
      <w:pPr>
        <w:jc w:val="both"/>
        <w:rPr>
          <w:bCs/>
        </w:rPr>
      </w:pPr>
      <w:r w:rsidRPr="00E63E5F">
        <w:rPr>
          <w:bCs/>
        </w:rPr>
        <w:t>False positive OGCT:</w:t>
      </w:r>
      <w:r w:rsidRPr="00E63E5F">
        <w:rPr>
          <w:bCs/>
        </w:rPr>
        <w:tab/>
        <w:t xml:space="preserve">OGCT positive, GTT was normal </w:t>
      </w:r>
    </w:p>
    <w:p w:rsidR="00E63E5F" w:rsidRPr="00E63E5F" w:rsidRDefault="00E63E5F" w:rsidP="00E63E5F">
      <w:pPr>
        <w:jc w:val="both"/>
        <w:rPr>
          <w:bCs/>
        </w:rPr>
      </w:pPr>
      <w:r w:rsidRPr="00E63E5F">
        <w:rPr>
          <w:bCs/>
        </w:rPr>
        <w:t>Impaired Glucose Tolerance (IGT)  :</w:t>
      </w:r>
      <w:r w:rsidRPr="00E63E5F">
        <w:rPr>
          <w:bCs/>
        </w:rPr>
        <w:tab/>
        <w:t>If one value of GTT was abnormal.</w:t>
      </w:r>
    </w:p>
    <w:p w:rsidR="00E63E5F" w:rsidRPr="00E63E5F" w:rsidRDefault="00E63E5F" w:rsidP="00E63E5F">
      <w:pPr>
        <w:jc w:val="both"/>
        <w:rPr>
          <w:bCs/>
        </w:rPr>
      </w:pPr>
      <w:r w:rsidRPr="00E63E5F">
        <w:rPr>
          <w:bCs/>
        </w:rPr>
        <w:t>Gestational Diabetes Mellitus (GDM):</w:t>
      </w:r>
      <w:r w:rsidRPr="00E63E5F">
        <w:rPr>
          <w:bCs/>
        </w:rPr>
        <w:tab/>
        <w:t>If 2 or more abnormal value of GTT</w:t>
      </w:r>
    </w:p>
    <w:p w:rsidR="00E63E5F" w:rsidRPr="00E63E5F" w:rsidRDefault="00E63E5F" w:rsidP="00E63E5F">
      <w:pPr>
        <w:pStyle w:val="BodyTextIndent2"/>
        <w:spacing w:after="0" w:line="240" w:lineRule="auto"/>
        <w:jc w:val="both"/>
        <w:rPr>
          <w:rFonts w:ascii="Times New Roman" w:hAnsi="Times New Roman"/>
          <w:sz w:val="20"/>
          <w:szCs w:val="20"/>
        </w:rPr>
      </w:pPr>
    </w:p>
    <w:p w:rsidR="00E63E5F" w:rsidRPr="00E63E5F" w:rsidRDefault="00E63E5F" w:rsidP="00E63E5F">
      <w:pPr>
        <w:pStyle w:val="BodyTextIndent2"/>
        <w:spacing w:after="0" w:line="240" w:lineRule="auto"/>
        <w:ind w:left="0"/>
        <w:jc w:val="both"/>
        <w:rPr>
          <w:rFonts w:ascii="Times New Roman" w:hAnsi="Times New Roman"/>
          <w:sz w:val="20"/>
          <w:szCs w:val="20"/>
        </w:rPr>
      </w:pPr>
      <w:r>
        <w:rPr>
          <w:rFonts w:ascii="Times New Roman" w:hAnsi="Times New Roman"/>
          <w:sz w:val="20"/>
          <w:szCs w:val="20"/>
        </w:rPr>
        <w:t xml:space="preserve">           </w:t>
      </w:r>
      <w:r w:rsidRPr="00E63E5F">
        <w:rPr>
          <w:rFonts w:ascii="Times New Roman" w:hAnsi="Times New Roman"/>
          <w:sz w:val="20"/>
          <w:szCs w:val="20"/>
        </w:rPr>
        <w:t>Routine investigations for pregnancy and investigations for monitoring maternal and fetal condition as required were done. The outcome of pregnancy (maternal, neonatal, and fetal) was recorded.</w:t>
      </w:r>
    </w:p>
    <w:p w:rsidR="00E63E5F" w:rsidRDefault="00E63E5F" w:rsidP="00E63E5F">
      <w:pPr>
        <w:pStyle w:val="BodyTextIndent2"/>
        <w:spacing w:after="0" w:line="240" w:lineRule="auto"/>
        <w:ind w:left="0"/>
        <w:jc w:val="both"/>
        <w:rPr>
          <w:rFonts w:ascii="Times New Roman" w:hAnsi="Times New Roman"/>
          <w:b/>
          <w:bCs/>
          <w:sz w:val="20"/>
          <w:szCs w:val="20"/>
        </w:rPr>
      </w:pPr>
    </w:p>
    <w:p w:rsidR="00E63E5F" w:rsidRPr="00E63E5F" w:rsidRDefault="00E63E5F" w:rsidP="00E63E5F">
      <w:pPr>
        <w:pStyle w:val="BodyTextIndent2"/>
        <w:spacing w:after="0" w:line="240" w:lineRule="auto"/>
        <w:ind w:left="0"/>
        <w:jc w:val="both"/>
        <w:rPr>
          <w:rFonts w:ascii="Times New Roman" w:hAnsi="Times New Roman"/>
          <w:sz w:val="20"/>
          <w:szCs w:val="20"/>
        </w:rPr>
      </w:pPr>
      <w:r w:rsidRPr="00E63E5F">
        <w:rPr>
          <w:rFonts w:ascii="Times New Roman" w:hAnsi="Times New Roman"/>
          <w:b/>
          <w:bCs/>
          <w:sz w:val="20"/>
          <w:szCs w:val="20"/>
        </w:rPr>
        <w:t>Statistical Methods:</w:t>
      </w:r>
      <w:r w:rsidRPr="00E63E5F">
        <w:rPr>
          <w:rFonts w:ascii="Times New Roman" w:hAnsi="Times New Roman"/>
          <w:sz w:val="20"/>
          <w:szCs w:val="20"/>
        </w:rPr>
        <w:t xml:space="preserve"> </w:t>
      </w:r>
    </w:p>
    <w:p w:rsidR="00E63E5F" w:rsidRPr="00E63E5F" w:rsidRDefault="00E63E5F" w:rsidP="00E63E5F">
      <w:pPr>
        <w:pStyle w:val="BodyTextIndent2"/>
        <w:spacing w:after="0" w:line="240" w:lineRule="auto"/>
        <w:ind w:left="0" w:firstLine="202"/>
        <w:jc w:val="both"/>
        <w:rPr>
          <w:rFonts w:ascii="Times New Roman" w:hAnsi="Times New Roman"/>
          <w:sz w:val="20"/>
          <w:szCs w:val="20"/>
        </w:rPr>
      </w:pPr>
      <w:r w:rsidRPr="00E63E5F">
        <w:rPr>
          <w:rFonts w:ascii="Times New Roman" w:hAnsi="Times New Roman"/>
          <w:sz w:val="20"/>
          <w:szCs w:val="20"/>
        </w:rPr>
        <w:t>Chi-square and Fisher exact test have been used to test the significant correlation of OGCT and GTT. The statistical software namely SPSS 11.0 and Syst at 8.0 were used for the analysis of the data.</w:t>
      </w:r>
    </w:p>
    <w:p w:rsidR="00E63E5F" w:rsidRPr="00E63E5F" w:rsidRDefault="00E63E5F" w:rsidP="00E63E5F">
      <w:pPr>
        <w:jc w:val="both"/>
        <w:rPr>
          <w:b/>
        </w:rPr>
      </w:pPr>
    </w:p>
    <w:p w:rsidR="00E63E5F" w:rsidRPr="00E63E5F" w:rsidRDefault="00E63E5F" w:rsidP="00E63E5F">
      <w:pPr>
        <w:jc w:val="both"/>
        <w:rPr>
          <w:b/>
        </w:rPr>
      </w:pPr>
      <w:r w:rsidRPr="00E63E5F">
        <w:rPr>
          <w:b/>
        </w:rPr>
        <w:t>RESULTS OF THE SCREENING TEST</w:t>
      </w:r>
    </w:p>
    <w:p w:rsidR="00E63E5F" w:rsidRDefault="00E63E5F" w:rsidP="00E63E5F">
      <w:pPr>
        <w:pStyle w:val="Heading8"/>
        <w:numPr>
          <w:ilvl w:val="0"/>
          <w:numId w:val="0"/>
        </w:numPr>
        <w:spacing w:before="0" w:after="0"/>
        <w:ind w:left="4032"/>
        <w:rPr>
          <w:b/>
          <w:i w:val="0"/>
          <w:sz w:val="20"/>
          <w:szCs w:val="20"/>
        </w:rPr>
        <w:sectPr w:rsidR="00E63E5F" w:rsidSect="00E63E5F">
          <w:type w:val="continuous"/>
          <w:pgSz w:w="11907" w:h="16839" w:code="9"/>
          <w:pgMar w:top="1440" w:right="1080" w:bottom="1440" w:left="1080" w:header="720" w:footer="720" w:gutter="0"/>
          <w:cols w:num="2" w:space="720"/>
          <w:docGrid w:linePitch="360"/>
        </w:sectPr>
      </w:pPr>
    </w:p>
    <w:p w:rsidR="00E63E5F" w:rsidRPr="00E63E5F" w:rsidRDefault="00E63E5F" w:rsidP="00E63E5F">
      <w:pPr>
        <w:pStyle w:val="Heading8"/>
        <w:numPr>
          <w:ilvl w:val="0"/>
          <w:numId w:val="0"/>
        </w:numPr>
        <w:spacing w:before="0" w:after="0"/>
        <w:ind w:left="4032"/>
        <w:rPr>
          <w:b/>
          <w:i w:val="0"/>
          <w:sz w:val="20"/>
          <w:szCs w:val="20"/>
        </w:rPr>
      </w:pPr>
    </w:p>
    <w:p w:rsidR="00E63E5F" w:rsidRPr="00E63E5F" w:rsidRDefault="00E63E5F" w:rsidP="00E63E5F">
      <w:pPr>
        <w:pStyle w:val="Heading8"/>
        <w:numPr>
          <w:ilvl w:val="0"/>
          <w:numId w:val="0"/>
        </w:numPr>
        <w:spacing w:before="0" w:after="0"/>
        <w:jc w:val="center"/>
        <w:rPr>
          <w:b/>
          <w:i w:val="0"/>
          <w:sz w:val="20"/>
          <w:szCs w:val="20"/>
        </w:rPr>
      </w:pPr>
      <w:r w:rsidRPr="00E63E5F">
        <w:rPr>
          <w:b/>
          <w:i w:val="0"/>
          <w:sz w:val="20"/>
          <w:szCs w:val="20"/>
        </w:rPr>
        <w:t>Table-2 showing results of GCT 1(12-20wks)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7"/>
        <w:gridCol w:w="2307"/>
      </w:tblGrid>
      <w:tr w:rsidR="00E63E5F" w:rsidRPr="00E63E5F" w:rsidTr="00B90CAE">
        <w:trPr>
          <w:trHeight w:val="260"/>
          <w:jc w:val="center"/>
        </w:trPr>
        <w:tc>
          <w:tcPr>
            <w:tcW w:w="1577" w:type="dxa"/>
            <w:vAlign w:val="center"/>
          </w:tcPr>
          <w:p w:rsidR="00E63E5F" w:rsidRPr="00E63E5F" w:rsidRDefault="00E63E5F" w:rsidP="00E63E5F">
            <w:pPr>
              <w:jc w:val="both"/>
              <w:rPr>
                <w:b/>
              </w:rPr>
            </w:pPr>
            <w:r w:rsidRPr="00E63E5F">
              <w:rPr>
                <w:b/>
              </w:rPr>
              <w:t>GCT</w:t>
            </w:r>
          </w:p>
        </w:tc>
        <w:tc>
          <w:tcPr>
            <w:tcW w:w="2307" w:type="dxa"/>
            <w:vAlign w:val="center"/>
          </w:tcPr>
          <w:p w:rsidR="00E63E5F" w:rsidRPr="00E63E5F" w:rsidRDefault="00E63E5F" w:rsidP="00E63E5F">
            <w:pPr>
              <w:jc w:val="both"/>
              <w:rPr>
                <w:b/>
              </w:rPr>
            </w:pPr>
            <w:r w:rsidRPr="00E63E5F">
              <w:rPr>
                <w:b/>
              </w:rPr>
              <w:t>Number of cases</w:t>
            </w:r>
          </w:p>
        </w:tc>
      </w:tr>
      <w:tr w:rsidR="00E63E5F" w:rsidRPr="00E63E5F" w:rsidTr="00B90CAE">
        <w:trPr>
          <w:trHeight w:val="260"/>
          <w:jc w:val="center"/>
        </w:trPr>
        <w:tc>
          <w:tcPr>
            <w:tcW w:w="1577" w:type="dxa"/>
            <w:vAlign w:val="center"/>
          </w:tcPr>
          <w:p w:rsidR="00E63E5F" w:rsidRPr="00E63E5F" w:rsidRDefault="00E63E5F" w:rsidP="00E63E5F">
            <w:pPr>
              <w:jc w:val="both"/>
            </w:pPr>
            <w:r w:rsidRPr="00E63E5F">
              <w:t>≤ 130</w:t>
            </w:r>
          </w:p>
        </w:tc>
        <w:tc>
          <w:tcPr>
            <w:tcW w:w="2307" w:type="dxa"/>
            <w:vAlign w:val="center"/>
          </w:tcPr>
          <w:p w:rsidR="00E63E5F" w:rsidRPr="00E63E5F" w:rsidRDefault="00E63E5F" w:rsidP="00E63E5F">
            <w:pPr>
              <w:jc w:val="both"/>
            </w:pPr>
            <w:r w:rsidRPr="00E63E5F">
              <w:t>193</w:t>
            </w:r>
          </w:p>
        </w:tc>
      </w:tr>
      <w:tr w:rsidR="00E63E5F" w:rsidRPr="00E63E5F" w:rsidTr="00B90CAE">
        <w:trPr>
          <w:trHeight w:val="260"/>
          <w:jc w:val="center"/>
        </w:trPr>
        <w:tc>
          <w:tcPr>
            <w:tcW w:w="1577" w:type="dxa"/>
            <w:vAlign w:val="center"/>
          </w:tcPr>
          <w:p w:rsidR="00E63E5F" w:rsidRPr="00E63E5F" w:rsidRDefault="00E63E5F" w:rsidP="00E63E5F">
            <w:pPr>
              <w:jc w:val="both"/>
            </w:pPr>
            <w:r w:rsidRPr="00E63E5F">
              <w:t>131-140</w:t>
            </w:r>
          </w:p>
        </w:tc>
        <w:tc>
          <w:tcPr>
            <w:tcW w:w="2307" w:type="dxa"/>
            <w:vAlign w:val="center"/>
          </w:tcPr>
          <w:p w:rsidR="00E63E5F" w:rsidRPr="00E63E5F" w:rsidRDefault="00E63E5F" w:rsidP="00E63E5F">
            <w:pPr>
              <w:jc w:val="both"/>
            </w:pPr>
            <w:r w:rsidRPr="00E63E5F">
              <w:t>0</w:t>
            </w:r>
          </w:p>
        </w:tc>
      </w:tr>
      <w:tr w:rsidR="00E63E5F" w:rsidRPr="00E63E5F" w:rsidTr="00B90CAE">
        <w:trPr>
          <w:trHeight w:val="260"/>
          <w:jc w:val="center"/>
        </w:trPr>
        <w:tc>
          <w:tcPr>
            <w:tcW w:w="1577" w:type="dxa"/>
            <w:vAlign w:val="center"/>
          </w:tcPr>
          <w:p w:rsidR="00E63E5F" w:rsidRPr="00E63E5F" w:rsidRDefault="00E63E5F" w:rsidP="00E63E5F">
            <w:pPr>
              <w:jc w:val="both"/>
            </w:pPr>
            <w:r w:rsidRPr="00E63E5F">
              <w:t>&gt;140</w:t>
            </w:r>
          </w:p>
        </w:tc>
        <w:tc>
          <w:tcPr>
            <w:tcW w:w="2307" w:type="dxa"/>
            <w:vAlign w:val="center"/>
          </w:tcPr>
          <w:p w:rsidR="00E63E5F" w:rsidRPr="00E63E5F" w:rsidRDefault="00E63E5F" w:rsidP="00E63E5F">
            <w:pPr>
              <w:jc w:val="both"/>
            </w:pPr>
            <w:r w:rsidRPr="00E63E5F">
              <w:t>7</w:t>
            </w:r>
          </w:p>
        </w:tc>
      </w:tr>
      <w:tr w:rsidR="00E63E5F" w:rsidRPr="00E63E5F" w:rsidTr="00B90CAE">
        <w:trPr>
          <w:trHeight w:val="260"/>
          <w:jc w:val="center"/>
        </w:trPr>
        <w:tc>
          <w:tcPr>
            <w:tcW w:w="1577" w:type="dxa"/>
            <w:vAlign w:val="center"/>
          </w:tcPr>
          <w:p w:rsidR="00E63E5F" w:rsidRPr="00E63E5F" w:rsidRDefault="00E63E5F" w:rsidP="00E63E5F">
            <w:pPr>
              <w:jc w:val="both"/>
            </w:pPr>
            <w:r w:rsidRPr="00E63E5F">
              <w:t>Total</w:t>
            </w:r>
          </w:p>
        </w:tc>
        <w:tc>
          <w:tcPr>
            <w:tcW w:w="2307" w:type="dxa"/>
            <w:vAlign w:val="center"/>
          </w:tcPr>
          <w:p w:rsidR="00E63E5F" w:rsidRPr="00E63E5F" w:rsidRDefault="00E63E5F" w:rsidP="00E63E5F">
            <w:pPr>
              <w:jc w:val="both"/>
            </w:pPr>
            <w:r w:rsidRPr="00E63E5F">
              <w:t>200</w:t>
            </w:r>
          </w:p>
        </w:tc>
      </w:tr>
    </w:tbl>
    <w:p w:rsidR="00E63E5F" w:rsidRPr="00E63E5F" w:rsidRDefault="00E63E5F" w:rsidP="00E63E5F">
      <w:pPr>
        <w:jc w:val="both"/>
      </w:pPr>
    </w:p>
    <w:p w:rsidR="00E63E5F" w:rsidRPr="00E63E5F" w:rsidRDefault="00E63E5F" w:rsidP="00E63E5F">
      <w:pPr>
        <w:ind w:left="720" w:firstLine="720"/>
        <w:jc w:val="both"/>
      </w:pPr>
      <w:r w:rsidRPr="00E63E5F">
        <w:t xml:space="preserve">Among 7 cases of the study population were GCT positive. </w:t>
      </w:r>
    </w:p>
    <w:p w:rsidR="00E63E5F" w:rsidRPr="00E63E5F" w:rsidRDefault="00E63E5F" w:rsidP="00E63E5F">
      <w:pPr>
        <w:pStyle w:val="Heading8"/>
        <w:numPr>
          <w:ilvl w:val="0"/>
          <w:numId w:val="0"/>
        </w:numPr>
        <w:spacing w:before="0" w:after="0"/>
        <w:ind w:left="4032"/>
        <w:jc w:val="both"/>
        <w:rPr>
          <w:i w:val="0"/>
          <w:sz w:val="20"/>
          <w:szCs w:val="20"/>
        </w:rPr>
      </w:pPr>
    </w:p>
    <w:p w:rsidR="00E63E5F" w:rsidRPr="00E63E5F" w:rsidRDefault="00E63E5F" w:rsidP="00E63E5F">
      <w:pPr>
        <w:pStyle w:val="Heading8"/>
        <w:numPr>
          <w:ilvl w:val="0"/>
          <w:numId w:val="0"/>
        </w:numPr>
        <w:spacing w:before="0" w:after="0"/>
        <w:jc w:val="center"/>
        <w:rPr>
          <w:b/>
          <w:i w:val="0"/>
          <w:sz w:val="20"/>
          <w:szCs w:val="20"/>
        </w:rPr>
      </w:pPr>
      <w:r w:rsidRPr="00E63E5F">
        <w:rPr>
          <w:b/>
          <w:i w:val="0"/>
          <w:sz w:val="20"/>
          <w:szCs w:val="20"/>
        </w:rPr>
        <w:t>Table-3: showing the Correlation of OGCT 1 &amp; GTT1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7"/>
        <w:gridCol w:w="1736"/>
        <w:gridCol w:w="1736"/>
        <w:gridCol w:w="1736"/>
      </w:tblGrid>
      <w:tr w:rsidR="00E63E5F" w:rsidRPr="00E63E5F" w:rsidTr="00B90CAE">
        <w:trPr>
          <w:trHeight w:val="218"/>
          <w:jc w:val="center"/>
        </w:trPr>
        <w:tc>
          <w:tcPr>
            <w:tcW w:w="1187" w:type="dxa"/>
            <w:vAlign w:val="center"/>
          </w:tcPr>
          <w:p w:rsidR="00E63E5F" w:rsidRPr="00E63E5F" w:rsidRDefault="00E63E5F" w:rsidP="00E63E5F">
            <w:pPr>
              <w:jc w:val="both"/>
              <w:rPr>
                <w:b/>
              </w:rPr>
            </w:pPr>
            <w:r w:rsidRPr="00E63E5F">
              <w:rPr>
                <w:b/>
              </w:rPr>
              <w:t>GCT</w:t>
            </w:r>
          </w:p>
        </w:tc>
        <w:tc>
          <w:tcPr>
            <w:tcW w:w="3472" w:type="dxa"/>
            <w:gridSpan w:val="2"/>
          </w:tcPr>
          <w:p w:rsidR="00E63E5F" w:rsidRPr="00E63E5F" w:rsidRDefault="00E63E5F" w:rsidP="00E63E5F">
            <w:pPr>
              <w:jc w:val="both"/>
              <w:rPr>
                <w:b/>
              </w:rPr>
            </w:pPr>
            <w:r w:rsidRPr="00E63E5F">
              <w:rPr>
                <w:b/>
              </w:rPr>
              <w:t>GTT</w:t>
            </w:r>
          </w:p>
          <w:p w:rsidR="00E63E5F" w:rsidRPr="00E63E5F" w:rsidRDefault="00E63E5F" w:rsidP="00E63E5F">
            <w:pPr>
              <w:jc w:val="both"/>
              <w:rPr>
                <w:b/>
              </w:rPr>
            </w:pPr>
            <w:r w:rsidRPr="00E63E5F">
              <w:rPr>
                <w:b/>
              </w:rPr>
              <w:t>Negative                         Positive</w:t>
            </w:r>
          </w:p>
        </w:tc>
        <w:tc>
          <w:tcPr>
            <w:tcW w:w="1736" w:type="dxa"/>
          </w:tcPr>
          <w:p w:rsidR="00E63E5F" w:rsidRPr="00E63E5F" w:rsidRDefault="00E63E5F" w:rsidP="00E63E5F">
            <w:pPr>
              <w:jc w:val="both"/>
              <w:rPr>
                <w:b/>
              </w:rPr>
            </w:pPr>
          </w:p>
        </w:tc>
      </w:tr>
      <w:tr w:rsidR="00E63E5F" w:rsidRPr="00E63E5F" w:rsidTr="00B90CAE">
        <w:trPr>
          <w:trHeight w:val="218"/>
          <w:jc w:val="center"/>
        </w:trPr>
        <w:tc>
          <w:tcPr>
            <w:tcW w:w="1187" w:type="dxa"/>
            <w:vAlign w:val="center"/>
          </w:tcPr>
          <w:p w:rsidR="00E63E5F" w:rsidRPr="00E63E5F" w:rsidRDefault="00E63E5F" w:rsidP="00E63E5F">
            <w:pPr>
              <w:jc w:val="both"/>
            </w:pPr>
            <w:r w:rsidRPr="00E63E5F">
              <w:t>≤ 130</w:t>
            </w:r>
          </w:p>
        </w:tc>
        <w:tc>
          <w:tcPr>
            <w:tcW w:w="1736" w:type="dxa"/>
          </w:tcPr>
          <w:p w:rsidR="00E63E5F" w:rsidRPr="00E63E5F" w:rsidRDefault="00E63E5F" w:rsidP="00E63E5F">
            <w:pPr>
              <w:jc w:val="both"/>
            </w:pPr>
            <w:r w:rsidRPr="00E63E5F">
              <w:t>193</w:t>
            </w:r>
          </w:p>
        </w:tc>
        <w:tc>
          <w:tcPr>
            <w:tcW w:w="1736" w:type="dxa"/>
            <w:vAlign w:val="center"/>
          </w:tcPr>
          <w:p w:rsidR="00E63E5F" w:rsidRPr="00E63E5F" w:rsidRDefault="00E63E5F" w:rsidP="00E63E5F">
            <w:pPr>
              <w:jc w:val="both"/>
            </w:pPr>
            <w:r w:rsidRPr="00E63E5F">
              <w:t>-</w:t>
            </w:r>
          </w:p>
        </w:tc>
        <w:tc>
          <w:tcPr>
            <w:tcW w:w="1736" w:type="dxa"/>
          </w:tcPr>
          <w:p w:rsidR="00E63E5F" w:rsidRPr="00E63E5F" w:rsidRDefault="00E63E5F" w:rsidP="00E63E5F">
            <w:pPr>
              <w:jc w:val="both"/>
            </w:pPr>
            <w:r w:rsidRPr="00E63E5F">
              <w:t>193 (96.5%)</w:t>
            </w:r>
          </w:p>
        </w:tc>
      </w:tr>
      <w:tr w:rsidR="00E63E5F" w:rsidRPr="00E63E5F" w:rsidTr="00B90CAE">
        <w:trPr>
          <w:trHeight w:val="218"/>
          <w:jc w:val="center"/>
        </w:trPr>
        <w:tc>
          <w:tcPr>
            <w:tcW w:w="1187" w:type="dxa"/>
            <w:vAlign w:val="center"/>
          </w:tcPr>
          <w:p w:rsidR="00E63E5F" w:rsidRPr="00E63E5F" w:rsidRDefault="00E63E5F" w:rsidP="00E63E5F">
            <w:pPr>
              <w:jc w:val="both"/>
            </w:pPr>
            <w:r w:rsidRPr="00E63E5F">
              <w:t>&gt;130</w:t>
            </w:r>
          </w:p>
        </w:tc>
        <w:tc>
          <w:tcPr>
            <w:tcW w:w="1736" w:type="dxa"/>
          </w:tcPr>
          <w:p w:rsidR="00E63E5F" w:rsidRPr="00E63E5F" w:rsidRDefault="00E63E5F" w:rsidP="00E63E5F">
            <w:pPr>
              <w:jc w:val="both"/>
            </w:pPr>
            <w:r w:rsidRPr="00E63E5F">
              <w:t>-</w:t>
            </w:r>
          </w:p>
        </w:tc>
        <w:tc>
          <w:tcPr>
            <w:tcW w:w="1736" w:type="dxa"/>
            <w:vAlign w:val="center"/>
          </w:tcPr>
          <w:p w:rsidR="00E63E5F" w:rsidRPr="00E63E5F" w:rsidRDefault="00E63E5F" w:rsidP="00E63E5F">
            <w:pPr>
              <w:jc w:val="both"/>
            </w:pPr>
            <w:r w:rsidRPr="00E63E5F">
              <w:t>7</w:t>
            </w:r>
          </w:p>
        </w:tc>
        <w:tc>
          <w:tcPr>
            <w:tcW w:w="1736" w:type="dxa"/>
          </w:tcPr>
          <w:p w:rsidR="00E63E5F" w:rsidRPr="00E63E5F" w:rsidRDefault="00E63E5F" w:rsidP="00E63E5F">
            <w:pPr>
              <w:jc w:val="both"/>
            </w:pPr>
            <w:r w:rsidRPr="00E63E5F">
              <w:t>7 (3.5%)</w:t>
            </w:r>
          </w:p>
        </w:tc>
      </w:tr>
      <w:tr w:rsidR="00E63E5F" w:rsidRPr="00E63E5F" w:rsidTr="00B90CAE">
        <w:trPr>
          <w:trHeight w:val="218"/>
          <w:jc w:val="center"/>
        </w:trPr>
        <w:tc>
          <w:tcPr>
            <w:tcW w:w="1187" w:type="dxa"/>
            <w:vAlign w:val="center"/>
          </w:tcPr>
          <w:p w:rsidR="00E63E5F" w:rsidRPr="00E63E5F" w:rsidRDefault="00E63E5F" w:rsidP="00E63E5F">
            <w:pPr>
              <w:jc w:val="both"/>
            </w:pPr>
            <w:r w:rsidRPr="00E63E5F">
              <w:t>Total</w:t>
            </w:r>
          </w:p>
        </w:tc>
        <w:tc>
          <w:tcPr>
            <w:tcW w:w="1736" w:type="dxa"/>
          </w:tcPr>
          <w:p w:rsidR="00E63E5F" w:rsidRPr="00E63E5F" w:rsidRDefault="00E63E5F" w:rsidP="00E63E5F">
            <w:pPr>
              <w:jc w:val="both"/>
            </w:pPr>
            <w:r w:rsidRPr="00E63E5F">
              <w:t>193</w:t>
            </w:r>
          </w:p>
        </w:tc>
        <w:tc>
          <w:tcPr>
            <w:tcW w:w="1736" w:type="dxa"/>
            <w:vAlign w:val="center"/>
          </w:tcPr>
          <w:p w:rsidR="00E63E5F" w:rsidRPr="00E63E5F" w:rsidRDefault="00E63E5F" w:rsidP="00E63E5F">
            <w:pPr>
              <w:jc w:val="both"/>
            </w:pPr>
            <w:r w:rsidRPr="00E63E5F">
              <w:t>7</w:t>
            </w:r>
          </w:p>
        </w:tc>
        <w:tc>
          <w:tcPr>
            <w:tcW w:w="1736" w:type="dxa"/>
          </w:tcPr>
          <w:p w:rsidR="00E63E5F" w:rsidRPr="00E63E5F" w:rsidRDefault="00E63E5F" w:rsidP="00E63E5F">
            <w:pPr>
              <w:jc w:val="both"/>
            </w:pPr>
            <w:r w:rsidRPr="00E63E5F">
              <w:t>200</w:t>
            </w:r>
          </w:p>
        </w:tc>
      </w:tr>
      <w:tr w:rsidR="00E63E5F" w:rsidRPr="00E63E5F" w:rsidTr="00B90CAE">
        <w:trPr>
          <w:trHeight w:val="218"/>
          <w:jc w:val="center"/>
        </w:trPr>
        <w:tc>
          <w:tcPr>
            <w:tcW w:w="6395" w:type="dxa"/>
            <w:gridSpan w:val="4"/>
            <w:vAlign w:val="center"/>
          </w:tcPr>
          <w:p w:rsidR="00E63E5F" w:rsidRPr="00E63E5F" w:rsidRDefault="00E63E5F" w:rsidP="00E63E5F">
            <w:pPr>
              <w:jc w:val="both"/>
            </w:pPr>
            <w:r w:rsidRPr="00E63E5F">
              <w:t>Inference – OGCT is significantly correlated with the outcome of GTT1</w:t>
            </w:r>
          </w:p>
        </w:tc>
      </w:tr>
    </w:tbl>
    <w:p w:rsidR="00E63E5F" w:rsidRPr="00E63E5F" w:rsidRDefault="00E63E5F" w:rsidP="00E63E5F">
      <w:pPr>
        <w:pStyle w:val="Heading8"/>
        <w:numPr>
          <w:ilvl w:val="0"/>
          <w:numId w:val="0"/>
        </w:numPr>
        <w:spacing w:before="0" w:after="0"/>
        <w:ind w:left="4032"/>
        <w:jc w:val="both"/>
        <w:rPr>
          <w:i w:val="0"/>
          <w:sz w:val="20"/>
          <w:szCs w:val="20"/>
        </w:rPr>
      </w:pPr>
    </w:p>
    <w:p w:rsidR="00E63E5F" w:rsidRPr="00E63E5F" w:rsidRDefault="00E63E5F" w:rsidP="00E63E5F">
      <w:pPr>
        <w:pStyle w:val="Heading8"/>
        <w:numPr>
          <w:ilvl w:val="0"/>
          <w:numId w:val="0"/>
        </w:numPr>
        <w:spacing w:before="0" w:after="0"/>
        <w:jc w:val="center"/>
        <w:rPr>
          <w:i w:val="0"/>
          <w:sz w:val="20"/>
          <w:szCs w:val="20"/>
        </w:rPr>
      </w:pPr>
      <w:r w:rsidRPr="00E63E5F">
        <w:rPr>
          <w:b/>
          <w:i w:val="0"/>
          <w:sz w:val="20"/>
          <w:szCs w:val="20"/>
        </w:rPr>
        <w:t>Table-4: Showing the results of OGCT 2 (24 -28wks)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6"/>
        <w:gridCol w:w="2744"/>
      </w:tblGrid>
      <w:tr w:rsidR="00E63E5F" w:rsidRPr="00E63E5F" w:rsidTr="00B90CAE">
        <w:trPr>
          <w:trHeight w:val="106"/>
          <w:jc w:val="center"/>
        </w:trPr>
        <w:tc>
          <w:tcPr>
            <w:tcW w:w="1876" w:type="dxa"/>
            <w:vAlign w:val="center"/>
          </w:tcPr>
          <w:p w:rsidR="00E63E5F" w:rsidRPr="00E63E5F" w:rsidRDefault="00E63E5F" w:rsidP="00E63E5F">
            <w:pPr>
              <w:jc w:val="center"/>
              <w:rPr>
                <w:b/>
              </w:rPr>
            </w:pPr>
            <w:r w:rsidRPr="00E63E5F">
              <w:rPr>
                <w:b/>
              </w:rPr>
              <w:t>GCT</w:t>
            </w:r>
          </w:p>
        </w:tc>
        <w:tc>
          <w:tcPr>
            <w:tcW w:w="2744" w:type="dxa"/>
            <w:vAlign w:val="center"/>
          </w:tcPr>
          <w:p w:rsidR="00E63E5F" w:rsidRPr="00E63E5F" w:rsidRDefault="00E63E5F" w:rsidP="00E63E5F">
            <w:pPr>
              <w:jc w:val="center"/>
              <w:rPr>
                <w:b/>
              </w:rPr>
            </w:pPr>
            <w:r w:rsidRPr="00E63E5F">
              <w:rPr>
                <w:b/>
              </w:rPr>
              <w:t>Number of cases</w:t>
            </w:r>
          </w:p>
        </w:tc>
      </w:tr>
      <w:tr w:rsidR="00E63E5F" w:rsidRPr="00E63E5F" w:rsidTr="00B90CAE">
        <w:trPr>
          <w:trHeight w:val="106"/>
          <w:jc w:val="center"/>
        </w:trPr>
        <w:tc>
          <w:tcPr>
            <w:tcW w:w="1876" w:type="dxa"/>
            <w:vAlign w:val="center"/>
          </w:tcPr>
          <w:p w:rsidR="00E63E5F" w:rsidRPr="00E63E5F" w:rsidRDefault="00E63E5F" w:rsidP="00E63E5F">
            <w:pPr>
              <w:jc w:val="center"/>
            </w:pPr>
            <w:r w:rsidRPr="00E63E5F">
              <w:t>≤ 130</w:t>
            </w:r>
          </w:p>
        </w:tc>
        <w:tc>
          <w:tcPr>
            <w:tcW w:w="2744" w:type="dxa"/>
            <w:vAlign w:val="center"/>
          </w:tcPr>
          <w:p w:rsidR="00E63E5F" w:rsidRPr="00E63E5F" w:rsidRDefault="00E63E5F" w:rsidP="00E63E5F">
            <w:pPr>
              <w:jc w:val="center"/>
            </w:pPr>
            <w:r w:rsidRPr="00E63E5F">
              <w:t>117</w:t>
            </w:r>
          </w:p>
        </w:tc>
      </w:tr>
      <w:tr w:rsidR="00E63E5F" w:rsidRPr="00E63E5F" w:rsidTr="00B90CAE">
        <w:trPr>
          <w:trHeight w:val="106"/>
          <w:jc w:val="center"/>
        </w:trPr>
        <w:tc>
          <w:tcPr>
            <w:tcW w:w="1876" w:type="dxa"/>
            <w:vAlign w:val="center"/>
          </w:tcPr>
          <w:p w:rsidR="00E63E5F" w:rsidRPr="00E63E5F" w:rsidRDefault="00E63E5F" w:rsidP="00E63E5F">
            <w:pPr>
              <w:jc w:val="center"/>
            </w:pPr>
            <w:r w:rsidRPr="00E63E5F">
              <w:t>131-140</w:t>
            </w:r>
          </w:p>
        </w:tc>
        <w:tc>
          <w:tcPr>
            <w:tcW w:w="2744" w:type="dxa"/>
            <w:vAlign w:val="center"/>
          </w:tcPr>
          <w:p w:rsidR="00E63E5F" w:rsidRPr="00E63E5F" w:rsidRDefault="00E63E5F" w:rsidP="00E63E5F">
            <w:pPr>
              <w:jc w:val="center"/>
            </w:pPr>
            <w:r w:rsidRPr="00E63E5F">
              <w:t>13</w:t>
            </w:r>
          </w:p>
        </w:tc>
      </w:tr>
      <w:tr w:rsidR="00E63E5F" w:rsidRPr="00E63E5F" w:rsidTr="00B90CAE">
        <w:trPr>
          <w:trHeight w:val="106"/>
          <w:jc w:val="center"/>
        </w:trPr>
        <w:tc>
          <w:tcPr>
            <w:tcW w:w="1876" w:type="dxa"/>
            <w:vAlign w:val="center"/>
          </w:tcPr>
          <w:p w:rsidR="00E63E5F" w:rsidRPr="00E63E5F" w:rsidRDefault="00E63E5F" w:rsidP="00E63E5F">
            <w:pPr>
              <w:jc w:val="center"/>
            </w:pPr>
            <w:r w:rsidRPr="00E63E5F">
              <w:t>&gt;140</w:t>
            </w:r>
          </w:p>
        </w:tc>
        <w:tc>
          <w:tcPr>
            <w:tcW w:w="2744" w:type="dxa"/>
            <w:vAlign w:val="center"/>
          </w:tcPr>
          <w:p w:rsidR="00E63E5F" w:rsidRPr="00E63E5F" w:rsidRDefault="00E63E5F" w:rsidP="00E63E5F">
            <w:pPr>
              <w:jc w:val="center"/>
            </w:pPr>
            <w:r w:rsidRPr="00E63E5F">
              <w:t>63</w:t>
            </w:r>
          </w:p>
        </w:tc>
      </w:tr>
      <w:tr w:rsidR="00E63E5F" w:rsidRPr="00E63E5F" w:rsidTr="00B90CAE">
        <w:trPr>
          <w:trHeight w:val="106"/>
          <w:jc w:val="center"/>
        </w:trPr>
        <w:tc>
          <w:tcPr>
            <w:tcW w:w="1876" w:type="dxa"/>
            <w:vAlign w:val="center"/>
          </w:tcPr>
          <w:p w:rsidR="00E63E5F" w:rsidRPr="00E63E5F" w:rsidRDefault="00E63E5F" w:rsidP="00E63E5F">
            <w:pPr>
              <w:jc w:val="center"/>
            </w:pPr>
            <w:r w:rsidRPr="00E63E5F">
              <w:t>Total</w:t>
            </w:r>
          </w:p>
        </w:tc>
        <w:tc>
          <w:tcPr>
            <w:tcW w:w="2744" w:type="dxa"/>
            <w:vAlign w:val="center"/>
          </w:tcPr>
          <w:p w:rsidR="00E63E5F" w:rsidRPr="00E63E5F" w:rsidRDefault="00E63E5F" w:rsidP="00E63E5F">
            <w:pPr>
              <w:jc w:val="center"/>
            </w:pPr>
            <w:r w:rsidRPr="00E63E5F">
              <w:t>193</w:t>
            </w:r>
          </w:p>
        </w:tc>
      </w:tr>
    </w:tbl>
    <w:p w:rsidR="00E63E5F" w:rsidRPr="00E63E5F" w:rsidRDefault="00E63E5F" w:rsidP="00E63E5F"/>
    <w:p w:rsidR="00E63E5F" w:rsidRPr="00E63E5F" w:rsidRDefault="00E63E5F" w:rsidP="00E63E5F">
      <w:pPr>
        <w:jc w:val="center"/>
        <w:rPr>
          <w:b/>
        </w:rPr>
      </w:pPr>
      <w:r w:rsidRPr="00E63E5F">
        <w:rPr>
          <w:b/>
        </w:rPr>
        <w:t>Table-5 Showing the Correlation of OGCT2 with GTT2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9"/>
        <w:gridCol w:w="1769"/>
        <w:gridCol w:w="1769"/>
        <w:gridCol w:w="1769"/>
      </w:tblGrid>
      <w:tr w:rsidR="00E63E5F" w:rsidRPr="00E63E5F" w:rsidTr="00B90CAE">
        <w:trPr>
          <w:trHeight w:val="245"/>
          <w:jc w:val="center"/>
        </w:trPr>
        <w:tc>
          <w:tcPr>
            <w:tcW w:w="1209" w:type="dxa"/>
            <w:vAlign w:val="center"/>
          </w:tcPr>
          <w:p w:rsidR="00E63E5F" w:rsidRPr="00E63E5F" w:rsidRDefault="00E63E5F" w:rsidP="00E63E5F">
            <w:pPr>
              <w:jc w:val="both"/>
              <w:rPr>
                <w:b/>
              </w:rPr>
            </w:pPr>
            <w:r w:rsidRPr="00E63E5F">
              <w:rPr>
                <w:b/>
              </w:rPr>
              <w:t>GCT2</w:t>
            </w:r>
          </w:p>
        </w:tc>
        <w:tc>
          <w:tcPr>
            <w:tcW w:w="3538" w:type="dxa"/>
            <w:gridSpan w:val="2"/>
          </w:tcPr>
          <w:p w:rsidR="00E63E5F" w:rsidRPr="00E63E5F" w:rsidRDefault="00E63E5F" w:rsidP="00E63E5F">
            <w:pPr>
              <w:jc w:val="both"/>
              <w:rPr>
                <w:b/>
              </w:rPr>
            </w:pPr>
            <w:r w:rsidRPr="00E63E5F">
              <w:rPr>
                <w:b/>
              </w:rPr>
              <w:t>GTT2</w:t>
            </w:r>
          </w:p>
          <w:p w:rsidR="00E63E5F" w:rsidRPr="00E63E5F" w:rsidRDefault="00E63E5F" w:rsidP="00E63E5F">
            <w:pPr>
              <w:jc w:val="both"/>
              <w:rPr>
                <w:b/>
              </w:rPr>
            </w:pPr>
            <w:r w:rsidRPr="00E63E5F">
              <w:rPr>
                <w:b/>
              </w:rPr>
              <w:t>Negative                         Positive</w:t>
            </w:r>
          </w:p>
        </w:tc>
        <w:tc>
          <w:tcPr>
            <w:tcW w:w="1769" w:type="dxa"/>
          </w:tcPr>
          <w:p w:rsidR="00E63E5F" w:rsidRPr="00E63E5F" w:rsidRDefault="00E63E5F" w:rsidP="00E63E5F">
            <w:pPr>
              <w:jc w:val="both"/>
              <w:rPr>
                <w:b/>
              </w:rPr>
            </w:pPr>
          </w:p>
        </w:tc>
      </w:tr>
      <w:tr w:rsidR="00E63E5F" w:rsidRPr="00E63E5F" w:rsidTr="00B90CAE">
        <w:trPr>
          <w:trHeight w:val="245"/>
          <w:jc w:val="center"/>
        </w:trPr>
        <w:tc>
          <w:tcPr>
            <w:tcW w:w="1209" w:type="dxa"/>
            <w:vAlign w:val="center"/>
          </w:tcPr>
          <w:p w:rsidR="00E63E5F" w:rsidRPr="00E63E5F" w:rsidRDefault="00E63E5F" w:rsidP="00E63E5F">
            <w:pPr>
              <w:jc w:val="both"/>
            </w:pPr>
            <w:r w:rsidRPr="00E63E5F">
              <w:t>≤ 130</w:t>
            </w:r>
          </w:p>
        </w:tc>
        <w:tc>
          <w:tcPr>
            <w:tcW w:w="1769" w:type="dxa"/>
          </w:tcPr>
          <w:p w:rsidR="00E63E5F" w:rsidRPr="00E63E5F" w:rsidRDefault="00E63E5F" w:rsidP="00E63E5F">
            <w:pPr>
              <w:jc w:val="both"/>
            </w:pPr>
            <w:r w:rsidRPr="00E63E5F">
              <w:t>117</w:t>
            </w:r>
          </w:p>
        </w:tc>
        <w:tc>
          <w:tcPr>
            <w:tcW w:w="1769" w:type="dxa"/>
            <w:vAlign w:val="center"/>
          </w:tcPr>
          <w:p w:rsidR="00E63E5F" w:rsidRPr="00E63E5F" w:rsidRDefault="00E63E5F" w:rsidP="00E63E5F">
            <w:pPr>
              <w:jc w:val="both"/>
            </w:pPr>
            <w:r w:rsidRPr="00E63E5F">
              <w:t>-</w:t>
            </w:r>
          </w:p>
        </w:tc>
        <w:tc>
          <w:tcPr>
            <w:tcW w:w="1769" w:type="dxa"/>
          </w:tcPr>
          <w:p w:rsidR="00E63E5F" w:rsidRPr="00E63E5F" w:rsidRDefault="00E63E5F" w:rsidP="00E63E5F">
            <w:pPr>
              <w:jc w:val="both"/>
            </w:pPr>
            <w:r w:rsidRPr="00E63E5F">
              <w:t>117</w:t>
            </w:r>
          </w:p>
        </w:tc>
      </w:tr>
      <w:tr w:rsidR="00E63E5F" w:rsidRPr="00E63E5F" w:rsidTr="00B90CAE">
        <w:trPr>
          <w:trHeight w:val="245"/>
          <w:jc w:val="center"/>
        </w:trPr>
        <w:tc>
          <w:tcPr>
            <w:tcW w:w="1209" w:type="dxa"/>
            <w:vAlign w:val="center"/>
          </w:tcPr>
          <w:p w:rsidR="00E63E5F" w:rsidRPr="00E63E5F" w:rsidRDefault="00E63E5F" w:rsidP="00E63E5F">
            <w:pPr>
              <w:jc w:val="both"/>
            </w:pPr>
            <w:r w:rsidRPr="00E63E5F">
              <w:t>&gt;130</w:t>
            </w:r>
          </w:p>
        </w:tc>
        <w:tc>
          <w:tcPr>
            <w:tcW w:w="1769" w:type="dxa"/>
          </w:tcPr>
          <w:p w:rsidR="00E63E5F" w:rsidRPr="00E63E5F" w:rsidRDefault="00E63E5F" w:rsidP="00E63E5F">
            <w:pPr>
              <w:jc w:val="both"/>
            </w:pPr>
            <w:r w:rsidRPr="00E63E5F">
              <w:t>54</w:t>
            </w:r>
          </w:p>
        </w:tc>
        <w:tc>
          <w:tcPr>
            <w:tcW w:w="1769" w:type="dxa"/>
            <w:vAlign w:val="center"/>
          </w:tcPr>
          <w:p w:rsidR="00E63E5F" w:rsidRPr="00E63E5F" w:rsidRDefault="00E63E5F" w:rsidP="00E63E5F">
            <w:pPr>
              <w:jc w:val="both"/>
            </w:pPr>
            <w:r w:rsidRPr="00E63E5F">
              <w:t>22</w:t>
            </w:r>
          </w:p>
        </w:tc>
        <w:tc>
          <w:tcPr>
            <w:tcW w:w="1769" w:type="dxa"/>
          </w:tcPr>
          <w:p w:rsidR="00E63E5F" w:rsidRPr="00E63E5F" w:rsidRDefault="00E63E5F" w:rsidP="00E63E5F">
            <w:pPr>
              <w:jc w:val="both"/>
            </w:pPr>
            <w:r w:rsidRPr="00E63E5F">
              <w:t>76</w:t>
            </w:r>
          </w:p>
        </w:tc>
      </w:tr>
      <w:tr w:rsidR="00E63E5F" w:rsidRPr="00E63E5F" w:rsidTr="00B90CAE">
        <w:trPr>
          <w:trHeight w:val="245"/>
          <w:jc w:val="center"/>
        </w:trPr>
        <w:tc>
          <w:tcPr>
            <w:tcW w:w="1209" w:type="dxa"/>
            <w:vAlign w:val="center"/>
          </w:tcPr>
          <w:p w:rsidR="00E63E5F" w:rsidRPr="00E63E5F" w:rsidRDefault="00E63E5F" w:rsidP="00E63E5F">
            <w:pPr>
              <w:jc w:val="both"/>
            </w:pPr>
            <w:r w:rsidRPr="00E63E5F">
              <w:t>Total</w:t>
            </w:r>
          </w:p>
        </w:tc>
        <w:tc>
          <w:tcPr>
            <w:tcW w:w="1769" w:type="dxa"/>
          </w:tcPr>
          <w:p w:rsidR="00E63E5F" w:rsidRPr="00E63E5F" w:rsidRDefault="00E63E5F" w:rsidP="00E63E5F">
            <w:pPr>
              <w:jc w:val="both"/>
            </w:pPr>
            <w:r w:rsidRPr="00E63E5F">
              <w:t>171</w:t>
            </w:r>
          </w:p>
        </w:tc>
        <w:tc>
          <w:tcPr>
            <w:tcW w:w="1769" w:type="dxa"/>
            <w:vAlign w:val="center"/>
          </w:tcPr>
          <w:p w:rsidR="00E63E5F" w:rsidRPr="00E63E5F" w:rsidRDefault="00E63E5F" w:rsidP="00E63E5F">
            <w:pPr>
              <w:jc w:val="both"/>
            </w:pPr>
            <w:r w:rsidRPr="00E63E5F">
              <w:t>22</w:t>
            </w:r>
          </w:p>
        </w:tc>
        <w:tc>
          <w:tcPr>
            <w:tcW w:w="1769" w:type="dxa"/>
          </w:tcPr>
          <w:p w:rsidR="00E63E5F" w:rsidRPr="00E63E5F" w:rsidRDefault="00E63E5F" w:rsidP="00E63E5F">
            <w:pPr>
              <w:jc w:val="both"/>
            </w:pPr>
            <w:r w:rsidRPr="00E63E5F">
              <w:t>193</w:t>
            </w:r>
          </w:p>
        </w:tc>
      </w:tr>
      <w:tr w:rsidR="00E63E5F" w:rsidRPr="00E63E5F" w:rsidTr="00B90CAE">
        <w:trPr>
          <w:trHeight w:val="245"/>
          <w:jc w:val="center"/>
        </w:trPr>
        <w:tc>
          <w:tcPr>
            <w:tcW w:w="6515" w:type="dxa"/>
            <w:gridSpan w:val="4"/>
            <w:vAlign w:val="center"/>
          </w:tcPr>
          <w:p w:rsidR="00E63E5F" w:rsidRPr="00E63E5F" w:rsidRDefault="00E63E5F" w:rsidP="00E63E5F">
            <w:pPr>
              <w:jc w:val="both"/>
            </w:pPr>
            <w:r w:rsidRPr="00E63E5F">
              <w:t>Inference – OGCT2 is significantly correlated with the outcome of GTT2</w:t>
            </w:r>
          </w:p>
        </w:tc>
      </w:tr>
    </w:tbl>
    <w:p w:rsidR="00E63E5F" w:rsidRPr="00E63E5F" w:rsidRDefault="00E63E5F" w:rsidP="00E63E5F">
      <w:pPr>
        <w:jc w:val="both"/>
      </w:pPr>
    </w:p>
    <w:p w:rsidR="00E63E5F" w:rsidRDefault="00E63E5F" w:rsidP="00E63E5F">
      <w:pPr>
        <w:pStyle w:val="BodyTextIndent2"/>
        <w:spacing w:after="0" w:line="240" w:lineRule="auto"/>
        <w:rPr>
          <w:rFonts w:ascii="Times New Roman" w:hAnsi="Times New Roman"/>
          <w:sz w:val="20"/>
          <w:szCs w:val="20"/>
        </w:rPr>
        <w:sectPr w:rsidR="00E63E5F" w:rsidSect="00E63E5F">
          <w:type w:val="continuous"/>
          <w:pgSz w:w="11907" w:h="16839" w:code="9"/>
          <w:pgMar w:top="1440" w:right="1080" w:bottom="1440" w:left="1080" w:header="720" w:footer="720" w:gutter="0"/>
          <w:cols w:space="720"/>
          <w:docGrid w:linePitch="360"/>
        </w:sectPr>
      </w:pPr>
    </w:p>
    <w:p w:rsidR="00E63E5F" w:rsidRPr="00E63E5F" w:rsidRDefault="00E63E5F" w:rsidP="00E63E5F">
      <w:pPr>
        <w:pStyle w:val="BodyTextIndent2"/>
        <w:spacing w:after="0" w:line="240" w:lineRule="auto"/>
        <w:jc w:val="both"/>
        <w:rPr>
          <w:rFonts w:ascii="Times New Roman" w:hAnsi="Times New Roman"/>
          <w:sz w:val="20"/>
          <w:szCs w:val="20"/>
        </w:rPr>
      </w:pPr>
      <w:r>
        <w:rPr>
          <w:rFonts w:ascii="Times New Roman" w:hAnsi="Times New Roman"/>
          <w:sz w:val="20"/>
          <w:szCs w:val="20"/>
        </w:rPr>
        <w:t xml:space="preserve">            </w:t>
      </w:r>
      <w:r w:rsidRPr="00E63E5F">
        <w:rPr>
          <w:rFonts w:ascii="Times New Roman" w:hAnsi="Times New Roman"/>
          <w:sz w:val="20"/>
          <w:szCs w:val="20"/>
        </w:rPr>
        <w:t>Diagnostic outcome - 200 cases were screened for diabetes and the results of the study are listed below.28% of the study population falls under false positive OGCT cases. Incidence of GDM in the study population is 8%.13 (6.7%) of the study population had OGCT values more than 130. If the OGCT cutoff values were taken as 140, then these cases would be undiagnosed. Out of the 13 cases with OGCT values between 131 –140. 12 cases were false positive OGCT cases and 1 belongs to IGT group.</w:t>
      </w:r>
    </w:p>
    <w:p w:rsidR="00E63E5F" w:rsidRDefault="00E63E5F" w:rsidP="00E63E5F">
      <w:pPr>
        <w:jc w:val="both"/>
        <w:rPr>
          <w:b/>
        </w:rPr>
        <w:sectPr w:rsidR="00E63E5F" w:rsidSect="00E63E5F">
          <w:type w:val="continuous"/>
          <w:pgSz w:w="11907" w:h="16839" w:code="9"/>
          <w:pgMar w:top="1440" w:right="1080" w:bottom="1440" w:left="1080" w:header="720" w:footer="720" w:gutter="0"/>
          <w:cols w:num="2" w:space="720"/>
          <w:docGrid w:linePitch="360"/>
        </w:sectPr>
      </w:pPr>
    </w:p>
    <w:p w:rsidR="00E63E5F" w:rsidRPr="00E63E5F" w:rsidRDefault="00E63E5F" w:rsidP="00E63E5F">
      <w:pPr>
        <w:jc w:val="both"/>
        <w:rPr>
          <w:b/>
        </w:rPr>
      </w:pPr>
    </w:p>
    <w:p w:rsidR="00E63E5F" w:rsidRPr="00E63E5F" w:rsidRDefault="00E63E5F" w:rsidP="00E63E5F">
      <w:pPr>
        <w:jc w:val="center"/>
        <w:rPr>
          <w:b/>
        </w:rPr>
      </w:pPr>
      <w:r w:rsidRPr="00E63E5F">
        <w:rPr>
          <w:noProof/>
        </w:rPr>
        <w:drawing>
          <wp:inline distT="0" distB="0" distL="0" distR="0">
            <wp:extent cx="2971800" cy="2312404"/>
            <wp:effectExtent l="19050" t="0" r="19050" b="0"/>
            <wp:docPr id="2"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63E5F" w:rsidRPr="00E63E5F" w:rsidRDefault="00E63E5F" w:rsidP="00E63E5F">
      <w:pPr>
        <w:jc w:val="center"/>
        <w:rPr>
          <w:b/>
        </w:rPr>
      </w:pPr>
      <w:r w:rsidRPr="00E63E5F">
        <w:rPr>
          <w:b/>
          <w:bCs/>
        </w:rPr>
        <w:t>Fig-1: Diagnostic outcome of OGCT and GTT</w:t>
      </w:r>
    </w:p>
    <w:p w:rsidR="00E63E5F" w:rsidRPr="00E63E5F" w:rsidRDefault="00E63E5F" w:rsidP="00E63E5F">
      <w:pPr>
        <w:ind w:firstLine="720"/>
        <w:jc w:val="both"/>
      </w:pPr>
    </w:p>
    <w:p w:rsidR="00E63E5F" w:rsidRPr="00E63E5F" w:rsidRDefault="00E63E5F" w:rsidP="00E63E5F">
      <w:pPr>
        <w:pStyle w:val="BodyTextIndent2"/>
        <w:spacing w:after="0" w:line="240" w:lineRule="auto"/>
        <w:jc w:val="center"/>
        <w:rPr>
          <w:rFonts w:ascii="Times New Roman" w:hAnsi="Times New Roman"/>
          <w:iCs/>
          <w:sz w:val="20"/>
          <w:szCs w:val="20"/>
        </w:rPr>
      </w:pPr>
      <w:r w:rsidRPr="00E63E5F">
        <w:rPr>
          <w:rFonts w:ascii="Times New Roman" w:hAnsi="Times New Roman"/>
          <w:iCs/>
          <w:noProof/>
          <w:sz w:val="20"/>
          <w:szCs w:val="20"/>
        </w:rPr>
        <w:drawing>
          <wp:inline distT="0" distB="0" distL="0" distR="0">
            <wp:extent cx="4305300" cy="2838450"/>
            <wp:effectExtent l="0" t="0" r="0" b="0"/>
            <wp:docPr id="3"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63E5F" w:rsidRPr="00E63E5F" w:rsidRDefault="00E63E5F" w:rsidP="00E63E5F">
      <w:pPr>
        <w:pStyle w:val="BodyTextIndent2"/>
        <w:spacing w:after="0" w:line="240" w:lineRule="auto"/>
        <w:jc w:val="center"/>
        <w:rPr>
          <w:rFonts w:ascii="Times New Roman" w:hAnsi="Times New Roman"/>
          <w:b/>
          <w:sz w:val="20"/>
          <w:szCs w:val="20"/>
        </w:rPr>
      </w:pPr>
      <w:r w:rsidRPr="00E63E5F">
        <w:rPr>
          <w:rFonts w:ascii="Times New Roman" w:hAnsi="Times New Roman"/>
          <w:b/>
          <w:sz w:val="20"/>
          <w:szCs w:val="20"/>
        </w:rPr>
        <w:t>Fig-2: Pregnancy complications with outcome</w:t>
      </w:r>
    </w:p>
    <w:p w:rsidR="00E63E5F" w:rsidRPr="00E63E5F" w:rsidRDefault="00E63E5F" w:rsidP="00E63E5F">
      <w:pPr>
        <w:pStyle w:val="BodyTextIndent2"/>
        <w:spacing w:after="0" w:line="240" w:lineRule="auto"/>
        <w:jc w:val="center"/>
        <w:rPr>
          <w:rFonts w:ascii="Times New Roman" w:hAnsi="Times New Roman"/>
          <w:iCs/>
          <w:sz w:val="20"/>
          <w:szCs w:val="20"/>
        </w:rPr>
      </w:pPr>
    </w:p>
    <w:p w:rsidR="00E63E5F" w:rsidRPr="00E63E5F" w:rsidRDefault="00E63E5F" w:rsidP="00E63E5F">
      <w:pPr>
        <w:jc w:val="center"/>
      </w:pPr>
      <w:r w:rsidRPr="00E63E5F">
        <w:rPr>
          <w:noProof/>
        </w:rPr>
        <w:drawing>
          <wp:inline distT="0" distB="0" distL="0" distR="0">
            <wp:extent cx="5033010" cy="3244215"/>
            <wp:effectExtent l="19050" t="0" r="15240" b="0"/>
            <wp:docPr id="5"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63E5F" w:rsidRPr="00E63E5F" w:rsidRDefault="00E63E5F" w:rsidP="00E63E5F">
      <w:pPr>
        <w:pStyle w:val="BodyTextIndent2"/>
        <w:spacing w:after="0" w:line="240" w:lineRule="auto"/>
        <w:jc w:val="center"/>
        <w:rPr>
          <w:rFonts w:ascii="Times New Roman" w:hAnsi="Times New Roman"/>
          <w:b/>
          <w:sz w:val="20"/>
          <w:szCs w:val="20"/>
        </w:rPr>
      </w:pPr>
      <w:r w:rsidRPr="00E63E5F">
        <w:rPr>
          <w:rFonts w:ascii="Times New Roman" w:hAnsi="Times New Roman"/>
          <w:b/>
          <w:sz w:val="20"/>
          <w:szCs w:val="20"/>
        </w:rPr>
        <w:t>Fig-3: Showing the Mode of delivery compared in all the four groups</w:t>
      </w:r>
    </w:p>
    <w:p w:rsidR="00E63E5F" w:rsidRPr="00E63E5F" w:rsidRDefault="00E63E5F" w:rsidP="00E63E5F">
      <w:pPr>
        <w:jc w:val="center"/>
      </w:pPr>
    </w:p>
    <w:p w:rsidR="00E63E5F" w:rsidRPr="00E63E5F" w:rsidRDefault="00E63E5F" w:rsidP="00E63E5F">
      <w:pPr>
        <w:pStyle w:val="Heading8"/>
        <w:numPr>
          <w:ilvl w:val="0"/>
          <w:numId w:val="0"/>
        </w:numPr>
        <w:spacing w:before="0" w:after="0"/>
        <w:jc w:val="center"/>
        <w:rPr>
          <w:i w:val="0"/>
          <w:sz w:val="20"/>
          <w:szCs w:val="20"/>
        </w:rPr>
      </w:pPr>
      <w:r w:rsidRPr="00E63E5F">
        <w:rPr>
          <w:i w:val="0"/>
          <w:noProof/>
          <w:sz w:val="20"/>
          <w:szCs w:val="20"/>
        </w:rPr>
        <w:drawing>
          <wp:inline distT="0" distB="0" distL="0" distR="0">
            <wp:extent cx="5559558" cy="3646906"/>
            <wp:effectExtent l="19050" t="0" r="41142" b="0"/>
            <wp:docPr id="6"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63E5F" w:rsidRPr="00E63E5F" w:rsidRDefault="00E63E5F" w:rsidP="00E63E5F">
      <w:pPr>
        <w:jc w:val="center"/>
      </w:pPr>
      <w:r w:rsidRPr="00E63E5F">
        <w:rPr>
          <w:b/>
        </w:rPr>
        <w:t>Fig-4: Showing the Association of Foetal outcome in all three groups (abnormal OGCT and GTT values)</w:t>
      </w:r>
    </w:p>
    <w:p w:rsidR="00E63E5F" w:rsidRPr="00E63E5F" w:rsidRDefault="00E63E5F" w:rsidP="00E63E5F">
      <w:pPr>
        <w:jc w:val="both"/>
      </w:pPr>
    </w:p>
    <w:p w:rsidR="00E63E5F" w:rsidRDefault="00E63E5F" w:rsidP="00E63E5F">
      <w:pPr>
        <w:pStyle w:val="Heading6"/>
        <w:numPr>
          <w:ilvl w:val="0"/>
          <w:numId w:val="0"/>
        </w:numPr>
        <w:spacing w:before="0" w:after="0"/>
        <w:jc w:val="both"/>
        <w:rPr>
          <w:b/>
          <w:i w:val="0"/>
          <w:sz w:val="20"/>
          <w:szCs w:val="20"/>
        </w:rPr>
        <w:sectPr w:rsidR="00E63E5F" w:rsidSect="00E63E5F">
          <w:type w:val="continuous"/>
          <w:pgSz w:w="11907" w:h="16839" w:code="9"/>
          <w:pgMar w:top="1440" w:right="1080" w:bottom="1440" w:left="1080" w:header="720" w:footer="720" w:gutter="0"/>
          <w:cols w:space="720"/>
          <w:docGrid w:linePitch="360"/>
        </w:sectPr>
      </w:pPr>
    </w:p>
    <w:p w:rsidR="00E63E5F" w:rsidRPr="00E63E5F" w:rsidRDefault="00E63E5F" w:rsidP="00E63E5F">
      <w:pPr>
        <w:pStyle w:val="Heading6"/>
        <w:numPr>
          <w:ilvl w:val="0"/>
          <w:numId w:val="0"/>
        </w:numPr>
        <w:spacing w:before="0" w:after="0"/>
        <w:jc w:val="both"/>
        <w:rPr>
          <w:b/>
          <w:i w:val="0"/>
          <w:sz w:val="20"/>
          <w:szCs w:val="20"/>
        </w:rPr>
      </w:pPr>
      <w:r w:rsidRPr="00E63E5F">
        <w:rPr>
          <w:b/>
          <w:i w:val="0"/>
          <w:sz w:val="20"/>
          <w:szCs w:val="20"/>
        </w:rPr>
        <w:t>DISCUSSION</w:t>
      </w:r>
    </w:p>
    <w:p w:rsidR="00E63E5F" w:rsidRPr="00E63E5F" w:rsidRDefault="00E63E5F" w:rsidP="00E63E5F">
      <w:pPr>
        <w:ind w:firstLine="720"/>
        <w:jc w:val="both"/>
        <w:rPr>
          <w:shd w:val="clear" w:color="auto" w:fill="FFFFFF"/>
          <w:vertAlign w:val="superscript"/>
        </w:rPr>
      </w:pPr>
      <w:r w:rsidRPr="00E63E5F">
        <w:t xml:space="preserve">Prevalence of NIDDM in adult population of India is high. Adult females who are genetically predisposed would be at risk of developing GDM during pregnancy. 7% of all pregnancies are complicated by GDM with a greater frequency in high-risk racial population (Indians). </w:t>
      </w:r>
      <w:r w:rsidRPr="00E63E5F">
        <w:rPr>
          <w:shd w:val="clear" w:color="auto" w:fill="FFFFFF"/>
        </w:rPr>
        <w:t>In a random survey performed in various cities in India in 2002-2003, an overall GDM prevalence of 16.55 per cent was observed [6].</w:t>
      </w:r>
    </w:p>
    <w:p w:rsidR="00E63E5F" w:rsidRPr="00E63E5F" w:rsidRDefault="00E63E5F" w:rsidP="00E63E5F">
      <w:pPr>
        <w:ind w:firstLine="720"/>
        <w:jc w:val="both"/>
        <w:rPr>
          <w:shd w:val="clear" w:color="auto" w:fill="FFFFFF"/>
          <w:vertAlign w:val="superscript"/>
        </w:rPr>
      </w:pPr>
    </w:p>
    <w:p w:rsidR="00E63E5F" w:rsidRPr="00E63E5F" w:rsidRDefault="00E63E5F" w:rsidP="00E63E5F">
      <w:pPr>
        <w:ind w:firstLine="720"/>
        <w:jc w:val="both"/>
        <w:rPr>
          <w:shd w:val="clear" w:color="auto" w:fill="FFFFFF"/>
        </w:rPr>
      </w:pPr>
      <w:r w:rsidRPr="00E63E5F">
        <w:rPr>
          <w:shd w:val="clear" w:color="auto" w:fill="FFFFFF"/>
        </w:rPr>
        <w:t>The diagnosis of GDM is made by the 75-g or 100-g oral glucose tolerance test (OGTT). A screen followed by the diagnostic OGTT (in screen positive patients) is called the two-step approach, while OGTT directly without screen is called the one-step approach.</w:t>
      </w:r>
    </w:p>
    <w:p w:rsidR="00E63E5F" w:rsidRPr="00E63E5F" w:rsidRDefault="00E63E5F" w:rsidP="00E63E5F">
      <w:pPr>
        <w:ind w:firstLine="720"/>
        <w:jc w:val="both"/>
        <w:rPr>
          <w:shd w:val="clear" w:color="auto" w:fill="FFFFFF"/>
        </w:rPr>
      </w:pPr>
    </w:p>
    <w:p w:rsidR="00E63E5F" w:rsidRPr="00E63E5F" w:rsidRDefault="00E63E5F" w:rsidP="00E63E5F">
      <w:pPr>
        <w:ind w:firstLine="720"/>
        <w:jc w:val="both"/>
        <w:rPr>
          <w:vertAlign w:val="superscript"/>
        </w:rPr>
      </w:pPr>
      <w:r w:rsidRPr="00E63E5F">
        <w:t xml:space="preserve">August 24, 2011 — The American College of Obstetricians (ACOG) is standing by its recommendation for a 2-step approach to screening and diagnosis for gestational diabetes mellitus (GDM) in the continued absence of an international consensus on whether the benefits of some screening approaches outweigh the costs, according to a published in the September issue of </w:t>
      </w:r>
      <w:r w:rsidRPr="00E63E5F">
        <w:rPr>
          <w:iCs/>
        </w:rPr>
        <w:t>Obstetrics &amp;Gynecology [7].</w:t>
      </w:r>
    </w:p>
    <w:p w:rsidR="00E63E5F" w:rsidRPr="00E63E5F" w:rsidRDefault="00E63E5F" w:rsidP="00E63E5F">
      <w:pPr>
        <w:ind w:firstLine="720"/>
        <w:jc w:val="both"/>
      </w:pPr>
    </w:p>
    <w:p w:rsidR="00E63E5F" w:rsidRPr="00E63E5F" w:rsidRDefault="00E63E5F" w:rsidP="00E63E5F">
      <w:pPr>
        <w:ind w:firstLine="720"/>
        <w:jc w:val="both"/>
        <w:rPr>
          <w:shd w:val="clear" w:color="auto" w:fill="FFFFFF"/>
          <w:vertAlign w:val="superscript"/>
        </w:rPr>
      </w:pPr>
      <w:r w:rsidRPr="00E63E5F">
        <w:rPr>
          <w:shd w:val="clear" w:color="auto" w:fill="FFFFFF"/>
        </w:rPr>
        <w:t>In 2010, IADPSG recommended universal screening of all pregnant women with the 75-g oral glucose tolerance test (OGTT)</w:t>
      </w:r>
      <w:r w:rsidRPr="00E63E5F">
        <w:rPr>
          <w:shd w:val="clear" w:color="auto" w:fill="FFFFFF"/>
          <w:vertAlign w:val="superscript"/>
        </w:rPr>
        <w:t xml:space="preserve"> </w:t>
      </w:r>
      <w:r w:rsidRPr="00E63E5F">
        <w:t>[8]. International Diabetes Federation guidelines</w:t>
      </w:r>
      <w:r w:rsidRPr="00E63E5F">
        <w:rPr>
          <w:shd w:val="clear" w:color="auto" w:fill="FFFFFF"/>
        </w:rPr>
        <w:t xml:space="preserve"> currently have accepted the current WHO 2013/IADPSG criteria [9].</w:t>
      </w:r>
    </w:p>
    <w:p w:rsidR="00E63E5F" w:rsidRPr="00E63E5F" w:rsidRDefault="00E63E5F" w:rsidP="00E63E5F">
      <w:pPr>
        <w:ind w:firstLine="720"/>
        <w:jc w:val="both"/>
        <w:rPr>
          <w:shd w:val="clear" w:color="auto" w:fill="FFFFFF"/>
          <w:vertAlign w:val="superscript"/>
        </w:rPr>
      </w:pPr>
    </w:p>
    <w:p w:rsidR="00E63E5F" w:rsidRPr="00E63E5F" w:rsidRDefault="00E63E5F" w:rsidP="00E63E5F">
      <w:pPr>
        <w:pStyle w:val="NormalWeb"/>
        <w:shd w:val="clear" w:color="auto" w:fill="FFFFFF"/>
        <w:spacing w:before="0" w:beforeAutospacing="0" w:after="0" w:afterAutospacing="0"/>
        <w:ind w:firstLine="720"/>
        <w:jc w:val="both"/>
        <w:rPr>
          <w:sz w:val="20"/>
          <w:szCs w:val="20"/>
          <w:vertAlign w:val="superscript"/>
        </w:rPr>
      </w:pPr>
      <w:r w:rsidRPr="00E63E5F">
        <w:rPr>
          <w:sz w:val="20"/>
          <w:szCs w:val="20"/>
          <w:shd w:val="clear" w:color="auto" w:fill="FFFFFF"/>
        </w:rPr>
        <w:t>In India,</w:t>
      </w:r>
      <w:r w:rsidRPr="00E63E5F">
        <w:rPr>
          <w:sz w:val="20"/>
          <w:szCs w:val="20"/>
        </w:rPr>
        <w:t xml:space="preserve"> A single step is recommended by measuring plasma glucose 2 h after ingestion of 75-g glucose irrespective of the last meal. This test is called the DIPSI Test. However, other countries like Thailand mostly use the two-step approach (the diagnostic criteria of the NDDG or C and C) or WHO 1999 criteria (75-g OGTT)</w:t>
      </w:r>
      <w:r w:rsidRPr="00E63E5F">
        <w:rPr>
          <w:sz w:val="20"/>
          <w:szCs w:val="20"/>
          <w:vertAlign w:val="superscript"/>
        </w:rPr>
        <w:t xml:space="preserve"> </w:t>
      </w:r>
      <w:r w:rsidRPr="00E63E5F">
        <w:rPr>
          <w:sz w:val="20"/>
          <w:szCs w:val="20"/>
        </w:rPr>
        <w:t xml:space="preserve">[10]. </w:t>
      </w:r>
      <w:hyperlink r:id="rId19" w:history="1">
        <w:r w:rsidRPr="00E63E5F">
          <w:rPr>
            <w:sz w:val="20"/>
            <w:szCs w:val="20"/>
          </w:rPr>
          <w:t>Hyperglycemia and Adverse Pregnancy Outcomes</w:t>
        </w:r>
      </w:hyperlink>
      <w:r w:rsidRPr="00E63E5F">
        <w:rPr>
          <w:sz w:val="20"/>
          <w:szCs w:val="20"/>
        </w:rPr>
        <w:t xml:space="preserve"> (HAPO) study, which found an increased risk for adverse pregnancy and neonatal outcomes even at mild levels of maternal hyperglycemia.</w:t>
      </w:r>
    </w:p>
    <w:p w:rsidR="00E63E5F" w:rsidRPr="00E63E5F" w:rsidRDefault="00E63E5F" w:rsidP="00E63E5F">
      <w:pPr>
        <w:jc w:val="both"/>
      </w:pPr>
    </w:p>
    <w:p w:rsidR="00E63E5F" w:rsidRPr="00E63E5F" w:rsidRDefault="00E63E5F" w:rsidP="00E63E5F">
      <w:pPr>
        <w:ind w:firstLine="720"/>
        <w:jc w:val="both"/>
      </w:pPr>
      <w:r w:rsidRPr="00E63E5F">
        <w:t>If having false positive GCT as an independent risk factor for adverse pregnancy outcome, then such women could be benefited by additional therapies such as intensive fetal monitoring, nutritional counselling. With this in mind, we conducted a study to determine whether patients with positive GCT and negative GTT viz. false positive OGCT, are at increased risk for adverse pregnancy outcome.</w:t>
      </w:r>
    </w:p>
    <w:p w:rsidR="00E63E5F" w:rsidRPr="00E63E5F" w:rsidRDefault="00E63E5F" w:rsidP="00E63E5F">
      <w:pPr>
        <w:jc w:val="both"/>
      </w:pPr>
    </w:p>
    <w:p w:rsidR="00E63E5F" w:rsidRDefault="00E63E5F" w:rsidP="00E63E5F">
      <w:pPr>
        <w:ind w:firstLine="720"/>
        <w:jc w:val="both"/>
      </w:pPr>
      <w:r w:rsidRPr="00E63E5F">
        <w:t>Among 200 cases studied, 115 (57%) were normal cases, 56 (28%) were false positive OGCT cases, 13 (6.5%) were impaired GTT and16 (8%) were GDM cases.</w:t>
      </w:r>
    </w:p>
    <w:p w:rsidR="00E63E5F" w:rsidRDefault="00E63E5F" w:rsidP="00E63E5F">
      <w:pPr>
        <w:jc w:val="both"/>
        <w:rPr>
          <w:b/>
        </w:rPr>
      </w:pPr>
    </w:p>
    <w:p w:rsidR="00E63E5F" w:rsidRPr="00E63E5F" w:rsidRDefault="00E63E5F" w:rsidP="00E63E5F">
      <w:pPr>
        <w:jc w:val="both"/>
        <w:rPr>
          <w:b/>
        </w:rPr>
      </w:pPr>
      <w:r w:rsidRPr="00E63E5F">
        <w:rPr>
          <w:b/>
        </w:rPr>
        <w:t>Results of screening test</w:t>
      </w:r>
    </w:p>
    <w:p w:rsidR="00E63E5F" w:rsidRDefault="00E63E5F" w:rsidP="00E63E5F">
      <w:pPr>
        <w:ind w:firstLine="720"/>
        <w:jc w:val="both"/>
        <w:sectPr w:rsidR="00E63E5F" w:rsidSect="00E63E5F">
          <w:type w:val="continuous"/>
          <w:pgSz w:w="11907" w:h="16839" w:code="9"/>
          <w:pgMar w:top="1440" w:right="1080" w:bottom="1440" w:left="1080" w:header="720" w:footer="720" w:gutter="0"/>
          <w:cols w:num="2" w:space="720"/>
          <w:docGrid w:linePitch="360"/>
        </w:sectPr>
      </w:pPr>
    </w:p>
    <w:p w:rsidR="00E63E5F" w:rsidRPr="00E63E5F" w:rsidRDefault="00E63E5F" w:rsidP="00E63E5F">
      <w:pPr>
        <w:ind w:firstLine="720"/>
        <w:jc w:val="both"/>
      </w:pPr>
    </w:p>
    <w:p w:rsidR="00E63E5F" w:rsidRPr="00E63E5F" w:rsidRDefault="00E63E5F" w:rsidP="00E63E5F">
      <w:pPr>
        <w:pStyle w:val="Heading8"/>
        <w:numPr>
          <w:ilvl w:val="0"/>
          <w:numId w:val="0"/>
        </w:numPr>
        <w:spacing w:before="0" w:after="0"/>
        <w:jc w:val="center"/>
        <w:rPr>
          <w:i w:val="0"/>
          <w:sz w:val="20"/>
          <w:szCs w:val="20"/>
        </w:rPr>
      </w:pPr>
      <w:r w:rsidRPr="00E63E5F">
        <w:rPr>
          <w:b/>
          <w:bCs/>
          <w:i w:val="0"/>
          <w:sz w:val="20"/>
          <w:szCs w:val="20"/>
        </w:rPr>
        <w:t xml:space="preserve">Table-6: Prevalence of gestational diabetes mellitus </w:t>
      </w:r>
      <w:r w:rsidRPr="00E63E5F">
        <w:rPr>
          <w:b/>
          <w:i w:val="0"/>
          <w:sz w:val="20"/>
          <w:szCs w:val="20"/>
        </w:rPr>
        <w:t>in different studies</w:t>
      </w:r>
    </w:p>
    <w:tbl>
      <w:tblPr>
        <w:tblW w:w="7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38"/>
        <w:gridCol w:w="1710"/>
      </w:tblGrid>
      <w:tr w:rsidR="00E63E5F" w:rsidRPr="00E63E5F" w:rsidTr="00B90CAE">
        <w:trPr>
          <w:jc w:val="center"/>
        </w:trPr>
        <w:tc>
          <w:tcPr>
            <w:tcW w:w="5738" w:type="dxa"/>
            <w:vAlign w:val="center"/>
          </w:tcPr>
          <w:p w:rsidR="00E63E5F" w:rsidRPr="00E63E5F" w:rsidRDefault="00E63E5F" w:rsidP="00E63E5F">
            <w:pPr>
              <w:jc w:val="both"/>
              <w:rPr>
                <w:b/>
                <w:bCs/>
              </w:rPr>
            </w:pPr>
            <w:r w:rsidRPr="00E63E5F">
              <w:rPr>
                <w:b/>
                <w:bCs/>
              </w:rPr>
              <w:t>Study</w:t>
            </w:r>
          </w:p>
        </w:tc>
        <w:tc>
          <w:tcPr>
            <w:tcW w:w="1710" w:type="dxa"/>
            <w:vAlign w:val="center"/>
          </w:tcPr>
          <w:p w:rsidR="00E63E5F" w:rsidRPr="00E63E5F" w:rsidRDefault="00E63E5F" w:rsidP="00E63E5F">
            <w:pPr>
              <w:pStyle w:val="Heading8"/>
              <w:numPr>
                <w:ilvl w:val="0"/>
                <w:numId w:val="0"/>
              </w:numPr>
              <w:spacing w:before="0" w:after="0"/>
              <w:jc w:val="both"/>
              <w:rPr>
                <w:bCs/>
                <w:i w:val="0"/>
                <w:sz w:val="20"/>
                <w:szCs w:val="20"/>
              </w:rPr>
            </w:pPr>
            <w:r w:rsidRPr="00E63E5F">
              <w:rPr>
                <w:bCs/>
                <w:i w:val="0"/>
                <w:sz w:val="20"/>
                <w:szCs w:val="20"/>
              </w:rPr>
              <w:t>Incidence</w:t>
            </w:r>
          </w:p>
        </w:tc>
      </w:tr>
      <w:tr w:rsidR="00E63E5F" w:rsidRPr="00E63E5F" w:rsidTr="00B90CAE">
        <w:trPr>
          <w:jc w:val="center"/>
        </w:trPr>
        <w:tc>
          <w:tcPr>
            <w:tcW w:w="5738" w:type="dxa"/>
            <w:vAlign w:val="center"/>
          </w:tcPr>
          <w:p w:rsidR="00E63E5F" w:rsidRPr="00E63E5F" w:rsidRDefault="00E63E5F" w:rsidP="00E63E5F">
            <w:pPr>
              <w:pStyle w:val="fulltext-abstractfulltext-indent"/>
              <w:spacing w:before="0" w:beforeAutospacing="0" w:after="0" w:afterAutospacing="0"/>
              <w:jc w:val="both"/>
              <w:rPr>
                <w:sz w:val="20"/>
                <w:szCs w:val="20"/>
              </w:rPr>
            </w:pPr>
            <w:r w:rsidRPr="00E63E5F">
              <w:rPr>
                <w:bCs/>
                <w:sz w:val="20"/>
                <w:szCs w:val="20"/>
              </w:rPr>
              <w:t>Rural Haryana 2014</w:t>
            </w:r>
            <w:r w:rsidRPr="00E63E5F">
              <w:rPr>
                <w:bCs/>
                <w:sz w:val="20"/>
                <w:szCs w:val="20"/>
                <w:vertAlign w:val="superscript"/>
              </w:rPr>
              <w:t xml:space="preserve"> </w:t>
            </w:r>
            <w:r w:rsidRPr="00E63E5F">
              <w:rPr>
                <w:sz w:val="20"/>
                <w:szCs w:val="20"/>
              </w:rPr>
              <w:t>[11]</w:t>
            </w:r>
          </w:p>
        </w:tc>
        <w:tc>
          <w:tcPr>
            <w:tcW w:w="1710" w:type="dxa"/>
            <w:vAlign w:val="center"/>
          </w:tcPr>
          <w:p w:rsidR="00E63E5F" w:rsidRPr="00E63E5F" w:rsidRDefault="00E63E5F" w:rsidP="00E63E5F">
            <w:pPr>
              <w:jc w:val="both"/>
            </w:pPr>
            <w:r w:rsidRPr="00E63E5F">
              <w:t>9.7%</w:t>
            </w:r>
          </w:p>
        </w:tc>
      </w:tr>
      <w:tr w:rsidR="00E63E5F" w:rsidRPr="00E63E5F" w:rsidTr="00B90CAE">
        <w:trPr>
          <w:jc w:val="center"/>
        </w:trPr>
        <w:tc>
          <w:tcPr>
            <w:tcW w:w="5738" w:type="dxa"/>
            <w:vAlign w:val="center"/>
          </w:tcPr>
          <w:p w:rsidR="00E63E5F" w:rsidRPr="00E63E5F" w:rsidRDefault="00E63E5F" w:rsidP="00E63E5F">
            <w:pPr>
              <w:jc w:val="both"/>
              <w:rPr>
                <w:vertAlign w:val="superscript"/>
              </w:rPr>
            </w:pPr>
            <w:r w:rsidRPr="00E63E5F">
              <w:rPr>
                <w:rStyle w:val="element-citation"/>
                <w:shd w:val="clear" w:color="auto" w:fill="FFFFFF"/>
              </w:rPr>
              <w:t xml:space="preserve">Gestational diabetes in rural women of Jammu </w:t>
            </w:r>
            <w:r w:rsidRPr="00E63E5F">
              <w:rPr>
                <w:rStyle w:val="element-citation"/>
                <w:shd w:val="clear" w:color="auto" w:fill="FFFFFF"/>
                <w:vertAlign w:val="superscript"/>
              </w:rPr>
              <w:t xml:space="preserve"> </w:t>
            </w:r>
            <w:r w:rsidRPr="00E63E5F">
              <w:t>[12]</w:t>
            </w:r>
          </w:p>
        </w:tc>
        <w:tc>
          <w:tcPr>
            <w:tcW w:w="1710" w:type="dxa"/>
            <w:vAlign w:val="center"/>
          </w:tcPr>
          <w:p w:rsidR="00E63E5F" w:rsidRPr="00E63E5F" w:rsidRDefault="00E63E5F" w:rsidP="00E63E5F">
            <w:pPr>
              <w:jc w:val="both"/>
            </w:pPr>
            <w:r w:rsidRPr="00E63E5F">
              <w:rPr>
                <w:rStyle w:val="apple-converted-space"/>
                <w:shd w:val="clear" w:color="auto" w:fill="FFFFFF"/>
              </w:rPr>
              <w:t> </w:t>
            </w:r>
            <w:r w:rsidRPr="00E63E5F">
              <w:rPr>
                <w:shd w:val="clear" w:color="auto" w:fill="FFFFFF"/>
              </w:rPr>
              <w:t>6.7%.</w:t>
            </w:r>
            <w:r w:rsidRPr="00E63E5F">
              <w:rPr>
                <w:rStyle w:val="apple-converted-space"/>
                <w:shd w:val="clear" w:color="auto" w:fill="FFFFFF"/>
              </w:rPr>
              <w:t> </w:t>
            </w:r>
          </w:p>
        </w:tc>
      </w:tr>
      <w:tr w:rsidR="00E63E5F" w:rsidRPr="00E63E5F" w:rsidTr="00B90CAE">
        <w:trPr>
          <w:jc w:val="center"/>
        </w:trPr>
        <w:tc>
          <w:tcPr>
            <w:tcW w:w="5738" w:type="dxa"/>
            <w:vAlign w:val="center"/>
          </w:tcPr>
          <w:p w:rsidR="00E63E5F" w:rsidRPr="00E63E5F" w:rsidRDefault="00E63E5F" w:rsidP="00E63E5F">
            <w:pPr>
              <w:jc w:val="both"/>
              <w:rPr>
                <w:vertAlign w:val="superscript"/>
              </w:rPr>
            </w:pPr>
            <w:r w:rsidRPr="00E63E5F">
              <w:t xml:space="preserve">Study by  Seshiah </w:t>
            </w:r>
            <w:r w:rsidRPr="00E63E5F">
              <w:rPr>
                <w:iCs/>
              </w:rPr>
              <w:t>et al</w:t>
            </w:r>
            <w:r w:rsidRPr="00E63E5F">
              <w:t>.; [13]</w:t>
            </w:r>
          </w:p>
        </w:tc>
        <w:tc>
          <w:tcPr>
            <w:tcW w:w="1710" w:type="dxa"/>
            <w:vAlign w:val="center"/>
          </w:tcPr>
          <w:p w:rsidR="00E63E5F" w:rsidRPr="00E63E5F" w:rsidRDefault="00E63E5F" w:rsidP="00E63E5F">
            <w:pPr>
              <w:jc w:val="both"/>
            </w:pPr>
            <w:r w:rsidRPr="00E63E5F">
              <w:t>13.8%</w:t>
            </w:r>
          </w:p>
        </w:tc>
      </w:tr>
      <w:tr w:rsidR="00E63E5F" w:rsidRPr="00E63E5F" w:rsidTr="00B90CAE">
        <w:trPr>
          <w:jc w:val="center"/>
        </w:trPr>
        <w:tc>
          <w:tcPr>
            <w:tcW w:w="5738" w:type="dxa"/>
            <w:vAlign w:val="center"/>
          </w:tcPr>
          <w:p w:rsidR="00E63E5F" w:rsidRPr="00E63E5F" w:rsidRDefault="00E63E5F" w:rsidP="00E63E5F">
            <w:pPr>
              <w:jc w:val="both"/>
            </w:pPr>
            <w:r w:rsidRPr="00E63E5F">
              <w:t>Present Study</w:t>
            </w:r>
          </w:p>
        </w:tc>
        <w:tc>
          <w:tcPr>
            <w:tcW w:w="1710" w:type="dxa"/>
            <w:vAlign w:val="center"/>
          </w:tcPr>
          <w:p w:rsidR="00E63E5F" w:rsidRPr="00E63E5F" w:rsidRDefault="00E63E5F" w:rsidP="00E63E5F">
            <w:pPr>
              <w:jc w:val="both"/>
            </w:pPr>
            <w:r w:rsidRPr="00E63E5F">
              <w:t>8%</w:t>
            </w:r>
          </w:p>
        </w:tc>
      </w:tr>
    </w:tbl>
    <w:p w:rsidR="00E63E5F" w:rsidRPr="00E63E5F" w:rsidRDefault="00E63E5F" w:rsidP="00E63E5F">
      <w:pPr>
        <w:jc w:val="both"/>
      </w:pPr>
    </w:p>
    <w:p w:rsidR="00E63E5F" w:rsidRDefault="00E63E5F" w:rsidP="00E63E5F">
      <w:pPr>
        <w:jc w:val="both"/>
        <w:rPr>
          <w:b/>
        </w:rPr>
        <w:sectPr w:rsidR="00E63E5F" w:rsidSect="00E63E5F">
          <w:type w:val="continuous"/>
          <w:pgSz w:w="11907" w:h="16839" w:code="9"/>
          <w:pgMar w:top="1440" w:right="1080" w:bottom="1440" w:left="1080" w:header="720" w:footer="720" w:gutter="0"/>
          <w:cols w:space="720"/>
          <w:docGrid w:linePitch="360"/>
        </w:sectPr>
      </w:pPr>
    </w:p>
    <w:p w:rsidR="00E63E5F" w:rsidRPr="00E63E5F" w:rsidRDefault="00E63E5F" w:rsidP="00E63E5F">
      <w:pPr>
        <w:jc w:val="both"/>
        <w:rPr>
          <w:b/>
        </w:rPr>
      </w:pPr>
      <w:r w:rsidRPr="00E63E5F">
        <w:rPr>
          <w:b/>
        </w:rPr>
        <w:t>Comparison of Validity of the test: OGCT (cut off 130mg/dl)</w:t>
      </w:r>
    </w:p>
    <w:p w:rsidR="00E63E5F" w:rsidRPr="00E63E5F" w:rsidRDefault="00E63E5F" w:rsidP="00E63E5F">
      <w:pPr>
        <w:ind w:firstLine="720"/>
        <w:jc w:val="both"/>
        <w:rPr>
          <w:b/>
          <w:vertAlign w:val="superscript"/>
        </w:rPr>
      </w:pPr>
      <w:r w:rsidRPr="00E63E5F">
        <w:t>NEW YORK (Reuters Health) Feb 03 - The 50-g glucose challenge test is an "acceptable" screening test for GDM, but it can't replace OGTT,  clinicians from the Netherlands in a report online January 20 in the British Journal of Obstetrics and Gynecology</w:t>
      </w:r>
      <w:r>
        <w:t xml:space="preserve"> </w:t>
      </w:r>
      <w:r w:rsidRPr="00E63E5F">
        <w:t>(BJOG) [14].</w:t>
      </w:r>
    </w:p>
    <w:p w:rsidR="00E63E5F" w:rsidRDefault="00E63E5F" w:rsidP="00E63E5F">
      <w:pPr>
        <w:jc w:val="center"/>
        <w:rPr>
          <w:b/>
        </w:rPr>
        <w:sectPr w:rsidR="00E63E5F" w:rsidSect="00E63E5F">
          <w:type w:val="continuous"/>
          <w:pgSz w:w="11907" w:h="16839" w:code="9"/>
          <w:pgMar w:top="1440" w:right="1080" w:bottom="1440" w:left="1080" w:header="720" w:footer="720" w:gutter="0"/>
          <w:cols w:num="2" w:space="720"/>
          <w:docGrid w:linePitch="360"/>
        </w:sectPr>
      </w:pPr>
    </w:p>
    <w:p w:rsidR="00E63E5F" w:rsidRPr="00E63E5F" w:rsidRDefault="00E63E5F" w:rsidP="00E63E5F">
      <w:pPr>
        <w:jc w:val="center"/>
        <w:rPr>
          <w:b/>
        </w:rPr>
      </w:pPr>
    </w:p>
    <w:p w:rsidR="00E63E5F" w:rsidRPr="00E63E5F" w:rsidRDefault="00E63E5F" w:rsidP="00E63E5F">
      <w:pPr>
        <w:jc w:val="center"/>
        <w:rPr>
          <w:b/>
          <w:bCs/>
          <w:vertAlign w:val="superscript"/>
        </w:rPr>
      </w:pPr>
      <w:r w:rsidRPr="00E63E5F">
        <w:rPr>
          <w:b/>
        </w:rPr>
        <w:t>Table 7: Comparison</w:t>
      </w:r>
      <w:r w:rsidRPr="00E63E5F">
        <w:rPr>
          <w:b/>
          <w:bCs/>
        </w:rPr>
        <w:t xml:space="preserve"> of Validity of the test: OGCT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3"/>
        <w:gridCol w:w="2516"/>
        <w:gridCol w:w="1592"/>
        <w:gridCol w:w="1623"/>
      </w:tblGrid>
      <w:tr w:rsidR="00E63E5F" w:rsidRPr="00E63E5F" w:rsidTr="00B90CAE">
        <w:trPr>
          <w:jc w:val="center"/>
        </w:trPr>
        <w:tc>
          <w:tcPr>
            <w:tcW w:w="2763" w:type="dxa"/>
          </w:tcPr>
          <w:p w:rsidR="00E63E5F" w:rsidRPr="00E63E5F" w:rsidRDefault="00E63E5F" w:rsidP="00E63E5F">
            <w:pPr>
              <w:jc w:val="center"/>
            </w:pPr>
          </w:p>
        </w:tc>
        <w:tc>
          <w:tcPr>
            <w:tcW w:w="2516" w:type="dxa"/>
          </w:tcPr>
          <w:p w:rsidR="00E63E5F" w:rsidRPr="00E63E5F" w:rsidRDefault="00E63E5F" w:rsidP="00E63E5F">
            <w:pPr>
              <w:pStyle w:val="NormalWeb"/>
              <w:spacing w:before="0" w:beforeAutospacing="0" w:after="0" w:afterAutospacing="0"/>
              <w:jc w:val="center"/>
              <w:rPr>
                <w:b/>
                <w:bCs/>
                <w:sz w:val="20"/>
                <w:szCs w:val="20"/>
              </w:rPr>
            </w:pPr>
            <w:bookmarkStart w:id="2" w:name="cite"/>
            <w:r w:rsidRPr="00E63E5F">
              <w:rPr>
                <w:b/>
                <w:bCs/>
                <w:sz w:val="20"/>
                <w:szCs w:val="20"/>
              </w:rPr>
              <w:t xml:space="preserve">Navid Alam et al </w:t>
            </w:r>
            <w:r w:rsidRPr="00E63E5F">
              <w:rPr>
                <w:rStyle w:val="apple-converted-space"/>
                <w:b/>
                <w:bCs/>
                <w:sz w:val="20"/>
                <w:szCs w:val="20"/>
              </w:rPr>
              <w:t>[14]</w:t>
            </w:r>
          </w:p>
          <w:bookmarkEnd w:id="2"/>
          <w:p w:rsidR="00E63E5F" w:rsidRPr="00E63E5F" w:rsidRDefault="00E63E5F" w:rsidP="00E63E5F">
            <w:pPr>
              <w:jc w:val="center"/>
              <w:rPr>
                <w:b/>
                <w:bCs/>
              </w:rPr>
            </w:pPr>
          </w:p>
        </w:tc>
        <w:tc>
          <w:tcPr>
            <w:tcW w:w="1592" w:type="dxa"/>
          </w:tcPr>
          <w:p w:rsidR="00E63E5F" w:rsidRPr="00E63E5F" w:rsidRDefault="00E63E5F" w:rsidP="00E63E5F">
            <w:pPr>
              <w:jc w:val="center"/>
              <w:rPr>
                <w:b/>
                <w:bCs/>
              </w:rPr>
            </w:pPr>
            <w:r w:rsidRPr="00E63E5F">
              <w:rPr>
                <w:b/>
                <w:bCs/>
              </w:rPr>
              <w:t>BJOG</w:t>
            </w:r>
          </w:p>
          <w:p w:rsidR="00E63E5F" w:rsidRPr="00E63E5F" w:rsidRDefault="00E63E5F" w:rsidP="00E63E5F">
            <w:pPr>
              <w:jc w:val="center"/>
              <w:rPr>
                <w:b/>
                <w:bCs/>
              </w:rPr>
            </w:pPr>
            <w:r w:rsidRPr="00E63E5F">
              <w:rPr>
                <w:b/>
                <w:bCs/>
              </w:rPr>
              <w:t>[15]</w:t>
            </w:r>
          </w:p>
        </w:tc>
        <w:tc>
          <w:tcPr>
            <w:tcW w:w="1623" w:type="dxa"/>
          </w:tcPr>
          <w:p w:rsidR="00E63E5F" w:rsidRPr="00E63E5F" w:rsidRDefault="00E63E5F" w:rsidP="00E63E5F">
            <w:pPr>
              <w:jc w:val="center"/>
              <w:rPr>
                <w:b/>
                <w:bCs/>
              </w:rPr>
            </w:pPr>
            <w:r w:rsidRPr="00E63E5F">
              <w:rPr>
                <w:b/>
                <w:bCs/>
              </w:rPr>
              <w:t>Present study</w:t>
            </w:r>
          </w:p>
        </w:tc>
      </w:tr>
      <w:tr w:rsidR="00E63E5F" w:rsidRPr="00E63E5F" w:rsidTr="00B90CAE">
        <w:trPr>
          <w:jc w:val="center"/>
        </w:trPr>
        <w:tc>
          <w:tcPr>
            <w:tcW w:w="2763" w:type="dxa"/>
          </w:tcPr>
          <w:p w:rsidR="00E63E5F" w:rsidRPr="00E63E5F" w:rsidRDefault="00E63E5F" w:rsidP="00E63E5F">
            <w:pPr>
              <w:pStyle w:val="fulltext-abstractfulltext-indent"/>
              <w:spacing w:before="0" w:beforeAutospacing="0" w:after="0" w:afterAutospacing="0"/>
              <w:jc w:val="center"/>
              <w:rPr>
                <w:sz w:val="20"/>
                <w:szCs w:val="20"/>
              </w:rPr>
            </w:pPr>
            <w:r w:rsidRPr="00E63E5F">
              <w:rPr>
                <w:sz w:val="20"/>
                <w:szCs w:val="20"/>
              </w:rPr>
              <w:t>Specificity</w:t>
            </w:r>
          </w:p>
        </w:tc>
        <w:tc>
          <w:tcPr>
            <w:tcW w:w="2516" w:type="dxa"/>
          </w:tcPr>
          <w:p w:rsidR="00E63E5F" w:rsidRPr="00E63E5F" w:rsidRDefault="00E63E5F" w:rsidP="00E63E5F">
            <w:pPr>
              <w:jc w:val="center"/>
            </w:pPr>
            <w:r w:rsidRPr="00E63E5F">
              <w:rPr>
                <w:shd w:val="clear" w:color="auto" w:fill="FFFFFF"/>
              </w:rPr>
              <w:t>89.6%</w:t>
            </w:r>
          </w:p>
        </w:tc>
        <w:tc>
          <w:tcPr>
            <w:tcW w:w="1592" w:type="dxa"/>
          </w:tcPr>
          <w:p w:rsidR="00E63E5F" w:rsidRPr="00E63E5F" w:rsidRDefault="00E63E5F" w:rsidP="00E63E5F">
            <w:pPr>
              <w:jc w:val="center"/>
            </w:pPr>
            <w:r w:rsidRPr="00E63E5F">
              <w:t>77%</w:t>
            </w:r>
          </w:p>
        </w:tc>
        <w:tc>
          <w:tcPr>
            <w:tcW w:w="1623" w:type="dxa"/>
          </w:tcPr>
          <w:p w:rsidR="00E63E5F" w:rsidRPr="00E63E5F" w:rsidRDefault="00E63E5F" w:rsidP="00E63E5F">
            <w:pPr>
              <w:jc w:val="center"/>
            </w:pPr>
            <w:r w:rsidRPr="00E63E5F">
              <w:t>62.50%</w:t>
            </w:r>
          </w:p>
        </w:tc>
      </w:tr>
      <w:tr w:rsidR="00E63E5F" w:rsidRPr="00E63E5F" w:rsidTr="00B90CAE">
        <w:trPr>
          <w:jc w:val="center"/>
        </w:trPr>
        <w:tc>
          <w:tcPr>
            <w:tcW w:w="2763" w:type="dxa"/>
          </w:tcPr>
          <w:p w:rsidR="00E63E5F" w:rsidRPr="00E63E5F" w:rsidRDefault="00E63E5F" w:rsidP="00E63E5F">
            <w:pPr>
              <w:jc w:val="center"/>
            </w:pPr>
            <w:r w:rsidRPr="00E63E5F">
              <w:t>Sensitivity</w:t>
            </w:r>
          </w:p>
        </w:tc>
        <w:tc>
          <w:tcPr>
            <w:tcW w:w="2516" w:type="dxa"/>
          </w:tcPr>
          <w:p w:rsidR="00E63E5F" w:rsidRPr="00E63E5F" w:rsidRDefault="00E63E5F" w:rsidP="00E63E5F">
            <w:pPr>
              <w:jc w:val="center"/>
            </w:pPr>
            <w:r w:rsidRPr="00E63E5F">
              <w:t>76.92%</w:t>
            </w:r>
          </w:p>
        </w:tc>
        <w:tc>
          <w:tcPr>
            <w:tcW w:w="1592" w:type="dxa"/>
          </w:tcPr>
          <w:p w:rsidR="00E63E5F" w:rsidRPr="00E63E5F" w:rsidRDefault="00E63E5F" w:rsidP="00E63E5F">
            <w:pPr>
              <w:jc w:val="center"/>
            </w:pPr>
            <w:r w:rsidRPr="00E63E5F">
              <w:t>78%</w:t>
            </w:r>
          </w:p>
        </w:tc>
        <w:tc>
          <w:tcPr>
            <w:tcW w:w="1623" w:type="dxa"/>
          </w:tcPr>
          <w:p w:rsidR="00E63E5F" w:rsidRPr="00E63E5F" w:rsidRDefault="00E63E5F" w:rsidP="00E63E5F">
            <w:pPr>
              <w:jc w:val="center"/>
            </w:pPr>
            <w:r w:rsidRPr="00E63E5F">
              <w:t>100%</w:t>
            </w:r>
          </w:p>
        </w:tc>
      </w:tr>
      <w:tr w:rsidR="00E63E5F" w:rsidRPr="00E63E5F" w:rsidTr="00B90CAE">
        <w:trPr>
          <w:jc w:val="center"/>
        </w:trPr>
        <w:tc>
          <w:tcPr>
            <w:tcW w:w="2763" w:type="dxa"/>
          </w:tcPr>
          <w:p w:rsidR="00E63E5F" w:rsidRPr="00E63E5F" w:rsidRDefault="00E63E5F" w:rsidP="00E63E5F">
            <w:pPr>
              <w:jc w:val="center"/>
            </w:pPr>
            <w:r w:rsidRPr="00E63E5F">
              <w:t>Positive predictive Value</w:t>
            </w:r>
          </w:p>
        </w:tc>
        <w:tc>
          <w:tcPr>
            <w:tcW w:w="2516" w:type="dxa"/>
          </w:tcPr>
          <w:p w:rsidR="00E63E5F" w:rsidRPr="00E63E5F" w:rsidRDefault="00E63E5F" w:rsidP="00E63E5F">
            <w:pPr>
              <w:jc w:val="center"/>
            </w:pPr>
            <w:r w:rsidRPr="00E63E5F">
              <w:rPr>
                <w:shd w:val="clear" w:color="auto" w:fill="FFFFFF"/>
              </w:rPr>
              <w:t>52.6%</w:t>
            </w:r>
          </w:p>
        </w:tc>
        <w:tc>
          <w:tcPr>
            <w:tcW w:w="1592" w:type="dxa"/>
          </w:tcPr>
          <w:p w:rsidR="00E63E5F" w:rsidRPr="00E63E5F" w:rsidRDefault="00E63E5F" w:rsidP="00E63E5F">
            <w:pPr>
              <w:jc w:val="center"/>
            </w:pPr>
            <w:r w:rsidRPr="00E63E5F">
              <w:t>4%</w:t>
            </w:r>
          </w:p>
        </w:tc>
        <w:tc>
          <w:tcPr>
            <w:tcW w:w="1623" w:type="dxa"/>
          </w:tcPr>
          <w:p w:rsidR="00E63E5F" w:rsidRPr="00E63E5F" w:rsidRDefault="00E63E5F" w:rsidP="00E63E5F">
            <w:pPr>
              <w:jc w:val="center"/>
            </w:pPr>
            <w:r w:rsidRPr="00E63E5F">
              <w:t>18.82%</w:t>
            </w:r>
          </w:p>
        </w:tc>
      </w:tr>
    </w:tbl>
    <w:p w:rsidR="00E63E5F" w:rsidRPr="00E63E5F" w:rsidRDefault="00E63E5F" w:rsidP="00E63E5F">
      <w:pPr>
        <w:jc w:val="both"/>
      </w:pPr>
    </w:p>
    <w:p w:rsidR="00E63E5F" w:rsidRPr="00E63E5F" w:rsidRDefault="00E63E5F" w:rsidP="00E63E5F">
      <w:pPr>
        <w:jc w:val="center"/>
        <w:rPr>
          <w:b/>
        </w:rPr>
      </w:pPr>
      <w:r w:rsidRPr="00E63E5F">
        <w:rPr>
          <w:b/>
        </w:rPr>
        <w:t>Table-8: Showing the results of maternal and foetal outcome in different studies In Abnormal glucose values</w:t>
      </w:r>
    </w:p>
    <w:tbl>
      <w:tblPr>
        <w:tblW w:w="8392"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88"/>
        <w:gridCol w:w="2487"/>
        <w:gridCol w:w="1794"/>
        <w:gridCol w:w="1823"/>
      </w:tblGrid>
      <w:tr w:rsidR="00E63E5F" w:rsidRPr="00E63E5F" w:rsidTr="00E63E5F">
        <w:trPr>
          <w:trHeight w:val="179"/>
          <w:jc w:val="center"/>
        </w:trPr>
        <w:tc>
          <w:tcPr>
            <w:tcW w:w="2288" w:type="dxa"/>
          </w:tcPr>
          <w:p w:rsidR="00E63E5F" w:rsidRPr="00E63E5F" w:rsidRDefault="00E63E5F" w:rsidP="00E63E5F">
            <w:pPr>
              <w:jc w:val="center"/>
              <w:rPr>
                <w:b/>
                <w:bCs/>
              </w:rPr>
            </w:pPr>
            <w:r w:rsidRPr="00E63E5F">
              <w:rPr>
                <w:b/>
                <w:bCs/>
              </w:rPr>
              <w:t>Pregnancy outcome</w:t>
            </w:r>
          </w:p>
        </w:tc>
        <w:tc>
          <w:tcPr>
            <w:tcW w:w="2487" w:type="dxa"/>
          </w:tcPr>
          <w:p w:rsidR="00E63E5F" w:rsidRPr="00E63E5F" w:rsidRDefault="00E63E5F" w:rsidP="00E63E5F">
            <w:pPr>
              <w:shd w:val="clear" w:color="auto" w:fill="FFFFFF"/>
              <w:jc w:val="center"/>
            </w:pPr>
            <w:r w:rsidRPr="00E63E5F">
              <w:t xml:space="preserve">Priyanka Kalra, et al.; </w:t>
            </w:r>
            <w:r w:rsidRPr="00E63E5F">
              <w:rPr>
                <w:b/>
                <w:bCs/>
              </w:rPr>
              <w:t>[16]</w:t>
            </w:r>
          </w:p>
        </w:tc>
        <w:tc>
          <w:tcPr>
            <w:tcW w:w="1794" w:type="dxa"/>
          </w:tcPr>
          <w:p w:rsidR="00E63E5F" w:rsidRPr="00E63E5F" w:rsidRDefault="00E63E5F" w:rsidP="00E63E5F">
            <w:pPr>
              <w:shd w:val="clear" w:color="auto" w:fill="FFFFFF"/>
              <w:jc w:val="center"/>
              <w:rPr>
                <w:b/>
                <w:bCs/>
              </w:rPr>
            </w:pPr>
            <w:r w:rsidRPr="00E63E5F">
              <w:t xml:space="preserve">Pikee Saxena et al.; </w:t>
            </w:r>
            <w:r w:rsidRPr="00E63E5F">
              <w:rPr>
                <w:b/>
                <w:bCs/>
              </w:rPr>
              <w:t>[17]</w:t>
            </w:r>
          </w:p>
        </w:tc>
        <w:tc>
          <w:tcPr>
            <w:tcW w:w="1823" w:type="dxa"/>
          </w:tcPr>
          <w:p w:rsidR="00E63E5F" w:rsidRPr="00E63E5F" w:rsidRDefault="00E63E5F" w:rsidP="00E63E5F">
            <w:pPr>
              <w:jc w:val="center"/>
              <w:rPr>
                <w:b/>
                <w:bCs/>
              </w:rPr>
            </w:pPr>
            <w:r w:rsidRPr="00E63E5F">
              <w:rPr>
                <w:b/>
                <w:bCs/>
              </w:rPr>
              <w:t>Present Study</w:t>
            </w:r>
          </w:p>
        </w:tc>
      </w:tr>
      <w:tr w:rsidR="00E63E5F" w:rsidRPr="00E63E5F" w:rsidTr="00B90CAE">
        <w:trPr>
          <w:trHeight w:val="62"/>
          <w:jc w:val="center"/>
        </w:trPr>
        <w:tc>
          <w:tcPr>
            <w:tcW w:w="2288" w:type="dxa"/>
          </w:tcPr>
          <w:p w:rsidR="00E63E5F" w:rsidRPr="00E63E5F" w:rsidRDefault="00E63E5F" w:rsidP="00E63E5F">
            <w:pPr>
              <w:jc w:val="center"/>
            </w:pPr>
            <w:r w:rsidRPr="00E63E5F">
              <w:t>Polyhydramnios</w:t>
            </w:r>
          </w:p>
        </w:tc>
        <w:tc>
          <w:tcPr>
            <w:tcW w:w="2487" w:type="dxa"/>
          </w:tcPr>
          <w:p w:rsidR="00E63E5F" w:rsidRPr="00E63E5F" w:rsidRDefault="00E63E5F" w:rsidP="00E63E5F">
            <w:pPr>
              <w:jc w:val="center"/>
            </w:pPr>
            <w:r w:rsidRPr="00E63E5F">
              <w:t>NE</w:t>
            </w:r>
          </w:p>
        </w:tc>
        <w:tc>
          <w:tcPr>
            <w:tcW w:w="1794" w:type="dxa"/>
          </w:tcPr>
          <w:p w:rsidR="00E63E5F" w:rsidRPr="00E63E5F" w:rsidRDefault="00E63E5F" w:rsidP="00E63E5F">
            <w:pPr>
              <w:jc w:val="center"/>
            </w:pPr>
            <w:r w:rsidRPr="00E63E5F">
              <w:t>20%</w:t>
            </w:r>
          </w:p>
        </w:tc>
        <w:tc>
          <w:tcPr>
            <w:tcW w:w="1823" w:type="dxa"/>
          </w:tcPr>
          <w:p w:rsidR="00E63E5F" w:rsidRPr="00E63E5F" w:rsidRDefault="00E63E5F" w:rsidP="00E63E5F">
            <w:pPr>
              <w:jc w:val="center"/>
            </w:pPr>
            <w:r w:rsidRPr="00E63E5F">
              <w:t>10%</w:t>
            </w:r>
          </w:p>
        </w:tc>
      </w:tr>
      <w:tr w:rsidR="00E63E5F" w:rsidRPr="00E63E5F" w:rsidTr="00B90CAE">
        <w:trPr>
          <w:trHeight w:val="201"/>
          <w:jc w:val="center"/>
        </w:trPr>
        <w:tc>
          <w:tcPr>
            <w:tcW w:w="2288" w:type="dxa"/>
          </w:tcPr>
          <w:p w:rsidR="00E63E5F" w:rsidRPr="00E63E5F" w:rsidRDefault="00E63E5F" w:rsidP="00E63E5F">
            <w:pPr>
              <w:jc w:val="center"/>
            </w:pPr>
            <w:r w:rsidRPr="00E63E5F">
              <w:t>Caesarean delivery</w:t>
            </w:r>
          </w:p>
        </w:tc>
        <w:tc>
          <w:tcPr>
            <w:tcW w:w="2487" w:type="dxa"/>
          </w:tcPr>
          <w:p w:rsidR="00E63E5F" w:rsidRPr="00E63E5F" w:rsidRDefault="00E63E5F" w:rsidP="00E63E5F">
            <w:pPr>
              <w:jc w:val="center"/>
            </w:pPr>
            <w:r w:rsidRPr="00E63E5F">
              <w:t>79%</w:t>
            </w:r>
          </w:p>
        </w:tc>
        <w:tc>
          <w:tcPr>
            <w:tcW w:w="1794" w:type="dxa"/>
            <w:vAlign w:val="center"/>
          </w:tcPr>
          <w:p w:rsidR="00E63E5F" w:rsidRPr="00E63E5F" w:rsidRDefault="00E63E5F" w:rsidP="00E63E5F">
            <w:pPr>
              <w:jc w:val="center"/>
            </w:pPr>
            <w:r w:rsidRPr="00E63E5F">
              <w:t>42%</w:t>
            </w:r>
          </w:p>
        </w:tc>
        <w:tc>
          <w:tcPr>
            <w:tcW w:w="1823" w:type="dxa"/>
            <w:vAlign w:val="center"/>
          </w:tcPr>
          <w:p w:rsidR="00E63E5F" w:rsidRPr="00E63E5F" w:rsidRDefault="00E63E5F" w:rsidP="00E63E5F">
            <w:pPr>
              <w:jc w:val="center"/>
            </w:pPr>
            <w:r w:rsidRPr="00E63E5F">
              <w:t>45%</w:t>
            </w:r>
          </w:p>
        </w:tc>
      </w:tr>
      <w:tr w:rsidR="00E63E5F" w:rsidRPr="00E63E5F" w:rsidTr="00B90CAE">
        <w:trPr>
          <w:trHeight w:val="201"/>
          <w:jc w:val="center"/>
        </w:trPr>
        <w:tc>
          <w:tcPr>
            <w:tcW w:w="2288" w:type="dxa"/>
          </w:tcPr>
          <w:p w:rsidR="00E63E5F" w:rsidRPr="00E63E5F" w:rsidRDefault="00E63E5F" w:rsidP="00E63E5F">
            <w:pPr>
              <w:jc w:val="center"/>
            </w:pPr>
            <w:r w:rsidRPr="00E63E5F">
              <w:t>PIH</w:t>
            </w:r>
          </w:p>
        </w:tc>
        <w:tc>
          <w:tcPr>
            <w:tcW w:w="2487" w:type="dxa"/>
            <w:vAlign w:val="center"/>
          </w:tcPr>
          <w:p w:rsidR="00E63E5F" w:rsidRPr="00E63E5F" w:rsidRDefault="00E63E5F" w:rsidP="00E63E5F">
            <w:pPr>
              <w:jc w:val="center"/>
            </w:pPr>
            <w:r w:rsidRPr="00E63E5F">
              <w:t>27%</w:t>
            </w:r>
          </w:p>
        </w:tc>
        <w:tc>
          <w:tcPr>
            <w:tcW w:w="1794" w:type="dxa"/>
            <w:vAlign w:val="center"/>
          </w:tcPr>
          <w:p w:rsidR="00E63E5F" w:rsidRPr="00E63E5F" w:rsidRDefault="00E63E5F" w:rsidP="00E63E5F">
            <w:pPr>
              <w:jc w:val="center"/>
            </w:pPr>
            <w:r w:rsidRPr="00E63E5F">
              <w:t>40%</w:t>
            </w:r>
          </w:p>
        </w:tc>
        <w:tc>
          <w:tcPr>
            <w:tcW w:w="1823" w:type="dxa"/>
            <w:vAlign w:val="center"/>
          </w:tcPr>
          <w:p w:rsidR="00E63E5F" w:rsidRPr="00E63E5F" w:rsidRDefault="00E63E5F" w:rsidP="00E63E5F">
            <w:pPr>
              <w:jc w:val="center"/>
            </w:pPr>
            <w:r w:rsidRPr="00E63E5F">
              <w:t>38%</w:t>
            </w:r>
          </w:p>
        </w:tc>
      </w:tr>
      <w:tr w:rsidR="00E63E5F" w:rsidRPr="00E63E5F" w:rsidTr="00B90CAE">
        <w:trPr>
          <w:trHeight w:val="201"/>
          <w:jc w:val="center"/>
        </w:trPr>
        <w:tc>
          <w:tcPr>
            <w:tcW w:w="2288" w:type="dxa"/>
          </w:tcPr>
          <w:p w:rsidR="00E63E5F" w:rsidRPr="00E63E5F" w:rsidRDefault="00E63E5F" w:rsidP="00E63E5F">
            <w:pPr>
              <w:jc w:val="center"/>
            </w:pPr>
            <w:r w:rsidRPr="00E63E5F">
              <w:t>Vaginal candidiasis /UTI</w:t>
            </w:r>
          </w:p>
        </w:tc>
        <w:tc>
          <w:tcPr>
            <w:tcW w:w="2487" w:type="dxa"/>
            <w:vAlign w:val="center"/>
          </w:tcPr>
          <w:p w:rsidR="00E63E5F" w:rsidRPr="00E63E5F" w:rsidRDefault="00E63E5F" w:rsidP="00E63E5F">
            <w:pPr>
              <w:jc w:val="center"/>
            </w:pPr>
            <w:r w:rsidRPr="00E63E5F">
              <w:t>24.2%</w:t>
            </w:r>
          </w:p>
        </w:tc>
        <w:tc>
          <w:tcPr>
            <w:tcW w:w="1794" w:type="dxa"/>
            <w:vAlign w:val="center"/>
          </w:tcPr>
          <w:p w:rsidR="00E63E5F" w:rsidRPr="00E63E5F" w:rsidRDefault="00E63E5F" w:rsidP="00E63E5F">
            <w:pPr>
              <w:jc w:val="center"/>
            </w:pPr>
            <w:r w:rsidRPr="00E63E5F">
              <w:t>NE</w:t>
            </w:r>
          </w:p>
        </w:tc>
        <w:tc>
          <w:tcPr>
            <w:tcW w:w="1823" w:type="dxa"/>
            <w:vAlign w:val="center"/>
          </w:tcPr>
          <w:p w:rsidR="00E63E5F" w:rsidRPr="00E63E5F" w:rsidRDefault="00E63E5F" w:rsidP="00E63E5F">
            <w:pPr>
              <w:jc w:val="center"/>
            </w:pPr>
            <w:r w:rsidRPr="00E63E5F">
              <w:t>31.5%</w:t>
            </w:r>
          </w:p>
        </w:tc>
      </w:tr>
      <w:tr w:rsidR="00E63E5F" w:rsidRPr="00E63E5F" w:rsidTr="00B90CAE">
        <w:trPr>
          <w:trHeight w:val="201"/>
          <w:jc w:val="center"/>
        </w:trPr>
        <w:tc>
          <w:tcPr>
            <w:tcW w:w="2288" w:type="dxa"/>
          </w:tcPr>
          <w:p w:rsidR="00E63E5F" w:rsidRPr="00E63E5F" w:rsidRDefault="00E63E5F" w:rsidP="00E63E5F">
            <w:pPr>
              <w:jc w:val="center"/>
            </w:pPr>
            <w:r w:rsidRPr="00E63E5F">
              <w:t>Prematurity</w:t>
            </w:r>
          </w:p>
        </w:tc>
        <w:tc>
          <w:tcPr>
            <w:tcW w:w="2487" w:type="dxa"/>
            <w:vAlign w:val="center"/>
          </w:tcPr>
          <w:p w:rsidR="00E63E5F" w:rsidRPr="00E63E5F" w:rsidRDefault="00E63E5F" w:rsidP="00E63E5F">
            <w:pPr>
              <w:jc w:val="center"/>
            </w:pPr>
            <w:r w:rsidRPr="00E63E5F">
              <w:t>NE</w:t>
            </w:r>
          </w:p>
        </w:tc>
        <w:tc>
          <w:tcPr>
            <w:tcW w:w="1794" w:type="dxa"/>
            <w:vAlign w:val="center"/>
          </w:tcPr>
          <w:p w:rsidR="00E63E5F" w:rsidRPr="00E63E5F" w:rsidRDefault="00E63E5F" w:rsidP="00E63E5F">
            <w:pPr>
              <w:jc w:val="center"/>
            </w:pPr>
            <w:r w:rsidRPr="00E63E5F">
              <w:t>12%</w:t>
            </w:r>
          </w:p>
        </w:tc>
        <w:tc>
          <w:tcPr>
            <w:tcW w:w="1823" w:type="dxa"/>
            <w:vAlign w:val="center"/>
          </w:tcPr>
          <w:p w:rsidR="00E63E5F" w:rsidRPr="00E63E5F" w:rsidRDefault="00E63E5F" w:rsidP="00E63E5F">
            <w:pPr>
              <w:jc w:val="center"/>
            </w:pPr>
            <w:r w:rsidRPr="00E63E5F">
              <w:t>8.5%</w:t>
            </w:r>
          </w:p>
        </w:tc>
      </w:tr>
      <w:tr w:rsidR="00E63E5F" w:rsidRPr="00E63E5F" w:rsidTr="00B90CAE">
        <w:trPr>
          <w:trHeight w:val="201"/>
          <w:jc w:val="center"/>
        </w:trPr>
        <w:tc>
          <w:tcPr>
            <w:tcW w:w="2288" w:type="dxa"/>
          </w:tcPr>
          <w:p w:rsidR="00E63E5F" w:rsidRPr="00E63E5F" w:rsidRDefault="00E63E5F" w:rsidP="00E63E5F">
            <w:pPr>
              <w:jc w:val="center"/>
            </w:pPr>
            <w:r w:rsidRPr="00E63E5F">
              <w:t>Macrosomia</w:t>
            </w:r>
          </w:p>
        </w:tc>
        <w:tc>
          <w:tcPr>
            <w:tcW w:w="2487" w:type="dxa"/>
            <w:vAlign w:val="center"/>
          </w:tcPr>
          <w:p w:rsidR="00E63E5F" w:rsidRPr="00E63E5F" w:rsidRDefault="00E63E5F" w:rsidP="00E63E5F">
            <w:pPr>
              <w:jc w:val="center"/>
            </w:pPr>
            <w:r w:rsidRPr="00E63E5F">
              <w:t>18%</w:t>
            </w:r>
          </w:p>
        </w:tc>
        <w:tc>
          <w:tcPr>
            <w:tcW w:w="1794" w:type="dxa"/>
            <w:vAlign w:val="center"/>
          </w:tcPr>
          <w:p w:rsidR="00E63E5F" w:rsidRPr="00E63E5F" w:rsidRDefault="00E63E5F" w:rsidP="00E63E5F">
            <w:pPr>
              <w:jc w:val="center"/>
            </w:pPr>
            <w:r w:rsidRPr="00E63E5F">
              <w:t>28%</w:t>
            </w:r>
          </w:p>
        </w:tc>
        <w:tc>
          <w:tcPr>
            <w:tcW w:w="1823" w:type="dxa"/>
            <w:vAlign w:val="center"/>
          </w:tcPr>
          <w:p w:rsidR="00E63E5F" w:rsidRPr="00E63E5F" w:rsidRDefault="00E63E5F" w:rsidP="00E63E5F">
            <w:pPr>
              <w:jc w:val="center"/>
            </w:pPr>
            <w:r w:rsidRPr="00E63E5F">
              <w:t>7.95%</w:t>
            </w:r>
          </w:p>
        </w:tc>
      </w:tr>
      <w:tr w:rsidR="00E63E5F" w:rsidRPr="00E63E5F" w:rsidTr="00B90CAE">
        <w:trPr>
          <w:trHeight w:val="201"/>
          <w:jc w:val="center"/>
        </w:trPr>
        <w:tc>
          <w:tcPr>
            <w:tcW w:w="2288" w:type="dxa"/>
          </w:tcPr>
          <w:p w:rsidR="00E63E5F" w:rsidRPr="00E63E5F" w:rsidRDefault="00E63E5F" w:rsidP="00E63E5F">
            <w:pPr>
              <w:jc w:val="center"/>
            </w:pPr>
            <w:r w:rsidRPr="00E63E5F">
              <w:t>Hypoglycemia</w:t>
            </w:r>
          </w:p>
        </w:tc>
        <w:tc>
          <w:tcPr>
            <w:tcW w:w="2487" w:type="dxa"/>
            <w:vAlign w:val="center"/>
          </w:tcPr>
          <w:p w:rsidR="00E63E5F" w:rsidRPr="00E63E5F" w:rsidRDefault="00E63E5F" w:rsidP="00E63E5F">
            <w:pPr>
              <w:jc w:val="center"/>
            </w:pPr>
            <w:r w:rsidRPr="00E63E5F">
              <w:t>9.09%</w:t>
            </w:r>
          </w:p>
        </w:tc>
        <w:tc>
          <w:tcPr>
            <w:tcW w:w="1794" w:type="dxa"/>
            <w:vAlign w:val="center"/>
          </w:tcPr>
          <w:p w:rsidR="00E63E5F" w:rsidRPr="00E63E5F" w:rsidRDefault="00E63E5F" w:rsidP="00E63E5F">
            <w:pPr>
              <w:jc w:val="center"/>
            </w:pPr>
            <w:r w:rsidRPr="00E63E5F">
              <w:t>14%</w:t>
            </w:r>
          </w:p>
        </w:tc>
        <w:tc>
          <w:tcPr>
            <w:tcW w:w="1823" w:type="dxa"/>
            <w:vAlign w:val="center"/>
          </w:tcPr>
          <w:p w:rsidR="00E63E5F" w:rsidRPr="00E63E5F" w:rsidRDefault="00E63E5F" w:rsidP="00E63E5F">
            <w:pPr>
              <w:jc w:val="center"/>
            </w:pPr>
            <w:r w:rsidRPr="00E63E5F">
              <w:t>10 %</w:t>
            </w:r>
          </w:p>
        </w:tc>
      </w:tr>
      <w:tr w:rsidR="00E63E5F" w:rsidRPr="00E63E5F" w:rsidTr="00B90CAE">
        <w:trPr>
          <w:trHeight w:val="201"/>
          <w:jc w:val="center"/>
        </w:trPr>
        <w:tc>
          <w:tcPr>
            <w:tcW w:w="2288" w:type="dxa"/>
          </w:tcPr>
          <w:p w:rsidR="00E63E5F" w:rsidRPr="00E63E5F" w:rsidRDefault="00E63E5F" w:rsidP="00E63E5F">
            <w:pPr>
              <w:jc w:val="center"/>
            </w:pPr>
            <w:r w:rsidRPr="00E63E5F">
              <w:t>Hyperbilirubinemia</w:t>
            </w:r>
          </w:p>
        </w:tc>
        <w:tc>
          <w:tcPr>
            <w:tcW w:w="2487" w:type="dxa"/>
            <w:vAlign w:val="center"/>
          </w:tcPr>
          <w:p w:rsidR="00E63E5F" w:rsidRPr="00E63E5F" w:rsidRDefault="00E63E5F" w:rsidP="00E63E5F">
            <w:pPr>
              <w:jc w:val="center"/>
            </w:pPr>
            <w:r w:rsidRPr="00E63E5F">
              <w:t>12.12%</w:t>
            </w:r>
          </w:p>
        </w:tc>
        <w:tc>
          <w:tcPr>
            <w:tcW w:w="1794" w:type="dxa"/>
            <w:vAlign w:val="center"/>
          </w:tcPr>
          <w:p w:rsidR="00E63E5F" w:rsidRPr="00E63E5F" w:rsidRDefault="00E63E5F" w:rsidP="00E63E5F">
            <w:pPr>
              <w:jc w:val="center"/>
            </w:pPr>
            <w:r w:rsidRPr="00E63E5F">
              <w:t>34%</w:t>
            </w:r>
          </w:p>
        </w:tc>
        <w:tc>
          <w:tcPr>
            <w:tcW w:w="1823" w:type="dxa"/>
            <w:vAlign w:val="center"/>
          </w:tcPr>
          <w:p w:rsidR="00E63E5F" w:rsidRPr="00E63E5F" w:rsidRDefault="00E63E5F" w:rsidP="00E63E5F">
            <w:pPr>
              <w:jc w:val="center"/>
            </w:pPr>
            <w:r w:rsidRPr="00E63E5F">
              <w:t>32%</w:t>
            </w:r>
          </w:p>
        </w:tc>
      </w:tr>
      <w:tr w:rsidR="00E63E5F" w:rsidRPr="00E63E5F" w:rsidTr="00B90CAE">
        <w:trPr>
          <w:trHeight w:val="201"/>
          <w:jc w:val="center"/>
        </w:trPr>
        <w:tc>
          <w:tcPr>
            <w:tcW w:w="2288" w:type="dxa"/>
          </w:tcPr>
          <w:p w:rsidR="00E63E5F" w:rsidRPr="00E63E5F" w:rsidRDefault="00E63E5F" w:rsidP="00E63E5F">
            <w:pPr>
              <w:jc w:val="center"/>
            </w:pPr>
            <w:r w:rsidRPr="00E63E5F">
              <w:t>NICU admission</w:t>
            </w:r>
          </w:p>
        </w:tc>
        <w:tc>
          <w:tcPr>
            <w:tcW w:w="2487" w:type="dxa"/>
          </w:tcPr>
          <w:p w:rsidR="00E63E5F" w:rsidRPr="00E63E5F" w:rsidRDefault="00E63E5F" w:rsidP="00E63E5F">
            <w:pPr>
              <w:jc w:val="center"/>
            </w:pPr>
            <w:r w:rsidRPr="00E63E5F">
              <w:t>27.2%</w:t>
            </w:r>
          </w:p>
        </w:tc>
        <w:tc>
          <w:tcPr>
            <w:tcW w:w="1794" w:type="dxa"/>
          </w:tcPr>
          <w:p w:rsidR="00E63E5F" w:rsidRPr="00E63E5F" w:rsidRDefault="00E63E5F" w:rsidP="00E63E5F">
            <w:pPr>
              <w:jc w:val="center"/>
            </w:pPr>
            <w:r w:rsidRPr="00E63E5F">
              <w:t>10%</w:t>
            </w:r>
          </w:p>
        </w:tc>
        <w:tc>
          <w:tcPr>
            <w:tcW w:w="1823" w:type="dxa"/>
          </w:tcPr>
          <w:p w:rsidR="00E63E5F" w:rsidRPr="00E63E5F" w:rsidRDefault="00E63E5F" w:rsidP="00E63E5F">
            <w:pPr>
              <w:jc w:val="center"/>
            </w:pPr>
            <w:r w:rsidRPr="00E63E5F">
              <w:t>25%</w:t>
            </w:r>
          </w:p>
        </w:tc>
      </w:tr>
      <w:tr w:rsidR="00E63E5F" w:rsidRPr="00E63E5F" w:rsidTr="00B90CAE">
        <w:trPr>
          <w:trHeight w:val="214"/>
          <w:jc w:val="center"/>
        </w:trPr>
        <w:tc>
          <w:tcPr>
            <w:tcW w:w="2288" w:type="dxa"/>
          </w:tcPr>
          <w:p w:rsidR="00E63E5F" w:rsidRPr="00E63E5F" w:rsidRDefault="00E63E5F" w:rsidP="00E63E5F">
            <w:pPr>
              <w:jc w:val="center"/>
            </w:pPr>
            <w:r w:rsidRPr="00E63E5F">
              <w:t>Congenital anomaly</w:t>
            </w:r>
          </w:p>
        </w:tc>
        <w:tc>
          <w:tcPr>
            <w:tcW w:w="2487" w:type="dxa"/>
          </w:tcPr>
          <w:p w:rsidR="00E63E5F" w:rsidRPr="00E63E5F" w:rsidRDefault="00E63E5F" w:rsidP="00E63E5F">
            <w:pPr>
              <w:jc w:val="center"/>
            </w:pPr>
            <w:r w:rsidRPr="00E63E5F">
              <w:t>NE</w:t>
            </w:r>
          </w:p>
        </w:tc>
        <w:tc>
          <w:tcPr>
            <w:tcW w:w="1794" w:type="dxa"/>
          </w:tcPr>
          <w:p w:rsidR="00E63E5F" w:rsidRPr="00E63E5F" w:rsidRDefault="00E63E5F" w:rsidP="00E63E5F">
            <w:pPr>
              <w:jc w:val="center"/>
            </w:pPr>
            <w:r w:rsidRPr="00E63E5F">
              <w:t>10%</w:t>
            </w:r>
          </w:p>
        </w:tc>
        <w:tc>
          <w:tcPr>
            <w:tcW w:w="1823" w:type="dxa"/>
          </w:tcPr>
          <w:p w:rsidR="00E63E5F" w:rsidRPr="00E63E5F" w:rsidRDefault="00E63E5F" w:rsidP="00E63E5F">
            <w:pPr>
              <w:jc w:val="center"/>
            </w:pPr>
            <w:r w:rsidRPr="00E63E5F">
              <w:t>1%</w:t>
            </w:r>
          </w:p>
        </w:tc>
      </w:tr>
    </w:tbl>
    <w:p w:rsidR="00E63E5F" w:rsidRPr="00E63E5F" w:rsidRDefault="00E63E5F" w:rsidP="00E63E5F">
      <w:pPr>
        <w:jc w:val="both"/>
        <w:rPr>
          <w:b/>
        </w:rPr>
      </w:pPr>
    </w:p>
    <w:p w:rsidR="00E63E5F" w:rsidRDefault="00E63E5F" w:rsidP="00E63E5F">
      <w:pPr>
        <w:ind w:firstLine="720"/>
        <w:jc w:val="both"/>
        <w:sectPr w:rsidR="00E63E5F" w:rsidSect="00E63E5F">
          <w:type w:val="continuous"/>
          <w:pgSz w:w="11907" w:h="16839" w:code="9"/>
          <w:pgMar w:top="1440" w:right="1080" w:bottom="1440" w:left="1080" w:header="720" w:footer="720" w:gutter="0"/>
          <w:cols w:space="720"/>
          <w:docGrid w:linePitch="360"/>
        </w:sectPr>
      </w:pPr>
    </w:p>
    <w:p w:rsidR="00E63E5F" w:rsidRPr="00E63E5F" w:rsidRDefault="00E63E5F" w:rsidP="00E63E5F">
      <w:pPr>
        <w:ind w:firstLine="720"/>
        <w:jc w:val="both"/>
      </w:pPr>
      <w:r w:rsidRPr="00E63E5F">
        <w:t>Pregnancy outcome was compared between four groups. In our study we had 2 babies with congenital anomalies. One baby was born to mother diagnosed to have impaired glucose tolerance. Anomalies detected were skeletal dysplasia with polydactyly in all four limbs. Deformed and narrow thorax with? Meningo myelocele over upper cervical region. Another baby born had microcephaly, depressed nasal bridge, low set ears, generalized anasarca, and imperforate anus. Both mothers had polyhydramnios.</w:t>
      </w:r>
    </w:p>
    <w:p w:rsidR="00E63E5F" w:rsidRPr="00E63E5F" w:rsidRDefault="00E63E5F" w:rsidP="00E63E5F">
      <w:pPr>
        <w:ind w:firstLine="720"/>
        <w:jc w:val="both"/>
      </w:pPr>
    </w:p>
    <w:p w:rsidR="00E63E5F" w:rsidRPr="00E63E5F" w:rsidRDefault="00E63E5F" w:rsidP="00E63E5F">
      <w:pPr>
        <w:pStyle w:val="BodyText"/>
        <w:ind w:firstLine="720"/>
        <w:jc w:val="both"/>
        <w:rPr>
          <w:sz w:val="20"/>
          <w:szCs w:val="20"/>
          <w:u w:val="none"/>
        </w:rPr>
      </w:pPr>
      <w:r w:rsidRPr="00E63E5F">
        <w:rPr>
          <w:sz w:val="20"/>
          <w:szCs w:val="20"/>
          <w:u w:val="none"/>
        </w:rPr>
        <w:t>Majority of the cases with abnormal glucose values were induced, and indications for induction were term GDM and impaired glucose tolerance. Out of the 47 induced group most of them had vaginal deliveries. Majority of the false positive women had vaginal operative deliveries. The section rate in the abnormal glucose group were high 28% of the total study population were diagnosed as false positive OGCT cases.</w:t>
      </w:r>
    </w:p>
    <w:p w:rsidR="00E63E5F" w:rsidRPr="00E63E5F" w:rsidRDefault="00E63E5F" w:rsidP="00E63E5F">
      <w:pPr>
        <w:pStyle w:val="BodyText"/>
        <w:ind w:firstLine="720"/>
        <w:jc w:val="both"/>
        <w:rPr>
          <w:sz w:val="20"/>
          <w:szCs w:val="20"/>
          <w:u w:val="none"/>
        </w:rPr>
      </w:pPr>
    </w:p>
    <w:p w:rsidR="00E63E5F" w:rsidRPr="00E63E5F" w:rsidRDefault="00E63E5F" w:rsidP="00E63E5F">
      <w:pPr>
        <w:jc w:val="both"/>
        <w:rPr>
          <w:b/>
        </w:rPr>
      </w:pPr>
      <w:r w:rsidRPr="00E63E5F">
        <w:rPr>
          <w:b/>
        </w:rPr>
        <w:t>CONCLUSION</w:t>
      </w:r>
    </w:p>
    <w:p w:rsidR="00E63E5F" w:rsidRPr="00E63E5F" w:rsidRDefault="00E63E5F" w:rsidP="00E63E5F">
      <w:pPr>
        <w:numPr>
          <w:ilvl w:val="0"/>
          <w:numId w:val="32"/>
        </w:numPr>
        <w:autoSpaceDE/>
        <w:autoSpaceDN/>
        <w:jc w:val="both"/>
        <w:rPr>
          <w:bCs/>
        </w:rPr>
      </w:pPr>
      <w:r w:rsidRPr="00E63E5F">
        <w:rPr>
          <w:bCs/>
        </w:rPr>
        <w:t>Incidence of GDM in the study population was 8%</w:t>
      </w:r>
    </w:p>
    <w:p w:rsidR="00E63E5F" w:rsidRPr="00E63E5F" w:rsidRDefault="00E63E5F" w:rsidP="00E63E5F">
      <w:pPr>
        <w:numPr>
          <w:ilvl w:val="0"/>
          <w:numId w:val="32"/>
        </w:numPr>
        <w:autoSpaceDE/>
        <w:autoSpaceDN/>
        <w:jc w:val="both"/>
        <w:rPr>
          <w:b/>
        </w:rPr>
      </w:pPr>
      <w:r w:rsidRPr="00E63E5F">
        <w:rPr>
          <w:bCs/>
        </w:rPr>
        <w:t xml:space="preserve">7 cases </w:t>
      </w:r>
      <w:r w:rsidR="00D42F76">
        <w:rPr>
          <w:bCs/>
        </w:rPr>
        <w:t>of</w:t>
      </w:r>
      <w:r w:rsidRPr="00E63E5F">
        <w:rPr>
          <w:bCs/>
        </w:rPr>
        <w:t xml:space="preserve"> GDM were diagnosed in early screening, which suggests that early screening is better than the routine screening 24-28 weeks.</w:t>
      </w:r>
    </w:p>
    <w:p w:rsidR="00E63E5F" w:rsidRPr="00E63E5F" w:rsidRDefault="00E63E5F" w:rsidP="00E63E5F">
      <w:pPr>
        <w:numPr>
          <w:ilvl w:val="0"/>
          <w:numId w:val="32"/>
        </w:numPr>
        <w:autoSpaceDE/>
        <w:autoSpaceDN/>
        <w:jc w:val="both"/>
        <w:rPr>
          <w:b/>
        </w:rPr>
      </w:pPr>
      <w:r w:rsidRPr="00E63E5F">
        <w:rPr>
          <w:bCs/>
        </w:rPr>
        <w:t>28% of the study population falls under false positive OGCT cases with sensitivity of 100% and specificity of 62.50% with positive predictive value of 18.82%. Thus, taking OGCT value cut off as 130 mg/dl increases the sensitivity rate at the cost of specificity.</w:t>
      </w:r>
    </w:p>
    <w:p w:rsidR="00E63E5F" w:rsidRPr="00E63E5F" w:rsidRDefault="00E63E5F" w:rsidP="00E63E5F">
      <w:pPr>
        <w:numPr>
          <w:ilvl w:val="0"/>
          <w:numId w:val="32"/>
        </w:numPr>
        <w:autoSpaceDE/>
        <w:autoSpaceDN/>
        <w:jc w:val="both"/>
        <w:rPr>
          <w:bCs/>
        </w:rPr>
      </w:pPr>
      <w:r w:rsidRPr="00E63E5F">
        <w:rPr>
          <w:bCs/>
        </w:rPr>
        <w:t>On an average, the pregnant woman in the false positive groups was older, higher parity, high BMI and is associated with one or two risk factors. Pregnancy outcome suggests that they have higher prevalence infections, PIH, preterm labour, increased operative deliveries and fetal outcome like macrosomia; big babies</w:t>
      </w:r>
      <w:r>
        <w:rPr>
          <w:bCs/>
        </w:rPr>
        <w:t xml:space="preserve"> </w:t>
      </w:r>
      <w:r w:rsidRPr="00E63E5F">
        <w:rPr>
          <w:bCs/>
        </w:rPr>
        <w:t>(BW &gt; 3.5 kg) hypoglycaemia, hyperbilirubinemia and most babies required intensive fetal monitoring.</w:t>
      </w:r>
    </w:p>
    <w:p w:rsidR="00E63E5F" w:rsidRPr="00E63E5F" w:rsidRDefault="00E63E5F" w:rsidP="00E63E5F">
      <w:pPr>
        <w:ind w:firstLine="720"/>
        <w:jc w:val="both"/>
        <w:rPr>
          <w:bCs/>
        </w:rPr>
      </w:pPr>
    </w:p>
    <w:p w:rsidR="00E63E5F" w:rsidRPr="00E63E5F" w:rsidRDefault="00E63E5F" w:rsidP="00E63E5F">
      <w:pPr>
        <w:pStyle w:val="BodyTextIndent2"/>
        <w:spacing w:after="0" w:line="240" w:lineRule="auto"/>
        <w:jc w:val="both"/>
        <w:rPr>
          <w:rFonts w:ascii="Times New Roman" w:hAnsi="Times New Roman"/>
          <w:bCs/>
          <w:sz w:val="20"/>
          <w:szCs w:val="20"/>
        </w:rPr>
      </w:pPr>
      <w:r w:rsidRPr="00E63E5F">
        <w:rPr>
          <w:rFonts w:ascii="Times New Roman" w:hAnsi="Times New Roman"/>
          <w:bCs/>
          <w:sz w:val="20"/>
          <w:szCs w:val="20"/>
        </w:rPr>
        <w:t>Until the more reliable diagnostic test for GDM is developed, patients in this group might benefit from intensive prenatal care, such as nutritional counseling and antenatal fetal assessment and require more antenatal follow up than the normal group and they must be managed like GDM group.</w:t>
      </w:r>
    </w:p>
    <w:p w:rsidR="00E63E5F" w:rsidRPr="00E63E5F" w:rsidRDefault="00E63E5F" w:rsidP="00E63E5F">
      <w:pPr>
        <w:pStyle w:val="BodyTextIndent2"/>
        <w:spacing w:after="0" w:line="240" w:lineRule="auto"/>
        <w:jc w:val="both"/>
        <w:rPr>
          <w:rFonts w:ascii="Times New Roman" w:hAnsi="Times New Roman"/>
          <w:b/>
          <w:sz w:val="20"/>
          <w:szCs w:val="20"/>
        </w:rPr>
      </w:pPr>
    </w:p>
    <w:p w:rsidR="00E63E5F" w:rsidRPr="00E63E5F" w:rsidRDefault="00E63E5F" w:rsidP="00E63E5F">
      <w:pPr>
        <w:pStyle w:val="BodyTextIndent2"/>
        <w:spacing w:after="0" w:line="240" w:lineRule="auto"/>
        <w:jc w:val="both"/>
        <w:rPr>
          <w:rFonts w:ascii="Times New Roman" w:hAnsi="Times New Roman"/>
          <w:b/>
          <w:sz w:val="20"/>
          <w:szCs w:val="20"/>
        </w:rPr>
      </w:pPr>
      <w:r w:rsidRPr="00E63E5F">
        <w:rPr>
          <w:rFonts w:ascii="Times New Roman" w:hAnsi="Times New Roman"/>
          <w:b/>
          <w:sz w:val="20"/>
          <w:szCs w:val="20"/>
        </w:rPr>
        <w:t>REFERENCES</w:t>
      </w:r>
    </w:p>
    <w:p w:rsidR="00E63E5F" w:rsidRPr="00E63E5F" w:rsidRDefault="00E63E5F" w:rsidP="00E63E5F">
      <w:pPr>
        <w:pStyle w:val="BodyTextIndent2"/>
        <w:numPr>
          <w:ilvl w:val="0"/>
          <w:numId w:val="33"/>
        </w:numPr>
        <w:spacing w:after="0" w:line="240" w:lineRule="auto"/>
        <w:jc w:val="both"/>
        <w:rPr>
          <w:rFonts w:ascii="Times New Roman" w:hAnsi="Times New Roman"/>
          <w:sz w:val="20"/>
          <w:szCs w:val="20"/>
        </w:rPr>
      </w:pPr>
      <w:r w:rsidRPr="00E63E5F">
        <w:rPr>
          <w:rFonts w:ascii="Times New Roman" w:hAnsi="Times New Roman"/>
          <w:sz w:val="20"/>
          <w:szCs w:val="20"/>
        </w:rPr>
        <w:t>Metzer BE, Coustan D; Proceeding of the 4</w:t>
      </w:r>
      <w:r w:rsidRPr="00E63E5F">
        <w:rPr>
          <w:rFonts w:ascii="Times New Roman" w:hAnsi="Times New Roman"/>
          <w:sz w:val="20"/>
          <w:szCs w:val="20"/>
          <w:vertAlign w:val="superscript"/>
        </w:rPr>
        <w:t>th</w:t>
      </w:r>
      <w:r w:rsidRPr="00E63E5F">
        <w:rPr>
          <w:rFonts w:ascii="Times New Roman" w:hAnsi="Times New Roman"/>
          <w:sz w:val="20"/>
          <w:szCs w:val="20"/>
        </w:rPr>
        <w:t xml:space="preserve"> international workshop conference on gestational diabetes mellitus. Diabetes care 1998: 21(Suppl.2) :B1 – B167</w:t>
      </w:r>
    </w:p>
    <w:p w:rsidR="00E63E5F" w:rsidRPr="00E63E5F" w:rsidRDefault="00E63E5F" w:rsidP="00E63E5F">
      <w:pPr>
        <w:pStyle w:val="BodyTextIndent2"/>
        <w:numPr>
          <w:ilvl w:val="0"/>
          <w:numId w:val="33"/>
        </w:numPr>
        <w:spacing w:after="0" w:line="240" w:lineRule="auto"/>
        <w:jc w:val="both"/>
        <w:rPr>
          <w:rFonts w:ascii="Times New Roman" w:hAnsi="Times New Roman"/>
          <w:sz w:val="20"/>
          <w:szCs w:val="20"/>
        </w:rPr>
      </w:pPr>
      <w:r w:rsidRPr="00E63E5F">
        <w:rPr>
          <w:rFonts w:ascii="Times New Roman" w:hAnsi="Times New Roman"/>
          <w:sz w:val="20"/>
          <w:szCs w:val="20"/>
          <w:shd w:val="clear" w:color="auto" w:fill="FFFFFF"/>
        </w:rPr>
        <w:t xml:space="preserve">Baptiste-Roberts K, Barone BB, Gary TL, </w:t>
      </w:r>
      <w:r w:rsidRPr="00E63E5F">
        <w:rPr>
          <w:rFonts w:ascii="Times New Roman" w:hAnsi="Times New Roman"/>
          <w:sz w:val="20"/>
          <w:szCs w:val="20"/>
        </w:rPr>
        <w:t>Golden SH, Wilson LM, Bass EB</w:t>
      </w:r>
      <w:r w:rsidRPr="00E63E5F">
        <w:rPr>
          <w:rFonts w:ascii="Times New Roman" w:hAnsi="Times New Roman"/>
          <w:iCs/>
          <w:sz w:val="20"/>
          <w:szCs w:val="20"/>
        </w:rPr>
        <w:t xml:space="preserve"> et al</w:t>
      </w:r>
      <w:r w:rsidRPr="00E63E5F">
        <w:rPr>
          <w:rFonts w:ascii="Times New Roman" w:hAnsi="Times New Roman"/>
          <w:sz w:val="20"/>
          <w:szCs w:val="20"/>
        </w:rPr>
        <w:t xml:space="preserve">.; </w:t>
      </w:r>
      <w:r w:rsidRPr="00E63E5F">
        <w:rPr>
          <w:rFonts w:ascii="Times New Roman" w:hAnsi="Times New Roman"/>
          <w:sz w:val="20"/>
          <w:szCs w:val="20"/>
          <w:shd w:val="clear" w:color="auto" w:fill="FFFFFF"/>
        </w:rPr>
        <w:t>Risk factors for type 2 diabetes among women with gestational diabetes: a systematic review.</w:t>
      </w:r>
      <w:r w:rsidRPr="00E63E5F">
        <w:rPr>
          <w:rStyle w:val="apple-converted-space"/>
          <w:rFonts w:ascii="Times New Roman" w:hAnsi="Times New Roman"/>
          <w:sz w:val="20"/>
          <w:szCs w:val="20"/>
          <w:shd w:val="clear" w:color="auto" w:fill="FFFFFF"/>
        </w:rPr>
        <w:t> </w:t>
      </w:r>
      <w:r w:rsidRPr="00E63E5F">
        <w:rPr>
          <w:rStyle w:val="Emphasis"/>
          <w:rFonts w:ascii="Times New Roman" w:eastAsia="Calibri" w:hAnsi="Times New Roman"/>
          <w:i w:val="0"/>
          <w:sz w:val="20"/>
          <w:szCs w:val="20"/>
          <w:shd w:val="clear" w:color="auto" w:fill="FFFFFF"/>
        </w:rPr>
        <w:t>Am J Med</w:t>
      </w:r>
      <w:r w:rsidRPr="00E63E5F">
        <w:rPr>
          <w:rFonts w:ascii="Times New Roman" w:hAnsi="Times New Roman"/>
          <w:sz w:val="20"/>
          <w:szCs w:val="20"/>
          <w:shd w:val="clear" w:color="auto" w:fill="FFFFFF"/>
        </w:rPr>
        <w:t>. 2009; 122(3):207-214.e4.</w:t>
      </w:r>
      <w:r w:rsidRPr="00E63E5F">
        <w:rPr>
          <w:rStyle w:val="apple-converted-space"/>
          <w:rFonts w:ascii="Times New Roman" w:hAnsi="Times New Roman"/>
          <w:sz w:val="20"/>
          <w:szCs w:val="20"/>
          <w:shd w:val="clear" w:color="auto" w:fill="FFFFFF"/>
        </w:rPr>
        <w:t> </w:t>
      </w:r>
    </w:p>
    <w:p w:rsidR="00E63E5F" w:rsidRPr="00E63E5F" w:rsidRDefault="00E63E5F" w:rsidP="00E63E5F">
      <w:pPr>
        <w:pStyle w:val="BodyTextIndent2"/>
        <w:numPr>
          <w:ilvl w:val="0"/>
          <w:numId w:val="33"/>
        </w:numPr>
        <w:spacing w:after="0" w:line="240" w:lineRule="auto"/>
        <w:jc w:val="both"/>
        <w:rPr>
          <w:rFonts w:ascii="Times New Roman" w:hAnsi="Times New Roman"/>
          <w:sz w:val="20"/>
          <w:szCs w:val="20"/>
        </w:rPr>
      </w:pPr>
      <w:r w:rsidRPr="00E63E5F">
        <w:rPr>
          <w:rFonts w:ascii="Times New Roman" w:hAnsi="Times New Roman"/>
          <w:sz w:val="20"/>
          <w:szCs w:val="20"/>
          <w:shd w:val="clear" w:color="auto" w:fill="FFFFFF"/>
        </w:rPr>
        <w:t>Boinpally T, Jovanovic L; Management of type 2 diabetes and gestational diabetes in pregnancy.</w:t>
      </w:r>
      <w:r w:rsidRPr="00E63E5F">
        <w:rPr>
          <w:rStyle w:val="apple-converted-space"/>
          <w:rFonts w:ascii="Times New Roman" w:hAnsi="Times New Roman"/>
          <w:sz w:val="20"/>
          <w:szCs w:val="20"/>
          <w:shd w:val="clear" w:color="auto" w:fill="FFFFFF"/>
        </w:rPr>
        <w:t> </w:t>
      </w:r>
      <w:r w:rsidRPr="00E63E5F">
        <w:rPr>
          <w:rStyle w:val="Emphasis"/>
          <w:rFonts w:ascii="Times New Roman" w:eastAsia="Calibri" w:hAnsi="Times New Roman"/>
          <w:i w:val="0"/>
          <w:sz w:val="20"/>
          <w:szCs w:val="20"/>
          <w:shd w:val="clear" w:color="auto" w:fill="FFFFFF"/>
        </w:rPr>
        <w:t>Mt Sinai J Med</w:t>
      </w:r>
      <w:r w:rsidRPr="00E63E5F">
        <w:rPr>
          <w:rFonts w:ascii="Times New Roman" w:hAnsi="Times New Roman"/>
          <w:sz w:val="20"/>
          <w:szCs w:val="20"/>
          <w:shd w:val="clear" w:color="auto" w:fill="FFFFFF"/>
        </w:rPr>
        <w:t>. 2009; 76(3):269-80.</w:t>
      </w:r>
      <w:r w:rsidRPr="00E63E5F">
        <w:rPr>
          <w:rStyle w:val="apple-converted-space"/>
          <w:rFonts w:ascii="Times New Roman" w:hAnsi="Times New Roman"/>
          <w:sz w:val="20"/>
          <w:szCs w:val="20"/>
          <w:shd w:val="clear" w:color="auto" w:fill="FFFFFF"/>
        </w:rPr>
        <w:t> </w:t>
      </w:r>
    </w:p>
    <w:p w:rsidR="00E63E5F" w:rsidRPr="00E63E5F" w:rsidRDefault="00E63E5F" w:rsidP="00E63E5F">
      <w:pPr>
        <w:widowControl w:val="0"/>
        <w:numPr>
          <w:ilvl w:val="0"/>
          <w:numId w:val="33"/>
        </w:numPr>
        <w:adjustRightInd w:val="0"/>
        <w:jc w:val="both"/>
        <w:rPr>
          <w:bCs/>
        </w:rPr>
      </w:pPr>
      <w:r w:rsidRPr="00E63E5F">
        <w:rPr>
          <w:bCs/>
        </w:rPr>
        <w:t xml:space="preserve">Seshiah V, Das AK, Balaji V, Shashank R Joshi, MN Parikh, Sunil Gupta; Gestational Diabetes Mellitus – Guidelines  For Diabetes In Pregnancy Study Group (DIPSI) </w:t>
      </w:r>
    </w:p>
    <w:p w:rsidR="00E63E5F" w:rsidRPr="00E63E5F" w:rsidRDefault="00E63E5F" w:rsidP="00E63E5F">
      <w:pPr>
        <w:pStyle w:val="BodyTextIndent2"/>
        <w:numPr>
          <w:ilvl w:val="0"/>
          <w:numId w:val="33"/>
        </w:numPr>
        <w:spacing w:after="0" w:line="240" w:lineRule="auto"/>
        <w:jc w:val="both"/>
        <w:rPr>
          <w:rFonts w:ascii="Times New Roman" w:hAnsi="Times New Roman"/>
          <w:bCs/>
          <w:sz w:val="20"/>
          <w:szCs w:val="20"/>
        </w:rPr>
      </w:pPr>
      <w:r w:rsidRPr="00E63E5F">
        <w:rPr>
          <w:rFonts w:ascii="Times New Roman" w:hAnsi="Times New Roman"/>
          <w:sz w:val="20"/>
          <w:szCs w:val="20"/>
        </w:rPr>
        <w:t>Beard RW, Hoet JJ; Gestational diabetes a clinical entity? Diabetalogia 1982 ;23;307 – 3</w:t>
      </w:r>
      <w:r w:rsidRPr="00E63E5F">
        <w:rPr>
          <w:rFonts w:ascii="Times New Roman" w:hAnsi="Times New Roman"/>
          <w:bCs/>
          <w:sz w:val="20"/>
          <w:szCs w:val="20"/>
        </w:rPr>
        <w:t>1</w:t>
      </w:r>
      <w:r w:rsidRPr="00E63E5F">
        <w:rPr>
          <w:rFonts w:ascii="Times New Roman" w:hAnsi="Times New Roman"/>
          <w:sz w:val="20"/>
          <w:szCs w:val="20"/>
        </w:rPr>
        <w:t>2</w:t>
      </w:r>
    </w:p>
    <w:p w:rsidR="00E63E5F" w:rsidRPr="00E63E5F" w:rsidRDefault="00E63E5F" w:rsidP="00E63E5F">
      <w:pPr>
        <w:pStyle w:val="BodyTextIndent2"/>
        <w:numPr>
          <w:ilvl w:val="0"/>
          <w:numId w:val="33"/>
        </w:numPr>
        <w:spacing w:after="0" w:line="240" w:lineRule="auto"/>
        <w:jc w:val="both"/>
        <w:rPr>
          <w:rStyle w:val="nowrap"/>
          <w:rFonts w:ascii="Times New Roman" w:hAnsi="Times New Roman"/>
          <w:bCs/>
          <w:sz w:val="20"/>
          <w:szCs w:val="20"/>
        </w:rPr>
      </w:pPr>
      <w:r w:rsidRPr="00E63E5F">
        <w:rPr>
          <w:rStyle w:val="apple-converted-space"/>
          <w:rFonts w:ascii="Times New Roman" w:hAnsi="Times New Roman"/>
          <w:sz w:val="20"/>
          <w:szCs w:val="20"/>
          <w:shd w:val="clear" w:color="auto" w:fill="FFFFFF"/>
        </w:rPr>
        <w:t> </w:t>
      </w:r>
      <w:r w:rsidRPr="00E63E5F">
        <w:rPr>
          <w:rStyle w:val="element-citation"/>
          <w:rFonts w:ascii="Times New Roman" w:hAnsi="Times New Roman"/>
          <w:sz w:val="20"/>
          <w:szCs w:val="20"/>
          <w:shd w:val="clear" w:color="auto" w:fill="FFFFFF"/>
        </w:rPr>
        <w:t>Seshiah V, Balaji V, Balaji MS, Sanjeevi CB, Green A; Gestational diabetes mellitus in India.</w:t>
      </w:r>
      <w:r w:rsidRPr="00E63E5F">
        <w:rPr>
          <w:rStyle w:val="apple-converted-space"/>
          <w:rFonts w:ascii="Times New Roman" w:hAnsi="Times New Roman"/>
          <w:sz w:val="20"/>
          <w:szCs w:val="20"/>
          <w:shd w:val="clear" w:color="auto" w:fill="FFFFFF"/>
        </w:rPr>
        <w:t> </w:t>
      </w:r>
      <w:r w:rsidRPr="00E63E5F">
        <w:rPr>
          <w:rStyle w:val="ref-journal"/>
          <w:rFonts w:ascii="Times New Roman" w:hAnsi="Times New Roman"/>
          <w:sz w:val="20"/>
          <w:szCs w:val="20"/>
          <w:shd w:val="clear" w:color="auto" w:fill="FFFFFF"/>
        </w:rPr>
        <w:t>J Assoc Physicians India.</w:t>
      </w:r>
      <w:r w:rsidRPr="00E63E5F">
        <w:rPr>
          <w:rStyle w:val="apple-converted-space"/>
          <w:rFonts w:ascii="Times New Roman" w:hAnsi="Times New Roman"/>
          <w:sz w:val="20"/>
          <w:szCs w:val="20"/>
          <w:shd w:val="clear" w:color="auto" w:fill="FFFFFF"/>
        </w:rPr>
        <w:t> </w:t>
      </w:r>
      <w:r w:rsidRPr="00E63E5F">
        <w:rPr>
          <w:rStyle w:val="element-citation"/>
          <w:rFonts w:ascii="Times New Roman" w:hAnsi="Times New Roman"/>
          <w:sz w:val="20"/>
          <w:szCs w:val="20"/>
          <w:shd w:val="clear" w:color="auto" w:fill="FFFFFF"/>
        </w:rPr>
        <w:t>2004;</w:t>
      </w:r>
      <w:r w:rsidRPr="00E63E5F">
        <w:rPr>
          <w:rStyle w:val="ref-vol"/>
          <w:rFonts w:ascii="Times New Roman" w:hAnsi="Times New Roman"/>
          <w:sz w:val="20"/>
          <w:szCs w:val="20"/>
          <w:shd w:val="clear" w:color="auto" w:fill="FFFFFF"/>
        </w:rPr>
        <w:t xml:space="preserve"> 52:707</w:t>
      </w:r>
      <w:r w:rsidRPr="00E63E5F">
        <w:rPr>
          <w:rStyle w:val="element-citation"/>
          <w:rFonts w:ascii="Times New Roman" w:hAnsi="Times New Roman"/>
          <w:sz w:val="20"/>
          <w:szCs w:val="20"/>
          <w:shd w:val="clear" w:color="auto" w:fill="FFFFFF"/>
        </w:rPr>
        <w:t>–11.</w:t>
      </w:r>
    </w:p>
    <w:p w:rsidR="00E63E5F" w:rsidRPr="00E63E5F" w:rsidRDefault="00E63E5F" w:rsidP="00E63E5F">
      <w:pPr>
        <w:widowControl w:val="0"/>
        <w:numPr>
          <w:ilvl w:val="0"/>
          <w:numId w:val="33"/>
        </w:numPr>
        <w:adjustRightInd w:val="0"/>
        <w:jc w:val="both"/>
        <w:rPr>
          <w:bCs/>
        </w:rPr>
      </w:pPr>
      <w:r w:rsidRPr="00E63E5F">
        <w:t>Diabetes Care 2014.</w:t>
      </w:r>
      <w:r w:rsidRPr="00E63E5F">
        <w:rPr>
          <w:bCs/>
          <w:kern w:val="36"/>
        </w:rPr>
        <w:t xml:space="preserve">ACOG Stands By 2-Step Gestational Diabetes Screening Approach </w:t>
      </w:r>
      <w:r w:rsidRPr="00E63E5F">
        <w:t>Nancy A. Melville, August 24, 2011.</w:t>
      </w:r>
    </w:p>
    <w:p w:rsidR="00E63E5F" w:rsidRPr="00E63E5F" w:rsidRDefault="00E63E5F" w:rsidP="00E63E5F">
      <w:pPr>
        <w:pStyle w:val="BodyTextIndent2"/>
        <w:numPr>
          <w:ilvl w:val="0"/>
          <w:numId w:val="33"/>
        </w:numPr>
        <w:spacing w:after="0" w:line="240" w:lineRule="auto"/>
        <w:jc w:val="both"/>
        <w:rPr>
          <w:rStyle w:val="nowrap"/>
          <w:rFonts w:ascii="Times New Roman" w:hAnsi="Times New Roman"/>
          <w:sz w:val="20"/>
          <w:szCs w:val="20"/>
          <w:shd w:val="clear" w:color="auto" w:fill="FFFFFF"/>
        </w:rPr>
      </w:pPr>
      <w:r w:rsidRPr="00E63E5F">
        <w:rPr>
          <w:rFonts w:ascii="Times New Roman" w:hAnsi="Times New Roman"/>
          <w:sz w:val="20"/>
          <w:szCs w:val="20"/>
          <w:shd w:val="clear" w:color="auto" w:fill="FFFFFF"/>
        </w:rPr>
        <w:t xml:space="preserve">Metzger BE, Gabbe SG, Persson B, Buchanan TA, Catalano PA, Damm P </w:t>
      </w:r>
      <w:r w:rsidRPr="00E63E5F">
        <w:rPr>
          <w:rFonts w:ascii="Times New Roman" w:hAnsi="Times New Roman"/>
          <w:iCs/>
          <w:sz w:val="20"/>
          <w:szCs w:val="20"/>
        </w:rPr>
        <w:t>et al</w:t>
      </w:r>
      <w:r w:rsidRPr="00E63E5F">
        <w:rPr>
          <w:rFonts w:ascii="Times New Roman" w:hAnsi="Times New Roman"/>
          <w:sz w:val="20"/>
          <w:szCs w:val="20"/>
        </w:rPr>
        <w:t xml:space="preserve">.; </w:t>
      </w:r>
      <w:r w:rsidRPr="00E63E5F">
        <w:rPr>
          <w:rFonts w:ascii="Times New Roman" w:hAnsi="Times New Roman"/>
          <w:sz w:val="20"/>
          <w:szCs w:val="20"/>
          <w:shd w:val="clear" w:color="auto" w:fill="FFFFFF"/>
        </w:rPr>
        <w:t>International association of diabetes and pregnancy study groups recommendations on the diagnosis and classification of hyperglycemia in pregnancy.</w:t>
      </w:r>
      <w:r w:rsidRPr="00E63E5F">
        <w:rPr>
          <w:rStyle w:val="apple-converted-space"/>
          <w:rFonts w:ascii="Times New Roman" w:hAnsi="Times New Roman"/>
          <w:sz w:val="20"/>
          <w:szCs w:val="20"/>
          <w:shd w:val="clear" w:color="auto" w:fill="FFFFFF"/>
        </w:rPr>
        <w:t> </w:t>
      </w:r>
      <w:r w:rsidRPr="00E63E5F">
        <w:rPr>
          <w:rStyle w:val="ref-journal"/>
          <w:rFonts w:ascii="Times New Roman" w:hAnsi="Times New Roman"/>
          <w:sz w:val="20"/>
          <w:szCs w:val="20"/>
          <w:shd w:val="clear" w:color="auto" w:fill="FFFFFF"/>
        </w:rPr>
        <w:t>Diabetes Care.</w:t>
      </w:r>
      <w:r w:rsidRPr="00E63E5F">
        <w:rPr>
          <w:rStyle w:val="apple-converted-space"/>
          <w:rFonts w:ascii="Times New Roman" w:hAnsi="Times New Roman"/>
          <w:sz w:val="20"/>
          <w:szCs w:val="20"/>
          <w:shd w:val="clear" w:color="auto" w:fill="FFFFFF"/>
        </w:rPr>
        <w:t> </w:t>
      </w:r>
      <w:r w:rsidRPr="00E63E5F">
        <w:rPr>
          <w:rFonts w:ascii="Times New Roman" w:hAnsi="Times New Roman"/>
          <w:sz w:val="20"/>
          <w:szCs w:val="20"/>
          <w:shd w:val="clear" w:color="auto" w:fill="FFFFFF"/>
        </w:rPr>
        <w:t>2010;</w:t>
      </w:r>
      <w:r w:rsidRPr="00E63E5F">
        <w:rPr>
          <w:rStyle w:val="ref-vol"/>
          <w:rFonts w:ascii="Times New Roman" w:hAnsi="Times New Roman"/>
          <w:sz w:val="20"/>
          <w:szCs w:val="20"/>
          <w:shd w:val="clear" w:color="auto" w:fill="FFFFFF"/>
        </w:rPr>
        <w:t xml:space="preserve"> 33:676</w:t>
      </w:r>
      <w:r w:rsidRPr="00E63E5F">
        <w:rPr>
          <w:rFonts w:ascii="Times New Roman" w:hAnsi="Times New Roman"/>
          <w:sz w:val="20"/>
          <w:szCs w:val="20"/>
          <w:shd w:val="clear" w:color="auto" w:fill="FFFFFF"/>
        </w:rPr>
        <w:t>–682.</w:t>
      </w:r>
    </w:p>
    <w:p w:rsidR="00E63E5F" w:rsidRPr="00E63E5F" w:rsidRDefault="00E63E5F" w:rsidP="00E63E5F">
      <w:pPr>
        <w:pStyle w:val="BodyTextIndent2"/>
        <w:numPr>
          <w:ilvl w:val="0"/>
          <w:numId w:val="33"/>
        </w:numPr>
        <w:spacing w:after="0" w:line="240" w:lineRule="auto"/>
        <w:jc w:val="both"/>
        <w:rPr>
          <w:rStyle w:val="nowrap"/>
          <w:rFonts w:ascii="Times New Roman" w:hAnsi="Times New Roman"/>
          <w:sz w:val="20"/>
          <w:szCs w:val="20"/>
          <w:shd w:val="clear" w:color="auto" w:fill="FFFFFF"/>
        </w:rPr>
      </w:pPr>
      <w:r w:rsidRPr="00E63E5F">
        <w:rPr>
          <w:rStyle w:val="element-citation"/>
          <w:rFonts w:ascii="Times New Roman" w:hAnsi="Times New Roman"/>
          <w:sz w:val="20"/>
          <w:szCs w:val="20"/>
          <w:shd w:val="clear" w:color="auto" w:fill="FFFFFF"/>
        </w:rPr>
        <w:t xml:space="preserve"> McIntyre HD, Colagiuri S, Roglic G, Hod M; Diagnosis of GDM: a suggested consensus.</w:t>
      </w:r>
      <w:r w:rsidRPr="00E63E5F">
        <w:rPr>
          <w:rStyle w:val="apple-converted-space"/>
          <w:rFonts w:ascii="Times New Roman" w:hAnsi="Times New Roman"/>
          <w:sz w:val="20"/>
          <w:szCs w:val="20"/>
          <w:shd w:val="clear" w:color="auto" w:fill="FFFFFF"/>
        </w:rPr>
        <w:t> </w:t>
      </w:r>
      <w:r w:rsidRPr="00E63E5F">
        <w:rPr>
          <w:rStyle w:val="ref-journal"/>
          <w:rFonts w:ascii="Times New Roman" w:hAnsi="Times New Roman"/>
          <w:sz w:val="20"/>
          <w:szCs w:val="20"/>
          <w:shd w:val="clear" w:color="auto" w:fill="FFFFFF"/>
        </w:rPr>
        <w:t>Best Pract Res Clin Obstet Gynaecol.</w:t>
      </w:r>
      <w:r w:rsidRPr="00E63E5F">
        <w:rPr>
          <w:rStyle w:val="apple-converted-space"/>
          <w:rFonts w:ascii="Times New Roman" w:hAnsi="Times New Roman"/>
          <w:sz w:val="20"/>
          <w:szCs w:val="20"/>
          <w:shd w:val="clear" w:color="auto" w:fill="FFFFFF"/>
        </w:rPr>
        <w:t> </w:t>
      </w:r>
      <w:r w:rsidRPr="00E63E5F">
        <w:rPr>
          <w:rStyle w:val="element-citation"/>
          <w:rFonts w:ascii="Times New Roman" w:hAnsi="Times New Roman"/>
          <w:sz w:val="20"/>
          <w:szCs w:val="20"/>
          <w:shd w:val="clear" w:color="auto" w:fill="FFFFFF"/>
        </w:rPr>
        <w:t>2015;</w:t>
      </w:r>
      <w:r w:rsidRPr="00E63E5F">
        <w:rPr>
          <w:rStyle w:val="ref-vol"/>
          <w:rFonts w:ascii="Times New Roman" w:hAnsi="Times New Roman"/>
          <w:sz w:val="20"/>
          <w:szCs w:val="20"/>
          <w:shd w:val="clear" w:color="auto" w:fill="FFFFFF"/>
        </w:rPr>
        <w:t xml:space="preserve"> 29:194</w:t>
      </w:r>
      <w:r w:rsidRPr="00E63E5F">
        <w:rPr>
          <w:rStyle w:val="element-citation"/>
          <w:rFonts w:ascii="Times New Roman" w:hAnsi="Times New Roman"/>
          <w:sz w:val="20"/>
          <w:szCs w:val="20"/>
          <w:shd w:val="clear" w:color="auto" w:fill="FFFFFF"/>
        </w:rPr>
        <w:t>–205.</w:t>
      </w:r>
    </w:p>
    <w:p w:rsidR="00E63E5F" w:rsidRPr="00E63E5F" w:rsidRDefault="00E63E5F" w:rsidP="00E63E5F">
      <w:pPr>
        <w:pStyle w:val="BodyTextIndent2"/>
        <w:numPr>
          <w:ilvl w:val="0"/>
          <w:numId w:val="33"/>
        </w:numPr>
        <w:spacing w:after="0" w:line="240" w:lineRule="auto"/>
        <w:jc w:val="both"/>
        <w:rPr>
          <w:rStyle w:val="nowrap"/>
          <w:rFonts w:ascii="Times New Roman" w:hAnsi="Times New Roman"/>
          <w:bCs/>
          <w:sz w:val="20"/>
          <w:szCs w:val="20"/>
        </w:rPr>
      </w:pPr>
      <w:r w:rsidRPr="00E63E5F">
        <w:rPr>
          <w:rStyle w:val="apple-converted-space"/>
          <w:rFonts w:ascii="Times New Roman" w:hAnsi="Times New Roman"/>
          <w:sz w:val="20"/>
          <w:szCs w:val="20"/>
          <w:shd w:val="clear" w:color="auto" w:fill="FFFFFF"/>
        </w:rPr>
        <w:t> </w:t>
      </w:r>
      <w:r w:rsidRPr="00E63E5F">
        <w:rPr>
          <w:rStyle w:val="element-citation"/>
          <w:rFonts w:ascii="Times New Roman" w:hAnsi="Times New Roman"/>
          <w:sz w:val="20"/>
          <w:szCs w:val="20"/>
          <w:shd w:val="clear" w:color="auto" w:fill="FFFFFF"/>
        </w:rPr>
        <w:t>Deerochanawong C, Ferrario A; Diabetes management in Thailand: a literature review of the burden, costs, and outcomes.</w:t>
      </w:r>
      <w:r w:rsidRPr="00E63E5F">
        <w:rPr>
          <w:rStyle w:val="apple-converted-space"/>
          <w:rFonts w:ascii="Times New Roman" w:hAnsi="Times New Roman"/>
          <w:sz w:val="20"/>
          <w:szCs w:val="20"/>
          <w:shd w:val="clear" w:color="auto" w:fill="FFFFFF"/>
        </w:rPr>
        <w:t> </w:t>
      </w:r>
      <w:r w:rsidRPr="00E63E5F">
        <w:rPr>
          <w:rStyle w:val="ref-journal"/>
          <w:rFonts w:ascii="Times New Roman" w:hAnsi="Times New Roman"/>
          <w:sz w:val="20"/>
          <w:szCs w:val="20"/>
          <w:shd w:val="clear" w:color="auto" w:fill="FFFFFF"/>
        </w:rPr>
        <w:t>Global Health.</w:t>
      </w:r>
      <w:r w:rsidRPr="00E63E5F">
        <w:rPr>
          <w:rStyle w:val="apple-converted-space"/>
          <w:rFonts w:ascii="Times New Roman" w:hAnsi="Times New Roman"/>
          <w:sz w:val="20"/>
          <w:szCs w:val="20"/>
          <w:shd w:val="clear" w:color="auto" w:fill="FFFFFF"/>
        </w:rPr>
        <w:t> </w:t>
      </w:r>
      <w:r w:rsidRPr="00E63E5F">
        <w:rPr>
          <w:rStyle w:val="element-citation"/>
          <w:rFonts w:ascii="Times New Roman" w:hAnsi="Times New Roman"/>
          <w:sz w:val="20"/>
          <w:szCs w:val="20"/>
          <w:shd w:val="clear" w:color="auto" w:fill="FFFFFF"/>
        </w:rPr>
        <w:t>2013;</w:t>
      </w:r>
      <w:r w:rsidRPr="00E63E5F">
        <w:rPr>
          <w:rStyle w:val="ref-vol"/>
          <w:rFonts w:ascii="Times New Roman" w:hAnsi="Times New Roman"/>
          <w:sz w:val="20"/>
          <w:szCs w:val="20"/>
          <w:shd w:val="clear" w:color="auto" w:fill="FFFFFF"/>
        </w:rPr>
        <w:t xml:space="preserve"> 9:11</w:t>
      </w:r>
      <w:r w:rsidRPr="00E63E5F">
        <w:rPr>
          <w:rStyle w:val="element-citation"/>
          <w:rFonts w:ascii="Times New Roman" w:hAnsi="Times New Roman"/>
          <w:sz w:val="20"/>
          <w:szCs w:val="20"/>
          <w:shd w:val="clear" w:color="auto" w:fill="FFFFFF"/>
        </w:rPr>
        <w:t>.</w:t>
      </w:r>
      <w:r w:rsidRPr="00E63E5F">
        <w:rPr>
          <w:rStyle w:val="apple-converted-space"/>
          <w:rFonts w:ascii="Times New Roman" w:hAnsi="Times New Roman"/>
          <w:sz w:val="20"/>
          <w:szCs w:val="20"/>
          <w:shd w:val="clear" w:color="auto" w:fill="FFFFFF"/>
        </w:rPr>
        <w:t> </w:t>
      </w:r>
    </w:p>
    <w:p w:rsidR="00E63E5F" w:rsidRPr="00E63E5F" w:rsidRDefault="00E63E5F" w:rsidP="00E63E5F">
      <w:pPr>
        <w:pStyle w:val="BodyTextIndent2"/>
        <w:numPr>
          <w:ilvl w:val="0"/>
          <w:numId w:val="33"/>
        </w:numPr>
        <w:spacing w:after="0" w:line="240" w:lineRule="auto"/>
        <w:jc w:val="both"/>
        <w:rPr>
          <w:rFonts w:ascii="Times New Roman" w:hAnsi="Times New Roman"/>
          <w:bCs/>
          <w:sz w:val="20"/>
          <w:szCs w:val="20"/>
        </w:rPr>
      </w:pPr>
      <w:r w:rsidRPr="00E63E5F">
        <w:rPr>
          <w:rFonts w:ascii="Times New Roman" w:hAnsi="Times New Roman"/>
          <w:iCs/>
          <w:sz w:val="20"/>
          <w:szCs w:val="20"/>
        </w:rPr>
        <w:t>Indian Journal of Endocrinology and Metabolism, 2014; 18(3): 350-3549.  (prevalence of GDM rural Haryana)</w:t>
      </w:r>
    </w:p>
    <w:p w:rsidR="00E63E5F" w:rsidRPr="00E63E5F" w:rsidRDefault="00E63E5F" w:rsidP="00E63E5F">
      <w:pPr>
        <w:pStyle w:val="BodyTextIndent2"/>
        <w:numPr>
          <w:ilvl w:val="0"/>
          <w:numId w:val="33"/>
        </w:numPr>
        <w:spacing w:after="0" w:line="240" w:lineRule="auto"/>
        <w:jc w:val="both"/>
        <w:rPr>
          <w:rStyle w:val="nowrap"/>
          <w:rFonts w:ascii="Times New Roman" w:hAnsi="Times New Roman"/>
          <w:bCs/>
          <w:sz w:val="20"/>
          <w:szCs w:val="20"/>
        </w:rPr>
      </w:pPr>
      <w:r w:rsidRPr="00E63E5F">
        <w:rPr>
          <w:rStyle w:val="apple-converted-space"/>
          <w:rFonts w:ascii="Times New Roman" w:hAnsi="Times New Roman"/>
          <w:sz w:val="20"/>
          <w:szCs w:val="20"/>
          <w:shd w:val="clear" w:color="auto" w:fill="FFFFFF"/>
        </w:rPr>
        <w:t> </w:t>
      </w:r>
      <w:r w:rsidRPr="00E63E5F">
        <w:rPr>
          <w:rStyle w:val="element-citation"/>
          <w:rFonts w:ascii="Times New Roman" w:hAnsi="Times New Roman"/>
          <w:sz w:val="20"/>
          <w:szCs w:val="20"/>
          <w:shd w:val="clear" w:color="auto" w:fill="FFFFFF"/>
        </w:rPr>
        <w:t>Verma AK, Singh B, Mengi V; Gestational diabetes in rural women of Jammu.</w:t>
      </w:r>
      <w:r w:rsidRPr="00E63E5F">
        <w:rPr>
          <w:rStyle w:val="apple-converted-space"/>
          <w:rFonts w:ascii="Times New Roman" w:hAnsi="Times New Roman"/>
          <w:sz w:val="20"/>
          <w:szCs w:val="20"/>
          <w:shd w:val="clear" w:color="auto" w:fill="FFFFFF"/>
        </w:rPr>
        <w:t> </w:t>
      </w:r>
      <w:r w:rsidRPr="00E63E5F">
        <w:rPr>
          <w:rStyle w:val="ref-journal"/>
          <w:rFonts w:ascii="Times New Roman" w:hAnsi="Times New Roman"/>
          <w:sz w:val="20"/>
          <w:szCs w:val="20"/>
          <w:shd w:val="clear" w:color="auto" w:fill="FFFFFF"/>
        </w:rPr>
        <w:t>Indian J Comm Med.</w:t>
      </w:r>
      <w:r w:rsidRPr="00E63E5F">
        <w:rPr>
          <w:rStyle w:val="element-citation"/>
          <w:rFonts w:ascii="Times New Roman" w:hAnsi="Times New Roman"/>
          <w:sz w:val="20"/>
          <w:szCs w:val="20"/>
          <w:shd w:val="clear" w:color="auto" w:fill="FFFFFF"/>
        </w:rPr>
        <w:t>2008;</w:t>
      </w:r>
      <w:r w:rsidRPr="00E63E5F">
        <w:rPr>
          <w:rStyle w:val="ref-vol"/>
          <w:rFonts w:ascii="Times New Roman" w:hAnsi="Times New Roman"/>
          <w:sz w:val="20"/>
          <w:szCs w:val="20"/>
          <w:shd w:val="clear" w:color="auto" w:fill="FFFFFF"/>
        </w:rPr>
        <w:t xml:space="preserve"> 33:54</w:t>
      </w:r>
      <w:r w:rsidRPr="00E63E5F">
        <w:rPr>
          <w:rStyle w:val="element-citation"/>
          <w:rFonts w:ascii="Times New Roman" w:hAnsi="Times New Roman"/>
          <w:sz w:val="20"/>
          <w:szCs w:val="20"/>
          <w:shd w:val="clear" w:color="auto" w:fill="FFFFFF"/>
        </w:rPr>
        <w:t>–5.</w:t>
      </w:r>
      <w:r w:rsidRPr="00E63E5F">
        <w:rPr>
          <w:rStyle w:val="apple-converted-space"/>
          <w:rFonts w:ascii="Times New Roman" w:hAnsi="Times New Roman"/>
          <w:sz w:val="20"/>
          <w:szCs w:val="20"/>
          <w:shd w:val="clear" w:color="auto" w:fill="FFFFFF"/>
        </w:rPr>
        <w:t> </w:t>
      </w:r>
    </w:p>
    <w:p w:rsidR="00E63E5F" w:rsidRPr="00E63E5F" w:rsidRDefault="00E63E5F" w:rsidP="00E63E5F">
      <w:pPr>
        <w:pStyle w:val="ListParagraph"/>
        <w:numPr>
          <w:ilvl w:val="0"/>
          <w:numId w:val="33"/>
        </w:numPr>
        <w:spacing w:after="0" w:line="240" w:lineRule="auto"/>
        <w:contextualSpacing w:val="0"/>
        <w:jc w:val="both"/>
        <w:rPr>
          <w:rFonts w:ascii="Times New Roman" w:hAnsi="Times New Roman"/>
          <w:sz w:val="20"/>
          <w:szCs w:val="20"/>
        </w:rPr>
      </w:pPr>
      <w:r w:rsidRPr="00E63E5F">
        <w:rPr>
          <w:rFonts w:ascii="Times New Roman" w:hAnsi="Times New Roman"/>
          <w:sz w:val="20"/>
          <w:szCs w:val="20"/>
        </w:rPr>
        <w:t xml:space="preserve">Seshiah V, Balaji V, Balaji MS, Paneerselvam A, Arthi T, Thamizharasi M, </w:t>
      </w:r>
      <w:r w:rsidRPr="00E63E5F">
        <w:rPr>
          <w:rFonts w:ascii="Times New Roman" w:hAnsi="Times New Roman"/>
          <w:iCs/>
          <w:sz w:val="20"/>
          <w:szCs w:val="20"/>
        </w:rPr>
        <w:t>et al</w:t>
      </w:r>
      <w:r w:rsidRPr="00E63E5F">
        <w:rPr>
          <w:rFonts w:ascii="Times New Roman" w:hAnsi="Times New Roman"/>
          <w:sz w:val="20"/>
          <w:szCs w:val="20"/>
        </w:rPr>
        <w:t>.; Prevalence of gestational diabetes mellitus in South India (Tamil Nadu)—A community based study. J Assoc Physicians India 2008; 56:329-33.  </w:t>
      </w:r>
    </w:p>
    <w:p w:rsidR="00E63E5F" w:rsidRPr="00E63E5F" w:rsidRDefault="00E63E5F" w:rsidP="00E63E5F">
      <w:pPr>
        <w:pStyle w:val="ListParagraph"/>
        <w:widowControl w:val="0"/>
        <w:numPr>
          <w:ilvl w:val="0"/>
          <w:numId w:val="33"/>
        </w:numPr>
        <w:autoSpaceDE w:val="0"/>
        <w:autoSpaceDN w:val="0"/>
        <w:adjustRightInd w:val="0"/>
        <w:spacing w:after="0" w:line="240" w:lineRule="auto"/>
        <w:contextualSpacing w:val="0"/>
        <w:jc w:val="both"/>
        <w:rPr>
          <w:rFonts w:ascii="Times New Roman" w:hAnsi="Times New Roman"/>
          <w:sz w:val="20"/>
          <w:szCs w:val="20"/>
        </w:rPr>
      </w:pPr>
      <w:r w:rsidRPr="00E63E5F">
        <w:rPr>
          <w:rFonts w:ascii="Times New Roman" w:hAnsi="Times New Roman"/>
          <w:sz w:val="20"/>
          <w:szCs w:val="20"/>
        </w:rPr>
        <w:t>Navid S, Alam K, Tasneem S; Glucose Challenge Test - Is it an effective screening tool for gestational diabetes mellitus in low risk population? RMJ. 2014; 39(4): 428-431.</w:t>
      </w:r>
      <w:r w:rsidRPr="00E63E5F">
        <w:rPr>
          <w:rStyle w:val="apple-converted-space"/>
          <w:rFonts w:ascii="Times New Roman" w:hAnsi="Times New Roman"/>
          <w:sz w:val="20"/>
          <w:szCs w:val="20"/>
        </w:rPr>
        <w:t> </w:t>
      </w:r>
    </w:p>
    <w:p w:rsidR="00E63E5F" w:rsidRPr="00E63E5F" w:rsidRDefault="00E63E5F" w:rsidP="00E63E5F">
      <w:pPr>
        <w:pStyle w:val="ListParagraph"/>
        <w:numPr>
          <w:ilvl w:val="0"/>
          <w:numId w:val="33"/>
        </w:numPr>
        <w:spacing w:after="0" w:line="240" w:lineRule="auto"/>
        <w:contextualSpacing w:val="0"/>
        <w:jc w:val="both"/>
        <w:rPr>
          <w:rFonts w:ascii="Times New Roman" w:hAnsi="Times New Roman"/>
          <w:sz w:val="20"/>
          <w:szCs w:val="20"/>
        </w:rPr>
      </w:pPr>
      <w:r w:rsidRPr="00E63E5F">
        <w:rPr>
          <w:rFonts w:ascii="Times New Roman" w:hAnsi="Times New Roman"/>
          <w:bCs/>
          <w:kern w:val="36"/>
          <w:sz w:val="20"/>
          <w:szCs w:val="20"/>
        </w:rPr>
        <w:t>Glucose Challenge Test an Acceptable Screen for Gestational Diabetes</w:t>
      </w:r>
      <w:r w:rsidRPr="00E63E5F">
        <w:rPr>
          <w:rFonts w:ascii="Times New Roman" w:hAnsi="Times New Roman"/>
          <w:sz w:val="20"/>
          <w:szCs w:val="20"/>
        </w:rPr>
        <w:t xml:space="preserve"> February 06, 2012 from the Netherlands in a report online January 20 in the British Journal of Obstetrics and Gynecology  (BJOG)</w:t>
      </w:r>
    </w:p>
    <w:p w:rsidR="00E63E5F" w:rsidRPr="00E63E5F" w:rsidRDefault="00E63E5F" w:rsidP="00E63E5F">
      <w:pPr>
        <w:pStyle w:val="ListParagraph"/>
        <w:numPr>
          <w:ilvl w:val="0"/>
          <w:numId w:val="33"/>
        </w:numPr>
        <w:spacing w:after="0" w:line="240" w:lineRule="auto"/>
        <w:contextualSpacing w:val="0"/>
        <w:jc w:val="both"/>
        <w:rPr>
          <w:rFonts w:ascii="Times New Roman" w:hAnsi="Times New Roman"/>
          <w:sz w:val="20"/>
          <w:szCs w:val="20"/>
        </w:rPr>
      </w:pPr>
      <w:r w:rsidRPr="00E63E5F">
        <w:rPr>
          <w:rFonts w:ascii="Times New Roman" w:hAnsi="Times New Roman"/>
          <w:sz w:val="20"/>
          <w:szCs w:val="20"/>
        </w:rPr>
        <w:t xml:space="preserve">Priyanka Kalra, Chetan Prakash Kachhwaha, Hilda Victoria Singh; Prevalence of gestational diabetes mellitus and its outcome in western Rajasthan </w:t>
      </w:r>
      <w:r w:rsidRPr="00E63E5F">
        <w:rPr>
          <w:rStyle w:val="cit"/>
          <w:rFonts w:ascii="Times New Roman" w:hAnsi="Times New Roman"/>
          <w:sz w:val="20"/>
          <w:szCs w:val="20"/>
        </w:rPr>
        <w:t>Indian J Endocrinol Metab. 2013; 17(4): 677–680.</w:t>
      </w:r>
    </w:p>
    <w:p w:rsidR="00E63E5F" w:rsidRPr="00E63E5F" w:rsidRDefault="00E63E5F" w:rsidP="00E63E5F">
      <w:pPr>
        <w:pStyle w:val="ListParagraph"/>
        <w:widowControl w:val="0"/>
        <w:numPr>
          <w:ilvl w:val="0"/>
          <w:numId w:val="33"/>
        </w:numPr>
        <w:shd w:val="clear" w:color="auto" w:fill="FFFFFF"/>
        <w:autoSpaceDE w:val="0"/>
        <w:autoSpaceDN w:val="0"/>
        <w:adjustRightInd w:val="0"/>
        <w:spacing w:after="0" w:line="240" w:lineRule="auto"/>
        <w:contextualSpacing w:val="0"/>
        <w:jc w:val="both"/>
        <w:textAlignment w:val="top"/>
        <w:rPr>
          <w:rFonts w:ascii="Times New Roman" w:hAnsi="Times New Roman"/>
          <w:sz w:val="20"/>
          <w:szCs w:val="20"/>
        </w:rPr>
      </w:pPr>
      <w:r w:rsidRPr="00E63E5F">
        <w:rPr>
          <w:rFonts w:ascii="Times New Roman" w:hAnsi="Times New Roman"/>
          <w:sz w:val="20"/>
          <w:szCs w:val="20"/>
        </w:rPr>
        <w:t xml:space="preserve">Pikee Saxena, Swati Tyagi, Anupam Prakash, Aruna Nigam,  Shubha Sagar Trivedi; Pregnancy Outcome of Women With Gestational Diabetes in a Tertiary Level Hospital of North India , , </w:t>
      </w:r>
      <w:r w:rsidRPr="00E63E5F">
        <w:rPr>
          <w:rStyle w:val="cit"/>
          <w:rFonts w:ascii="Times New Roman" w:hAnsi="Times New Roman"/>
          <w:sz w:val="20"/>
          <w:szCs w:val="20"/>
        </w:rPr>
        <w:t>Indian J Community Med.  2011; 36(2): 120–123.</w:t>
      </w:r>
      <w:bookmarkEnd w:id="1"/>
    </w:p>
    <w:sectPr w:rsidR="00E63E5F" w:rsidRPr="00E63E5F" w:rsidSect="00E63E5F">
      <w:type w:val="continuous"/>
      <w:pgSz w:w="11907" w:h="16839" w:code="9"/>
      <w:pgMar w:top="1440" w:right="1080" w:bottom="1440" w:left="108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FBB" w:rsidRDefault="00E56FBB">
      <w:r>
        <w:separator/>
      </w:r>
    </w:p>
  </w:endnote>
  <w:endnote w:type="continuationSeparator" w:id="1">
    <w:p w:rsidR="00E56FBB" w:rsidRDefault="00E56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UnicodeM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Stalemate LF">
    <w:altName w:val="Stalemate LF"/>
    <w:panose1 w:val="00000000000000000000"/>
    <w:charset w:val="00"/>
    <w:family w:val="swiss"/>
    <w:notTrueType/>
    <w:pitch w:val="default"/>
    <w:sig w:usb0="00000003" w:usb1="00000000" w:usb2="00000000" w:usb3="00000000" w:csb0="00000001" w:csb1="00000000"/>
  </w:font>
  <w:font w:name="ITC Galliard Std">
    <w:altName w:val="MS Mincho"/>
    <w:panose1 w:val="00000000000000000000"/>
    <w:charset w:val="00"/>
    <w:family w:val="roman"/>
    <w:notTrueType/>
    <w:pitch w:val="default"/>
    <w:sig w:usb0="00000000" w:usb1="08070000" w:usb2="00000010" w:usb3="00000000" w:csb0="00020001" w:csb1="00000000"/>
  </w:font>
  <w:font w:name="ヒラギノ角ゴ Pro W3">
    <w:altName w:val="Times New Roman"/>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EU-BZ">
    <w:altName w:val="Times New Roman"/>
    <w:panose1 w:val="00000000000000000000"/>
    <w:charset w:val="00"/>
    <w:family w:val="roman"/>
    <w:notTrueType/>
    <w:pitch w:val="default"/>
    <w:sig w:usb0="00000003" w:usb1="00000000" w:usb2="00000000" w:usb3="00000000" w:csb0="00000001" w:csb1="00000000"/>
  </w:font>
  <w:font w:name="EU-HZ">
    <w:altName w:val="Times New Roman"/>
    <w:panose1 w:val="00000000000000000000"/>
    <w:charset w:val="00"/>
    <w:family w:val="roman"/>
    <w:notTrueType/>
    <w:pitch w:val="default"/>
    <w:sig w:usb0="00000003" w:usb1="00000000" w:usb2="00000000" w:usb3="00000000" w:csb0="00000001" w:csb1="00000000"/>
  </w:font>
  <w:font w:name="AdvTimes-i">
    <w:altName w:val="Calibri"/>
    <w:charset w:val="00"/>
    <w:family w:val="auto"/>
    <w:pitch w:val="variable"/>
    <w:sig w:usb0="00000001" w:usb1="4000207B" w:usb2="00000000" w:usb3="00000000" w:csb0="0000009F" w:csb1="00000000"/>
  </w:font>
  <w:font w:name="Dutch801 Rm WGL4 BT">
    <w:altName w:val="Dutch801 Rm WGL4 BT"/>
    <w:panose1 w:val="00000000000000000000"/>
    <w:charset w:val="00"/>
    <w:family w:val="roman"/>
    <w:notTrueType/>
    <w:pitch w:val="default"/>
    <w:sig w:usb0="00000003" w:usb1="00000000" w:usb2="00000000" w:usb3="00000000" w:csb0="00000001" w:csb1="00000000"/>
  </w:font>
  <w:font w:name="Helvetica Neue">
    <w:altName w:val="Arial"/>
    <w:panose1 w:val="00000000000000000000"/>
    <w:charset w:val="00"/>
    <w:family w:val="swiss"/>
    <w:notTrueType/>
    <w:pitch w:val="default"/>
    <w:sig w:usb0="00000001" w:usb1="00000000" w:usb2="00000000" w:usb3="00000000" w:csb0="00000011" w:csb1="00000000"/>
  </w:font>
  <w:font w:name="CenturySchbk SW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ACHP G+ T T 6 D 07 O 00">
    <w:altName w:val="T T 6 D 07 O"/>
    <w:panose1 w:val="00000000000000000000"/>
    <w:charset w:val="00"/>
    <w:family w:val="roman"/>
    <w:notTrueType/>
    <w:pitch w:val="default"/>
    <w:sig w:usb0="00000003" w:usb1="00000000" w:usb2="00000000" w:usb3="00000000" w:csb0="00000001" w:csb1="00000000"/>
  </w:font>
  <w:font w:name="HACLJ M+ T T 6 D 3 F O 00">
    <w:altName w:val="T T 6 D 3 FO"/>
    <w:panose1 w:val="00000000000000000000"/>
    <w:charset w:val="00"/>
    <w:family w:val="swiss"/>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Georgia Ref">
    <w:charset w:val="00"/>
    <w:family w:val="roman"/>
    <w:pitch w:val="variable"/>
    <w:sig w:usb0="00000287" w:usb1="00000000" w:usb2="00000000" w:usb3="00000000" w:csb0="0000009F" w:csb1="00000000"/>
  </w:font>
  <w:font w:name="Helvetica Neue LT Pro">
    <w:altName w:val="Helvetica Neue LT Pro"/>
    <w:panose1 w:val="00000000000000000000"/>
    <w:charset w:val="00"/>
    <w:family w:val="roman"/>
    <w:notTrueType/>
    <w:pitch w:val="default"/>
    <w:sig w:usb0="00000083" w:usb1="08070000" w:usb2="00000010" w:usb3="00000000" w:csb0="00020009" w:csb1="00000000"/>
  </w:font>
  <w:font w:name="Janson Text LT">
    <w:altName w:val="Janson Text L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 Lotus">
    <w:altName w:val="Courier New"/>
    <w:charset w:val="B2"/>
    <w:family w:val="auto"/>
    <w:pitch w:val="variable"/>
    <w:sig w:usb0="00002000"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Franklin Gothic Heavy">
    <w:panose1 w:val="020B0903020102020204"/>
    <w:charset w:val="00"/>
    <w:family w:val="swiss"/>
    <w:pitch w:val="variable"/>
    <w:sig w:usb0="00000287" w:usb1="00000000" w:usb2="00000000" w:usb3="00000000" w:csb0="0000009F" w:csb1="00000000"/>
  </w:font>
  <w:font w:name="JMHGK A+ TT F 791 O 00">
    <w:altName w:val="TT F 79 1 O"/>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FKai-SB">
    <w:charset w:val="88"/>
    <w:family w:val="script"/>
    <w:pitch w:val="fixed"/>
    <w:sig w:usb0="00000003" w:usb1="080E0000" w:usb2="00000016" w:usb3="00000000" w:csb0="00100001" w:csb1="00000000"/>
  </w:font>
  <w:font w:name="Times New Roman Bold">
    <w:panose1 w:val="02020803070505020304"/>
    <w:charset w:val="00"/>
    <w:family w:val="roman"/>
    <w:pitch w:val="default"/>
    <w:sig w:usb0="00000000" w:usb1="00000000" w:usb2="00000000" w:usb3="00000000" w:csb0="00000000" w:csb1="00000000"/>
  </w:font>
  <w:font w:name="Gill Sans Std">
    <w:altName w:val="Gill Sans Std"/>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Palatino">
    <w:charset w:val="00"/>
    <w:family w:val="auto"/>
    <w:pitch w:val="variable"/>
    <w:sig w:usb0="A00002FF" w:usb1="7800205A" w:usb2="14600000" w:usb3="00000000" w:csb0="00000193" w:csb1="00000000"/>
  </w:font>
  <w:font w:name="DomCasual BT">
    <w:altName w:val="Mistral"/>
    <w:charset w:val="00"/>
    <w:family w:val="script"/>
    <w:pitch w:val="variable"/>
    <w:sig w:usb0="00000001" w:usb1="00000000" w:usb2="00000000" w:usb3="00000000" w:csb0="0000001B" w:csb1="00000000"/>
  </w:font>
  <w:font w:name="Mongolian Baiti">
    <w:panose1 w:val="03000500000000000000"/>
    <w:charset w:val="00"/>
    <w:family w:val="script"/>
    <w:pitch w:val="variable"/>
    <w:sig w:usb0="80000023" w:usb1="00000000" w:usb2="0002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E29" w:rsidRDefault="00FA3E29" w:rsidP="009E6F18">
    <w:pPr>
      <w:pStyle w:val="Footer"/>
      <w:pBdr>
        <w:top w:val="single" w:sz="4" w:space="1" w:color="auto"/>
      </w:pBdr>
      <w:tabs>
        <w:tab w:val="left" w:pos="3450"/>
        <w:tab w:val="right" w:pos="9747"/>
      </w:tabs>
      <w:spacing w:before="120"/>
    </w:pPr>
    <w:r>
      <w:tab/>
    </w:r>
    <w:r>
      <w:tab/>
    </w:r>
    <w:r>
      <w:tab/>
    </w:r>
    <w:r>
      <w:tab/>
    </w:r>
    <w:fldSimple w:instr=" PAGE   \* MERGEFORMAT ">
      <w:r w:rsidR="003A1A00">
        <w:rPr>
          <w:noProof/>
        </w:rPr>
        <w:t>426</w:t>
      </w:r>
    </w:fldSimple>
  </w:p>
  <w:p w:rsidR="00FA3E29" w:rsidRDefault="00FA3E29" w:rsidP="009E6F18">
    <w:pPr>
      <w:pStyle w:val="Footer"/>
      <w:pBdr>
        <w:top w:val="single" w:sz="4" w:space="1" w:color="auto"/>
      </w:pBdr>
      <w:spacing w:before="240"/>
      <w:jc w:val="right"/>
    </w:pPr>
  </w:p>
  <w:p w:rsidR="00FA3E29" w:rsidRDefault="00FA3E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E29" w:rsidRDefault="00FA3E29" w:rsidP="002B2010">
    <w:pPr>
      <w:pStyle w:val="Footer"/>
      <w:pBdr>
        <w:top w:val="single" w:sz="4" w:space="1" w:color="auto"/>
      </w:pBdr>
      <w:tabs>
        <w:tab w:val="left" w:pos="3450"/>
        <w:tab w:val="right" w:pos="9747"/>
      </w:tabs>
    </w:pPr>
    <w:r>
      <w:tab/>
    </w:r>
    <w:r>
      <w:tab/>
    </w:r>
    <w:r>
      <w:tab/>
    </w:r>
    <w:r>
      <w:tab/>
    </w:r>
    <w:fldSimple w:instr=" PAGE   \* MERGEFORMAT ">
      <w:r>
        <w:rPr>
          <w:noProof/>
        </w:rPr>
        <w:t>1990</w:t>
      </w:r>
    </w:fldSimple>
  </w:p>
  <w:p w:rsidR="00FA3E29" w:rsidRDefault="00FA3E29" w:rsidP="002B2010">
    <w:pPr>
      <w:pStyle w:val="Footer"/>
      <w:pBdr>
        <w:top w:val="single" w:sz="4" w:space="1" w:color="auto"/>
      </w:pBdr>
      <w:jc w:val="right"/>
    </w:pPr>
  </w:p>
  <w:p w:rsidR="00FA3E29" w:rsidRDefault="00FA3E29" w:rsidP="002B2010">
    <w:pPr>
      <w:pStyle w:val="Footer"/>
    </w:pPr>
  </w:p>
  <w:p w:rsidR="00FA3E29" w:rsidRDefault="00FA3E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FBB" w:rsidRDefault="00E56FBB"/>
  </w:footnote>
  <w:footnote w:type="continuationSeparator" w:id="1">
    <w:p w:rsidR="00E56FBB" w:rsidRDefault="00E56F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E29" w:rsidRDefault="00FA3E29" w:rsidP="00BE22E5">
    <w:pPr>
      <w:pStyle w:val="1JournalTitle"/>
    </w:pPr>
  </w:p>
  <w:p w:rsidR="00FA3E29" w:rsidRPr="00625558" w:rsidRDefault="00FA3E29" w:rsidP="00BE22E5">
    <w:pPr>
      <w:pStyle w:val="1JournalTitle"/>
      <w:rPr>
        <w:sz w:val="16"/>
        <w:szCs w:val="18"/>
      </w:rPr>
    </w:pPr>
    <w:r w:rsidRPr="00625558">
      <w:rPr>
        <w:b/>
        <w:sz w:val="22"/>
        <w:szCs w:val="24"/>
      </w:rPr>
      <w:t xml:space="preserve">    </w:t>
    </w:r>
    <w:r w:rsidRPr="00625558">
      <w:rPr>
        <w:b/>
        <w:sz w:val="22"/>
        <w:szCs w:val="24"/>
      </w:rPr>
      <w:tab/>
    </w:r>
    <w:r w:rsidRPr="00625558">
      <w:rPr>
        <w:b/>
        <w:sz w:val="22"/>
        <w:szCs w:val="24"/>
      </w:rPr>
      <w:tab/>
    </w:r>
    <w:r>
      <w:rPr>
        <w:b/>
        <w:sz w:val="22"/>
        <w:szCs w:val="24"/>
      </w:rPr>
      <w:tab/>
    </w:r>
    <w:r>
      <w:rPr>
        <w:b/>
        <w:sz w:val="22"/>
        <w:szCs w:val="24"/>
      </w:rPr>
      <w:tab/>
    </w:r>
    <w:r>
      <w:rPr>
        <w:b/>
        <w:sz w:val="22"/>
        <w:szCs w:val="24"/>
      </w:rPr>
      <w:tab/>
    </w:r>
    <w:r>
      <w:rPr>
        <w:b/>
        <w:sz w:val="22"/>
        <w:szCs w:val="24"/>
      </w:rPr>
      <w:tab/>
    </w:r>
    <w:r>
      <w:rPr>
        <w:b/>
        <w:sz w:val="22"/>
        <w:szCs w:val="24"/>
      </w:rPr>
      <w:tab/>
    </w:r>
    <w:r>
      <w:rPr>
        <w:b/>
        <w:sz w:val="22"/>
        <w:szCs w:val="24"/>
      </w:rPr>
      <w:tab/>
    </w:r>
    <w:r>
      <w:rPr>
        <w:b/>
        <w:sz w:val="22"/>
        <w:szCs w:val="24"/>
      </w:rPr>
      <w:tab/>
    </w:r>
    <w:r>
      <w:rPr>
        <w:b/>
        <w:sz w:val="22"/>
        <w:szCs w:val="24"/>
      </w:rPr>
      <w:tab/>
    </w:r>
    <w:r>
      <w:rPr>
        <w:b/>
        <w:sz w:val="22"/>
        <w:szCs w:val="24"/>
      </w:rPr>
      <w:tab/>
    </w:r>
    <w:r>
      <w:rPr>
        <w:b/>
        <w:sz w:val="22"/>
        <w:szCs w:val="24"/>
      </w:rPr>
      <w:tab/>
    </w:r>
    <w:r>
      <w:rPr>
        <w:b/>
        <w:sz w:val="22"/>
        <w:szCs w:val="24"/>
      </w:rPr>
      <w:tab/>
    </w:r>
    <w:r>
      <w:rPr>
        <w:b/>
        <w:sz w:val="22"/>
        <w:szCs w:val="24"/>
      </w:rPr>
      <w:tab/>
    </w:r>
    <w:r>
      <w:rPr>
        <w:b/>
        <w:sz w:val="22"/>
        <w:szCs w:val="24"/>
      </w:rPr>
      <w:tab/>
    </w:r>
    <w:r w:rsidRPr="00625558">
      <w:rPr>
        <w:b/>
        <w:sz w:val="22"/>
        <w:szCs w:val="24"/>
      </w:rPr>
      <w:tab/>
    </w:r>
    <w:r w:rsidRPr="00625558">
      <w:rPr>
        <w:b/>
        <w:sz w:val="22"/>
        <w:szCs w:val="24"/>
      </w:rPr>
      <w:tab/>
    </w:r>
    <w:r w:rsidRPr="00625558">
      <w:rPr>
        <w:b/>
        <w:sz w:val="22"/>
        <w:szCs w:val="24"/>
      </w:rPr>
      <w:tab/>
    </w:r>
    <w:r w:rsidRPr="00625558">
      <w:rPr>
        <w:b/>
        <w:sz w:val="22"/>
        <w:szCs w:val="24"/>
      </w:rPr>
      <w:tab/>
    </w:r>
    <w:r w:rsidRPr="00625558">
      <w:rPr>
        <w:b/>
        <w:sz w:val="22"/>
        <w:szCs w:val="24"/>
      </w:rPr>
      <w:tab/>
    </w:r>
    <w:r w:rsidRPr="00625558">
      <w:rPr>
        <w:sz w:val="16"/>
        <w:szCs w:val="18"/>
      </w:rPr>
      <w:tab/>
    </w:r>
    <w:r w:rsidRPr="00625558">
      <w:rPr>
        <w:sz w:val="16"/>
        <w:szCs w:val="18"/>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E29" w:rsidRPr="009F5081" w:rsidRDefault="00FA3E29" w:rsidP="00261669">
    <w:pPr>
      <w:rPr>
        <w:b/>
      </w:rPr>
    </w:pPr>
    <w:r>
      <w:rPr>
        <w:b/>
      </w:rPr>
      <w:t>Revansiddappa</w:t>
    </w:r>
    <w:r w:rsidRPr="00D64B02">
      <w:rPr>
        <w:b/>
      </w:rPr>
      <w:t xml:space="preserve"> Kalyani</w:t>
    </w:r>
    <w:r>
      <w:rPr>
        <w:b/>
        <w:i/>
      </w:rPr>
      <w:t>.,</w:t>
    </w:r>
    <w:r w:rsidRPr="00C739C8">
      <w:rPr>
        <w:b/>
        <w:szCs w:val="24"/>
      </w:rPr>
      <w:t xml:space="preserve"> </w:t>
    </w:r>
    <w:r>
      <w:rPr>
        <w:b/>
        <w:szCs w:val="24"/>
      </w:rPr>
      <w:t xml:space="preserve">Sch. </w:t>
    </w:r>
    <w:r w:rsidRPr="00A02181">
      <w:rPr>
        <w:b/>
        <w:szCs w:val="24"/>
      </w:rPr>
      <w:t>J. App. Med. Sci.,</w:t>
    </w:r>
    <w:r>
      <w:rPr>
        <w:b/>
        <w:szCs w:val="24"/>
      </w:rPr>
      <w:t xml:space="preserve"> 2013; 1(5):441-443</w:t>
    </w:r>
  </w:p>
  <w:p w:rsidR="00FA3E29" w:rsidRPr="00E96F2F" w:rsidRDefault="00FA3E29" w:rsidP="00261669">
    <w:pPr>
      <w:pStyle w:val="5Correspondence"/>
      <w:pBdr>
        <w:bottom w:val="single" w:sz="4" w:space="1" w:color="auto"/>
      </w:pBdr>
      <w:spacing w:before="0" w:after="0"/>
      <w:rPr>
        <w:b/>
        <w:sz w:val="20"/>
        <w:szCs w:val="20"/>
      </w:rPr>
    </w:pPr>
  </w:p>
  <w:p w:rsidR="00FA3E29" w:rsidRDefault="00FA3E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E29" w:rsidRDefault="00FA3E29" w:rsidP="00C84EA9">
    <w:pPr>
      <w:pBdr>
        <w:bottom w:val="single" w:sz="4" w:space="1" w:color="auto"/>
      </w:pBdr>
      <w:rPr>
        <w:b/>
      </w:rPr>
    </w:pPr>
  </w:p>
  <w:p w:rsidR="00FA3E29" w:rsidRPr="00960CCA" w:rsidRDefault="00FA3E29" w:rsidP="00C84EA9">
    <w:pPr>
      <w:pBdr>
        <w:bottom w:val="single" w:sz="4" w:space="1" w:color="auto"/>
      </w:pBdr>
      <w:rPr>
        <w:b/>
      </w:rPr>
    </w:pPr>
  </w:p>
  <w:p w:rsidR="00FA3E29" w:rsidRPr="00C96112" w:rsidRDefault="00FE3756" w:rsidP="003F58E2">
    <w:pPr>
      <w:pBdr>
        <w:bottom w:val="single" w:sz="4" w:space="1" w:color="auto"/>
      </w:pBdr>
      <w:spacing w:after="120"/>
      <w:rPr>
        <w:b/>
      </w:rPr>
    </w:pPr>
    <w:r w:rsidRPr="00E00E2E">
      <w:rPr>
        <w:rFonts w:eastAsia="Malgun Gothic"/>
        <w:b/>
        <w:bCs/>
      </w:rPr>
      <w:t>Roopa N.K</w:t>
    </w:r>
    <w:r w:rsidR="00FF022F">
      <w:rPr>
        <w:b/>
        <w:bCs/>
        <w:i/>
      </w:rPr>
      <w:t xml:space="preserve"> </w:t>
    </w:r>
    <w:r w:rsidR="0062712B">
      <w:rPr>
        <w:b/>
        <w:bCs/>
        <w:i/>
      </w:rPr>
      <w:t>et al</w:t>
    </w:r>
    <w:r w:rsidR="00FA3E29" w:rsidRPr="004C6615">
      <w:rPr>
        <w:b/>
        <w:i/>
      </w:rPr>
      <w:t>.,</w:t>
    </w:r>
    <w:r w:rsidR="00FA3E29" w:rsidRPr="004C6615">
      <w:rPr>
        <w:b/>
        <w:szCs w:val="24"/>
      </w:rPr>
      <w:t xml:space="preserve"> Sch.</w:t>
    </w:r>
    <w:r w:rsidR="00FA3E29" w:rsidRPr="006256CF">
      <w:rPr>
        <w:b/>
        <w:szCs w:val="24"/>
      </w:rPr>
      <w:t xml:space="preserve"> J</w:t>
    </w:r>
    <w:r w:rsidR="00FA3E29" w:rsidRPr="00172968">
      <w:rPr>
        <w:b/>
        <w:szCs w:val="24"/>
      </w:rPr>
      <w:t>.</w:t>
    </w:r>
    <w:r w:rsidR="00FA3E29">
      <w:rPr>
        <w:b/>
        <w:szCs w:val="24"/>
      </w:rPr>
      <w:t xml:space="preserve"> App. Med. Sci., </w:t>
    </w:r>
    <w:r w:rsidR="0066635D">
      <w:rPr>
        <w:b/>
        <w:szCs w:val="24"/>
      </w:rPr>
      <w:t>February</w:t>
    </w:r>
    <w:r w:rsidR="00FA3E29">
      <w:rPr>
        <w:b/>
        <w:szCs w:val="24"/>
      </w:rPr>
      <w:t xml:space="preserve"> 2016; 4(</w:t>
    </w:r>
    <w:r w:rsidR="0066635D">
      <w:rPr>
        <w:b/>
        <w:szCs w:val="24"/>
      </w:rPr>
      <w:t>2</w:t>
    </w:r>
    <w:r w:rsidR="00832725">
      <w:rPr>
        <w:b/>
        <w:szCs w:val="24"/>
      </w:rPr>
      <w:t>B</w:t>
    </w:r>
    <w:r w:rsidR="00FA3E29" w:rsidRPr="00C96112">
      <w:rPr>
        <w:b/>
        <w:szCs w:val="24"/>
      </w:rPr>
      <w:t>):</w:t>
    </w:r>
    <w:r w:rsidR="00CF4F44">
      <w:rPr>
        <w:b/>
        <w:szCs w:val="24"/>
      </w:rPr>
      <w:t>4</w:t>
    </w:r>
    <w:r w:rsidR="00AC3AE5">
      <w:rPr>
        <w:b/>
        <w:szCs w:val="24"/>
      </w:rPr>
      <w:t>2</w:t>
    </w:r>
    <w:r w:rsidR="005F394C">
      <w:rPr>
        <w:b/>
        <w:szCs w:val="24"/>
      </w:rPr>
      <w:t>6</w:t>
    </w:r>
    <w:r w:rsidR="00FA3E29" w:rsidRPr="00C96112">
      <w:rPr>
        <w:b/>
        <w:szCs w:val="24"/>
      </w:rPr>
      <w:t>-</w:t>
    </w:r>
    <w:r w:rsidR="00DA491A">
      <w:rPr>
        <w:b/>
        <w:szCs w:val="24"/>
      </w:rPr>
      <w:t>4</w:t>
    </w:r>
    <w:r w:rsidR="005F394C">
      <w:rPr>
        <w:b/>
        <w:szCs w:val="24"/>
      </w:rPr>
      <w:t>33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B9DE1C20"/>
    <w:lvl w:ilvl="0">
      <w:start w:val="1"/>
      <w:numFmt w:val="decimal"/>
      <w:pStyle w:val="Heading1"/>
      <w:lvlText w:val="%1."/>
      <w:lvlJc w:val="left"/>
      <w:pPr>
        <w:tabs>
          <w:tab w:val="num" w:pos="425"/>
        </w:tabs>
        <w:ind w:left="425" w:hanging="425"/>
      </w:pPr>
      <w:rPr>
        <w:rFonts w:hint="default"/>
      </w:rPr>
    </w:lvl>
    <w:lvl w:ilvl="1">
      <w:start w:val="1"/>
      <w:numFmt w:val="decimal"/>
      <w:pStyle w:val="Heading2"/>
      <w:lvlText w:val="%1.%2."/>
      <w:lvlJc w:val="left"/>
      <w:pPr>
        <w:tabs>
          <w:tab w:val="num" w:pos="605"/>
        </w:tabs>
        <w:ind w:left="18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1152" w:hanging="720"/>
      </w:pPr>
      <w:rPr>
        <w:rFonts w:hint="default"/>
      </w:rPr>
    </w:lvl>
    <w:lvl w:ilvl="4">
      <w:start w:val="1"/>
      <w:numFmt w:val="decimal"/>
      <w:pStyle w:val="Heading5"/>
      <w:lvlText w:val="(%5)"/>
      <w:lvlJc w:val="left"/>
      <w:pPr>
        <w:ind w:left="1872" w:hanging="720"/>
      </w:pPr>
      <w:rPr>
        <w:rFonts w:hint="default"/>
      </w:rPr>
    </w:lvl>
    <w:lvl w:ilvl="5">
      <w:start w:val="1"/>
      <w:numFmt w:val="lowerLetter"/>
      <w:pStyle w:val="Heading6"/>
      <w:lvlText w:val="(%6)"/>
      <w:lvlJc w:val="left"/>
      <w:pPr>
        <w:ind w:left="2592" w:hanging="720"/>
      </w:pPr>
      <w:rPr>
        <w:rFonts w:hint="default"/>
      </w:rPr>
    </w:lvl>
    <w:lvl w:ilvl="6">
      <w:start w:val="1"/>
      <w:numFmt w:val="lowerRoman"/>
      <w:pStyle w:val="Heading7"/>
      <w:lvlText w:val="(%7)"/>
      <w:lvlJc w:val="left"/>
      <w:pPr>
        <w:ind w:left="3312" w:hanging="720"/>
      </w:pPr>
      <w:rPr>
        <w:rFonts w:hint="default"/>
      </w:rPr>
    </w:lvl>
    <w:lvl w:ilvl="7">
      <w:start w:val="1"/>
      <w:numFmt w:val="lowerLetter"/>
      <w:pStyle w:val="Heading8"/>
      <w:lvlText w:val="(%8)"/>
      <w:lvlJc w:val="left"/>
      <w:pPr>
        <w:ind w:left="4032" w:hanging="720"/>
      </w:pPr>
      <w:rPr>
        <w:rFonts w:hint="default"/>
      </w:rPr>
    </w:lvl>
    <w:lvl w:ilvl="8">
      <w:start w:val="1"/>
      <w:numFmt w:val="lowerRoman"/>
      <w:pStyle w:val="Heading9"/>
      <w:lvlText w:val="(%9)"/>
      <w:lvlJc w:val="left"/>
      <w:pPr>
        <w:ind w:left="4752" w:hanging="720"/>
      </w:pPr>
      <w:rPr>
        <w:rFonts w:hint="default"/>
      </w:rPr>
    </w:lvl>
  </w:abstractNum>
  <w:abstractNum w:abstractNumId="1">
    <w:nsid w:val="00000001"/>
    <w:multiLevelType w:val="singleLevel"/>
    <w:tmpl w:val="00000001"/>
    <w:name w:val="WW8Num2"/>
    <w:lvl w:ilvl="0">
      <w:start w:val="1"/>
      <w:numFmt w:val="lowerRoman"/>
      <w:lvlText w:val="%1)"/>
      <w:lvlJc w:val="left"/>
      <w:pPr>
        <w:tabs>
          <w:tab w:val="num" w:pos="720"/>
        </w:tabs>
        <w:ind w:left="720" w:hanging="720"/>
      </w:pPr>
      <w:rPr>
        <w:rFonts w:ascii="Times New Roman" w:hAnsi="Times New Roman" w:cs="Times New Roman"/>
        <w:color w:val="auto"/>
      </w:rPr>
    </w:lvl>
  </w:abstractNum>
  <w:abstractNum w:abstractNumId="2">
    <w:nsid w:val="00000007"/>
    <w:multiLevelType w:val="multilevel"/>
    <w:tmpl w:val="00000007"/>
    <w:name w:val="WWNum7"/>
    <w:lvl w:ilvl="0">
      <w:start w:val="1"/>
      <w:numFmt w:val="decimal"/>
      <w:lvlText w:val="%1."/>
      <w:lvlJc w:val="left"/>
      <w:pPr>
        <w:tabs>
          <w:tab w:val="num" w:pos="0"/>
        </w:tabs>
        <w:ind w:left="360" w:hanging="360"/>
      </w:pPr>
      <w:rPr>
        <w:rFonts w:eastAsia="Times New Roman" w:cs="Times New Roman"/>
      </w:r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
    <w:nsid w:val="0000000C"/>
    <w:multiLevelType w:val="multilevel"/>
    <w:tmpl w:val="0000000C"/>
    <w:name w:val="WWNum12"/>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D"/>
    <w:multiLevelType w:val="multilevel"/>
    <w:tmpl w:val="0000000D"/>
    <w:name w:val="WWNum1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5">
    <w:nsid w:val="0000000E"/>
    <w:multiLevelType w:val="multilevel"/>
    <w:tmpl w:val="0000000E"/>
    <w:name w:val="WW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nsid w:val="003F16CB"/>
    <w:multiLevelType w:val="hybridMultilevel"/>
    <w:tmpl w:val="05A872FE"/>
    <w:lvl w:ilvl="0" w:tplc="F18AE742">
      <w:start w:val="1"/>
      <w:numFmt w:val="decimal"/>
      <w:pStyle w:val="34-OS-References-content"/>
      <w:lvlText w:val="%1."/>
      <w:lvlJc w:val="left"/>
      <w:pPr>
        <w:tabs>
          <w:tab w:val="num" w:pos="420"/>
        </w:tabs>
        <w:ind w:left="420" w:hanging="420"/>
      </w:pPr>
      <w:rPr>
        <w:rFonts w:ascii="Times New Roman" w:eastAsia="Times New Roman" w:hAnsi="Times New Roman" w:cs="Times New Roman"/>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018739CC"/>
    <w:multiLevelType w:val="hybridMultilevel"/>
    <w:tmpl w:val="0CDCD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2877EC"/>
    <w:multiLevelType w:val="hybridMultilevel"/>
    <w:tmpl w:val="F0BC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077612"/>
    <w:multiLevelType w:val="hybridMultilevel"/>
    <w:tmpl w:val="80A4B2AA"/>
    <w:lvl w:ilvl="0" w:tplc="0409000F">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0">
    <w:nsid w:val="14DE48A4"/>
    <w:multiLevelType w:val="multilevel"/>
    <w:tmpl w:val="392E14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C96044"/>
    <w:multiLevelType w:val="hybridMultilevel"/>
    <w:tmpl w:val="ABE4F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8F36DD"/>
    <w:multiLevelType w:val="hybridMultilevel"/>
    <w:tmpl w:val="F92EE3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B860DA"/>
    <w:multiLevelType w:val="hybridMultilevel"/>
    <w:tmpl w:val="CE7E3576"/>
    <w:lvl w:ilvl="0" w:tplc="0409000F">
      <w:start w:val="1"/>
      <w:numFmt w:val="decimal"/>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14">
    <w:nsid w:val="216D1AF7"/>
    <w:multiLevelType w:val="hybridMultilevel"/>
    <w:tmpl w:val="4100F08C"/>
    <w:lvl w:ilvl="0" w:tplc="04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4CC5311"/>
    <w:multiLevelType w:val="multilevel"/>
    <w:tmpl w:val="E97023CA"/>
    <w:styleLink w:val="List31"/>
    <w:lvl w:ilvl="0">
      <w:numFmt w:val="bullet"/>
      <w:lvlText w:val="•"/>
      <w:lvlJc w:val="left"/>
      <w:pPr>
        <w:tabs>
          <w:tab w:val="num" w:pos="720"/>
        </w:tabs>
        <w:ind w:left="720" w:hanging="360"/>
      </w:pPr>
      <w:rPr>
        <w:rFonts w:ascii="Arial" w:eastAsia="Arial" w:hAnsi="Arial" w:cs="Arial"/>
        <w:color w:val="000000"/>
        <w:position w:val="0"/>
        <w:sz w:val="22"/>
        <w:szCs w:val="22"/>
        <w:u w:color="000000"/>
      </w:rPr>
    </w:lvl>
    <w:lvl w:ilvl="1">
      <w:start w:val="1"/>
      <w:numFmt w:val="bullet"/>
      <w:lvlText w:val="o"/>
      <w:lvlJc w:val="left"/>
      <w:pPr>
        <w:tabs>
          <w:tab w:val="num" w:pos="1440"/>
        </w:tabs>
        <w:ind w:left="1440" w:hanging="360"/>
      </w:pPr>
      <w:rPr>
        <w:rFonts w:ascii="Arial" w:eastAsia="Arial" w:hAnsi="Arial" w:cs="Arial"/>
        <w:color w:val="000000"/>
        <w:position w:val="0"/>
        <w:sz w:val="24"/>
        <w:szCs w:val="24"/>
        <w:u w:color="000000"/>
      </w:rPr>
    </w:lvl>
    <w:lvl w:ilvl="2">
      <w:start w:val="1"/>
      <w:numFmt w:val="bullet"/>
      <w:lvlText w:val="▪"/>
      <w:lvlJc w:val="left"/>
      <w:pPr>
        <w:tabs>
          <w:tab w:val="num" w:pos="2160"/>
        </w:tabs>
        <w:ind w:left="2160" w:hanging="360"/>
      </w:pPr>
      <w:rPr>
        <w:rFonts w:ascii="Arial" w:eastAsia="Arial" w:hAnsi="Arial" w:cs="Arial"/>
        <w:color w:val="000000"/>
        <w:position w:val="0"/>
        <w:sz w:val="24"/>
        <w:szCs w:val="24"/>
        <w:u w:color="000000"/>
      </w:rPr>
    </w:lvl>
    <w:lvl w:ilvl="3">
      <w:start w:val="1"/>
      <w:numFmt w:val="bullet"/>
      <w:lvlText w:val="•"/>
      <w:lvlJc w:val="left"/>
      <w:pPr>
        <w:tabs>
          <w:tab w:val="num" w:pos="2880"/>
        </w:tabs>
        <w:ind w:left="2880" w:hanging="360"/>
      </w:pPr>
      <w:rPr>
        <w:rFonts w:ascii="Arial" w:eastAsia="Arial" w:hAnsi="Arial" w:cs="Arial"/>
        <w:color w:val="000000"/>
        <w:position w:val="0"/>
        <w:sz w:val="24"/>
        <w:szCs w:val="24"/>
        <w:u w:color="000000"/>
      </w:rPr>
    </w:lvl>
    <w:lvl w:ilvl="4">
      <w:start w:val="1"/>
      <w:numFmt w:val="bullet"/>
      <w:lvlText w:val="o"/>
      <w:lvlJc w:val="left"/>
      <w:pPr>
        <w:tabs>
          <w:tab w:val="num" w:pos="3600"/>
        </w:tabs>
        <w:ind w:left="3600" w:hanging="360"/>
      </w:pPr>
      <w:rPr>
        <w:rFonts w:ascii="Arial" w:eastAsia="Arial" w:hAnsi="Arial" w:cs="Arial"/>
        <w:color w:val="000000"/>
        <w:position w:val="0"/>
        <w:sz w:val="24"/>
        <w:szCs w:val="24"/>
        <w:u w:color="000000"/>
      </w:rPr>
    </w:lvl>
    <w:lvl w:ilvl="5">
      <w:start w:val="1"/>
      <w:numFmt w:val="bullet"/>
      <w:lvlText w:val="▪"/>
      <w:lvlJc w:val="left"/>
      <w:pPr>
        <w:tabs>
          <w:tab w:val="num" w:pos="4320"/>
        </w:tabs>
        <w:ind w:left="4320" w:hanging="360"/>
      </w:pPr>
      <w:rPr>
        <w:rFonts w:ascii="Arial" w:eastAsia="Arial" w:hAnsi="Arial" w:cs="Arial"/>
        <w:color w:val="000000"/>
        <w:position w:val="0"/>
        <w:sz w:val="24"/>
        <w:szCs w:val="24"/>
        <w:u w:color="000000"/>
      </w:rPr>
    </w:lvl>
    <w:lvl w:ilvl="6">
      <w:start w:val="1"/>
      <w:numFmt w:val="bullet"/>
      <w:lvlText w:val="•"/>
      <w:lvlJc w:val="left"/>
      <w:pPr>
        <w:tabs>
          <w:tab w:val="num" w:pos="5040"/>
        </w:tabs>
        <w:ind w:left="5040" w:hanging="360"/>
      </w:pPr>
      <w:rPr>
        <w:rFonts w:ascii="Arial" w:eastAsia="Arial" w:hAnsi="Arial" w:cs="Arial"/>
        <w:color w:val="000000"/>
        <w:position w:val="0"/>
        <w:sz w:val="24"/>
        <w:szCs w:val="24"/>
        <w:u w:color="000000"/>
      </w:rPr>
    </w:lvl>
    <w:lvl w:ilvl="7">
      <w:start w:val="1"/>
      <w:numFmt w:val="bullet"/>
      <w:lvlText w:val="o"/>
      <w:lvlJc w:val="left"/>
      <w:pPr>
        <w:tabs>
          <w:tab w:val="num" w:pos="5760"/>
        </w:tabs>
        <w:ind w:left="5760" w:hanging="360"/>
      </w:pPr>
      <w:rPr>
        <w:rFonts w:ascii="Arial" w:eastAsia="Arial" w:hAnsi="Arial" w:cs="Arial"/>
        <w:color w:val="000000"/>
        <w:position w:val="0"/>
        <w:sz w:val="24"/>
        <w:szCs w:val="24"/>
        <w:u w:color="000000"/>
      </w:rPr>
    </w:lvl>
    <w:lvl w:ilvl="8">
      <w:start w:val="1"/>
      <w:numFmt w:val="bullet"/>
      <w:lvlText w:val="▪"/>
      <w:lvlJc w:val="left"/>
      <w:pPr>
        <w:tabs>
          <w:tab w:val="num" w:pos="6480"/>
        </w:tabs>
        <w:ind w:left="6480" w:hanging="360"/>
      </w:pPr>
      <w:rPr>
        <w:rFonts w:ascii="Arial" w:eastAsia="Arial" w:hAnsi="Arial" w:cs="Arial"/>
        <w:color w:val="000000"/>
        <w:position w:val="0"/>
        <w:sz w:val="24"/>
        <w:szCs w:val="24"/>
        <w:u w:color="000000"/>
      </w:rPr>
    </w:lvl>
  </w:abstractNum>
  <w:abstractNum w:abstractNumId="16">
    <w:nsid w:val="256F5B31"/>
    <w:multiLevelType w:val="hybridMultilevel"/>
    <w:tmpl w:val="52004D5E"/>
    <w:lvl w:ilvl="0" w:tplc="04090001">
      <w:start w:val="1"/>
      <w:numFmt w:val="bullet"/>
      <w:lvlText w:val=""/>
      <w:lvlJc w:val="left"/>
      <w:pPr>
        <w:ind w:left="562" w:hanging="360"/>
      </w:pPr>
      <w:rPr>
        <w:rFonts w:ascii="Symbol" w:hAnsi="Symbol" w:hint="default"/>
      </w:rPr>
    </w:lvl>
    <w:lvl w:ilvl="1" w:tplc="04090003" w:tentative="1">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17">
    <w:nsid w:val="2ACA4E31"/>
    <w:multiLevelType w:val="multilevel"/>
    <w:tmpl w:val="F1700746"/>
    <w:styleLink w:val="List21"/>
    <w:lvl w:ilvl="0">
      <w:numFmt w:val="bullet"/>
      <w:lvlText w:val="•"/>
      <w:lvlJc w:val="left"/>
      <w:pPr>
        <w:tabs>
          <w:tab w:val="num" w:pos="720"/>
        </w:tabs>
        <w:ind w:left="720" w:hanging="360"/>
      </w:pPr>
      <w:rPr>
        <w:rFonts w:ascii="Arial" w:eastAsia="Arial" w:hAnsi="Arial" w:cs="Arial"/>
        <w:color w:val="000000"/>
        <w:position w:val="0"/>
        <w:sz w:val="22"/>
        <w:szCs w:val="22"/>
        <w:u w:color="000000"/>
      </w:rPr>
    </w:lvl>
    <w:lvl w:ilvl="1">
      <w:start w:val="1"/>
      <w:numFmt w:val="bullet"/>
      <w:lvlText w:val="o"/>
      <w:lvlJc w:val="left"/>
      <w:pPr>
        <w:tabs>
          <w:tab w:val="num" w:pos="1440"/>
        </w:tabs>
        <w:ind w:left="1440" w:hanging="360"/>
      </w:pPr>
      <w:rPr>
        <w:rFonts w:ascii="Arial" w:eastAsia="Arial" w:hAnsi="Arial" w:cs="Arial"/>
        <w:color w:val="000000"/>
        <w:position w:val="0"/>
        <w:sz w:val="24"/>
        <w:szCs w:val="24"/>
        <w:u w:color="000000"/>
      </w:rPr>
    </w:lvl>
    <w:lvl w:ilvl="2">
      <w:start w:val="1"/>
      <w:numFmt w:val="bullet"/>
      <w:lvlText w:val="▪"/>
      <w:lvlJc w:val="left"/>
      <w:pPr>
        <w:tabs>
          <w:tab w:val="num" w:pos="2160"/>
        </w:tabs>
        <w:ind w:left="2160" w:hanging="360"/>
      </w:pPr>
      <w:rPr>
        <w:rFonts w:ascii="Arial" w:eastAsia="Arial" w:hAnsi="Arial" w:cs="Arial"/>
        <w:color w:val="000000"/>
        <w:position w:val="0"/>
        <w:sz w:val="24"/>
        <w:szCs w:val="24"/>
        <w:u w:color="000000"/>
      </w:rPr>
    </w:lvl>
    <w:lvl w:ilvl="3">
      <w:start w:val="1"/>
      <w:numFmt w:val="bullet"/>
      <w:lvlText w:val="•"/>
      <w:lvlJc w:val="left"/>
      <w:pPr>
        <w:tabs>
          <w:tab w:val="num" w:pos="2880"/>
        </w:tabs>
        <w:ind w:left="2880" w:hanging="360"/>
      </w:pPr>
      <w:rPr>
        <w:rFonts w:ascii="Arial" w:eastAsia="Arial" w:hAnsi="Arial" w:cs="Arial"/>
        <w:color w:val="000000"/>
        <w:position w:val="0"/>
        <w:sz w:val="24"/>
        <w:szCs w:val="24"/>
        <w:u w:color="000000"/>
      </w:rPr>
    </w:lvl>
    <w:lvl w:ilvl="4">
      <w:start w:val="1"/>
      <w:numFmt w:val="bullet"/>
      <w:lvlText w:val="o"/>
      <w:lvlJc w:val="left"/>
      <w:pPr>
        <w:tabs>
          <w:tab w:val="num" w:pos="3600"/>
        </w:tabs>
        <w:ind w:left="3600" w:hanging="360"/>
      </w:pPr>
      <w:rPr>
        <w:rFonts w:ascii="Arial" w:eastAsia="Arial" w:hAnsi="Arial" w:cs="Arial"/>
        <w:color w:val="000000"/>
        <w:position w:val="0"/>
        <w:sz w:val="24"/>
        <w:szCs w:val="24"/>
        <w:u w:color="000000"/>
      </w:rPr>
    </w:lvl>
    <w:lvl w:ilvl="5">
      <w:start w:val="1"/>
      <w:numFmt w:val="bullet"/>
      <w:lvlText w:val="▪"/>
      <w:lvlJc w:val="left"/>
      <w:pPr>
        <w:tabs>
          <w:tab w:val="num" w:pos="4320"/>
        </w:tabs>
        <w:ind w:left="4320" w:hanging="360"/>
      </w:pPr>
      <w:rPr>
        <w:rFonts w:ascii="Arial" w:eastAsia="Arial" w:hAnsi="Arial" w:cs="Arial"/>
        <w:color w:val="000000"/>
        <w:position w:val="0"/>
        <w:sz w:val="24"/>
        <w:szCs w:val="24"/>
        <w:u w:color="000000"/>
      </w:rPr>
    </w:lvl>
    <w:lvl w:ilvl="6">
      <w:start w:val="1"/>
      <w:numFmt w:val="bullet"/>
      <w:lvlText w:val="•"/>
      <w:lvlJc w:val="left"/>
      <w:pPr>
        <w:tabs>
          <w:tab w:val="num" w:pos="5040"/>
        </w:tabs>
        <w:ind w:left="5040" w:hanging="360"/>
      </w:pPr>
      <w:rPr>
        <w:rFonts w:ascii="Arial" w:eastAsia="Arial" w:hAnsi="Arial" w:cs="Arial"/>
        <w:color w:val="000000"/>
        <w:position w:val="0"/>
        <w:sz w:val="24"/>
        <w:szCs w:val="24"/>
        <w:u w:color="000000"/>
      </w:rPr>
    </w:lvl>
    <w:lvl w:ilvl="7">
      <w:start w:val="1"/>
      <w:numFmt w:val="bullet"/>
      <w:lvlText w:val="o"/>
      <w:lvlJc w:val="left"/>
      <w:pPr>
        <w:tabs>
          <w:tab w:val="num" w:pos="5760"/>
        </w:tabs>
        <w:ind w:left="5760" w:hanging="360"/>
      </w:pPr>
      <w:rPr>
        <w:rFonts w:ascii="Arial" w:eastAsia="Arial" w:hAnsi="Arial" w:cs="Arial"/>
        <w:color w:val="000000"/>
        <w:position w:val="0"/>
        <w:sz w:val="24"/>
        <w:szCs w:val="24"/>
        <w:u w:color="000000"/>
      </w:rPr>
    </w:lvl>
    <w:lvl w:ilvl="8">
      <w:start w:val="1"/>
      <w:numFmt w:val="bullet"/>
      <w:lvlText w:val="▪"/>
      <w:lvlJc w:val="left"/>
      <w:pPr>
        <w:tabs>
          <w:tab w:val="num" w:pos="6480"/>
        </w:tabs>
        <w:ind w:left="6480" w:hanging="360"/>
      </w:pPr>
      <w:rPr>
        <w:rFonts w:ascii="Arial" w:eastAsia="Arial" w:hAnsi="Arial" w:cs="Arial"/>
        <w:color w:val="000000"/>
        <w:position w:val="0"/>
        <w:sz w:val="24"/>
        <w:szCs w:val="24"/>
        <w:u w:color="000000"/>
      </w:rPr>
    </w:lvl>
  </w:abstractNum>
  <w:abstractNum w:abstractNumId="18">
    <w:nsid w:val="2B522DE9"/>
    <w:multiLevelType w:val="hybridMultilevel"/>
    <w:tmpl w:val="0464E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C2507E"/>
    <w:multiLevelType w:val="hybridMultilevel"/>
    <w:tmpl w:val="4BA21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D670848"/>
    <w:multiLevelType w:val="hybridMultilevel"/>
    <w:tmpl w:val="A2226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03414A"/>
    <w:multiLevelType w:val="multilevel"/>
    <w:tmpl w:val="E2EC295E"/>
    <w:styleLink w:val="List41"/>
    <w:lvl w:ilvl="0">
      <w:start w:val="1"/>
      <w:numFmt w:val="decimal"/>
      <w:lvlText w:val="%1."/>
      <w:lvlJc w:val="left"/>
      <w:pPr>
        <w:tabs>
          <w:tab w:val="num" w:pos="720"/>
        </w:tabs>
        <w:ind w:left="720" w:hanging="720"/>
      </w:pPr>
      <w:rPr>
        <w:rFonts w:ascii="ArialUnicodeMS" w:eastAsia="ArialUnicodeMS" w:hAnsi="ArialUnicodeMS" w:cs="ArialUnicodeMS"/>
        <w:position w:val="0"/>
        <w:sz w:val="20"/>
        <w:szCs w:val="20"/>
      </w:rPr>
    </w:lvl>
    <w:lvl w:ilvl="1">
      <w:start w:val="1"/>
      <w:numFmt w:val="lowerLetter"/>
      <w:lvlText w:val="%2."/>
      <w:lvlJc w:val="left"/>
      <w:pPr>
        <w:tabs>
          <w:tab w:val="num" w:pos="2640"/>
        </w:tabs>
        <w:ind w:left="2640" w:hanging="300"/>
      </w:pPr>
      <w:rPr>
        <w:rFonts w:ascii="Arial" w:eastAsia="Arial" w:hAnsi="Arial" w:cs="Arial"/>
        <w:position w:val="0"/>
        <w:sz w:val="20"/>
        <w:szCs w:val="20"/>
      </w:rPr>
    </w:lvl>
    <w:lvl w:ilvl="2">
      <w:start w:val="1"/>
      <w:numFmt w:val="lowerRoman"/>
      <w:lvlText w:val="%3."/>
      <w:lvlJc w:val="left"/>
      <w:pPr>
        <w:tabs>
          <w:tab w:val="num" w:pos="3371"/>
        </w:tabs>
        <w:ind w:left="3371" w:hanging="247"/>
      </w:pPr>
      <w:rPr>
        <w:rFonts w:ascii="Arial" w:eastAsia="Arial" w:hAnsi="Arial" w:cs="Arial"/>
        <w:position w:val="0"/>
        <w:sz w:val="20"/>
        <w:szCs w:val="20"/>
      </w:rPr>
    </w:lvl>
    <w:lvl w:ilvl="3">
      <w:start w:val="1"/>
      <w:numFmt w:val="decimal"/>
      <w:lvlText w:val="%4."/>
      <w:lvlJc w:val="left"/>
      <w:pPr>
        <w:tabs>
          <w:tab w:val="num" w:pos="4080"/>
        </w:tabs>
        <w:ind w:left="4080" w:hanging="300"/>
      </w:pPr>
      <w:rPr>
        <w:rFonts w:ascii="Arial" w:eastAsia="Arial" w:hAnsi="Arial" w:cs="Arial"/>
        <w:position w:val="0"/>
        <w:sz w:val="20"/>
        <w:szCs w:val="20"/>
      </w:rPr>
    </w:lvl>
    <w:lvl w:ilvl="4">
      <w:start w:val="1"/>
      <w:numFmt w:val="lowerLetter"/>
      <w:lvlText w:val="%5."/>
      <w:lvlJc w:val="left"/>
      <w:pPr>
        <w:tabs>
          <w:tab w:val="num" w:pos="4800"/>
        </w:tabs>
        <w:ind w:left="4800" w:hanging="300"/>
      </w:pPr>
      <w:rPr>
        <w:rFonts w:ascii="Arial" w:eastAsia="Arial" w:hAnsi="Arial" w:cs="Arial"/>
        <w:position w:val="0"/>
        <w:sz w:val="20"/>
        <w:szCs w:val="20"/>
      </w:rPr>
    </w:lvl>
    <w:lvl w:ilvl="5">
      <w:start w:val="1"/>
      <w:numFmt w:val="lowerRoman"/>
      <w:lvlText w:val="%6."/>
      <w:lvlJc w:val="left"/>
      <w:pPr>
        <w:tabs>
          <w:tab w:val="num" w:pos="5531"/>
        </w:tabs>
        <w:ind w:left="5531" w:hanging="247"/>
      </w:pPr>
      <w:rPr>
        <w:rFonts w:ascii="Arial" w:eastAsia="Arial" w:hAnsi="Arial" w:cs="Arial"/>
        <w:position w:val="0"/>
        <w:sz w:val="20"/>
        <w:szCs w:val="20"/>
      </w:rPr>
    </w:lvl>
    <w:lvl w:ilvl="6">
      <w:start w:val="1"/>
      <w:numFmt w:val="decimal"/>
      <w:lvlText w:val="%7."/>
      <w:lvlJc w:val="left"/>
      <w:pPr>
        <w:tabs>
          <w:tab w:val="num" w:pos="6240"/>
        </w:tabs>
        <w:ind w:left="6240" w:hanging="300"/>
      </w:pPr>
      <w:rPr>
        <w:rFonts w:ascii="Arial" w:eastAsia="Arial" w:hAnsi="Arial" w:cs="Arial"/>
        <w:position w:val="0"/>
        <w:sz w:val="20"/>
        <w:szCs w:val="20"/>
      </w:rPr>
    </w:lvl>
    <w:lvl w:ilvl="7">
      <w:start w:val="1"/>
      <w:numFmt w:val="lowerLetter"/>
      <w:lvlText w:val="%8."/>
      <w:lvlJc w:val="left"/>
      <w:pPr>
        <w:tabs>
          <w:tab w:val="num" w:pos="6960"/>
        </w:tabs>
        <w:ind w:left="6960" w:hanging="300"/>
      </w:pPr>
      <w:rPr>
        <w:rFonts w:ascii="Arial" w:eastAsia="Arial" w:hAnsi="Arial" w:cs="Arial"/>
        <w:position w:val="0"/>
        <w:sz w:val="20"/>
        <w:szCs w:val="20"/>
      </w:rPr>
    </w:lvl>
    <w:lvl w:ilvl="8">
      <w:start w:val="1"/>
      <w:numFmt w:val="lowerRoman"/>
      <w:lvlText w:val="%9."/>
      <w:lvlJc w:val="left"/>
      <w:pPr>
        <w:tabs>
          <w:tab w:val="num" w:pos="7691"/>
        </w:tabs>
        <w:ind w:left="7691" w:hanging="247"/>
      </w:pPr>
      <w:rPr>
        <w:rFonts w:ascii="Arial" w:eastAsia="Arial" w:hAnsi="Arial" w:cs="Arial"/>
        <w:position w:val="0"/>
        <w:sz w:val="20"/>
        <w:szCs w:val="20"/>
      </w:rPr>
    </w:lvl>
  </w:abstractNum>
  <w:abstractNum w:abstractNumId="22">
    <w:nsid w:val="36DB368C"/>
    <w:multiLevelType w:val="hybridMultilevel"/>
    <w:tmpl w:val="903CCD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7B2BD7"/>
    <w:multiLevelType w:val="hybridMultilevel"/>
    <w:tmpl w:val="B2781E4A"/>
    <w:lvl w:ilvl="0" w:tplc="5E04132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C775B8A"/>
    <w:multiLevelType w:val="hybridMultilevel"/>
    <w:tmpl w:val="5ED8EB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364429"/>
    <w:multiLevelType w:val="hybridMultilevel"/>
    <w:tmpl w:val="DB8E73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3B412BF"/>
    <w:multiLevelType w:val="multilevel"/>
    <w:tmpl w:val="4A22729C"/>
    <w:lvl w:ilvl="0">
      <w:start w:val="1"/>
      <w:numFmt w:val="decimal"/>
      <w:lvlText w:val="%1."/>
      <w:lvlJc w:val="left"/>
      <w:pPr>
        <w:ind w:left="810" w:hanging="360"/>
      </w:pPr>
    </w:lvl>
    <w:lvl w:ilvl="1">
      <w:start w:val="5"/>
      <w:numFmt w:val="decimal"/>
      <w:isLgl/>
      <w:lvlText w:val="%1.%2"/>
      <w:lvlJc w:val="left"/>
      <w:pPr>
        <w:ind w:left="1200" w:hanging="750"/>
      </w:pPr>
      <w:rPr>
        <w:rFonts w:hint="default"/>
        <w:b w:val="0"/>
      </w:rPr>
    </w:lvl>
    <w:lvl w:ilvl="2">
      <w:start w:val="3"/>
      <w:numFmt w:val="decimal"/>
      <w:isLgl/>
      <w:lvlText w:val="%1.%2.%3"/>
      <w:lvlJc w:val="left"/>
      <w:pPr>
        <w:ind w:left="1200" w:hanging="750"/>
      </w:pPr>
      <w:rPr>
        <w:rFonts w:hint="default"/>
        <w:b w:val="0"/>
      </w:rPr>
    </w:lvl>
    <w:lvl w:ilvl="3">
      <w:start w:val="1"/>
      <w:numFmt w:val="decimal"/>
      <w:isLgl/>
      <w:lvlText w:val="%1.%2.%3.%4"/>
      <w:lvlJc w:val="left"/>
      <w:pPr>
        <w:ind w:left="1530" w:hanging="1080"/>
      </w:pPr>
      <w:rPr>
        <w:rFonts w:hint="default"/>
        <w:b w:val="0"/>
      </w:rPr>
    </w:lvl>
    <w:lvl w:ilvl="4">
      <w:start w:val="1"/>
      <w:numFmt w:val="decimal"/>
      <w:isLgl/>
      <w:lvlText w:val="%1.%2.%3.%4.%5"/>
      <w:lvlJc w:val="left"/>
      <w:pPr>
        <w:ind w:left="1530" w:hanging="1080"/>
      </w:pPr>
      <w:rPr>
        <w:rFonts w:hint="default"/>
        <w:b w:val="0"/>
      </w:rPr>
    </w:lvl>
    <w:lvl w:ilvl="5">
      <w:start w:val="1"/>
      <w:numFmt w:val="decimal"/>
      <w:isLgl/>
      <w:lvlText w:val="%1.%2.%3.%4.%5.%6"/>
      <w:lvlJc w:val="left"/>
      <w:pPr>
        <w:ind w:left="1890" w:hanging="1440"/>
      </w:pPr>
      <w:rPr>
        <w:rFonts w:hint="default"/>
        <w:b w:val="0"/>
      </w:rPr>
    </w:lvl>
    <w:lvl w:ilvl="6">
      <w:start w:val="1"/>
      <w:numFmt w:val="decimal"/>
      <w:isLgl/>
      <w:lvlText w:val="%1.%2.%3.%4.%5.%6.%7"/>
      <w:lvlJc w:val="left"/>
      <w:pPr>
        <w:ind w:left="2250" w:hanging="1800"/>
      </w:pPr>
      <w:rPr>
        <w:rFonts w:hint="default"/>
        <w:b w:val="0"/>
      </w:rPr>
    </w:lvl>
    <w:lvl w:ilvl="7">
      <w:start w:val="1"/>
      <w:numFmt w:val="decimal"/>
      <w:isLgl/>
      <w:lvlText w:val="%1.%2.%3.%4.%5.%6.%7.%8"/>
      <w:lvlJc w:val="left"/>
      <w:pPr>
        <w:ind w:left="2250" w:hanging="1800"/>
      </w:pPr>
      <w:rPr>
        <w:rFonts w:hint="default"/>
        <w:b w:val="0"/>
      </w:rPr>
    </w:lvl>
    <w:lvl w:ilvl="8">
      <w:start w:val="1"/>
      <w:numFmt w:val="decimal"/>
      <w:isLgl/>
      <w:lvlText w:val="%1.%2.%3.%4.%5.%6.%7.%8.%9"/>
      <w:lvlJc w:val="left"/>
      <w:pPr>
        <w:ind w:left="2610" w:hanging="2160"/>
      </w:pPr>
      <w:rPr>
        <w:rFonts w:hint="default"/>
        <w:b w:val="0"/>
      </w:rPr>
    </w:lvl>
  </w:abstractNum>
  <w:abstractNum w:abstractNumId="27">
    <w:nsid w:val="4B327AC3"/>
    <w:multiLevelType w:val="hybridMultilevel"/>
    <w:tmpl w:val="C7B2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574937"/>
    <w:multiLevelType w:val="hybridMultilevel"/>
    <w:tmpl w:val="F43C3BE0"/>
    <w:lvl w:ilvl="0" w:tplc="FD6A5B6E">
      <w:start w:val="1"/>
      <w:numFmt w:val="bullet"/>
      <w:lvlText w:val=""/>
      <w:lvlJc w:val="left"/>
      <w:pPr>
        <w:tabs>
          <w:tab w:val="num" w:pos="936"/>
        </w:tabs>
        <w:ind w:left="1008" w:hanging="57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0">
    <w:nsid w:val="5A717BDE"/>
    <w:multiLevelType w:val="hybridMultilevel"/>
    <w:tmpl w:val="5EE036E2"/>
    <w:lvl w:ilvl="0" w:tplc="E98649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995466"/>
    <w:multiLevelType w:val="hybridMultilevel"/>
    <w:tmpl w:val="398CFBD4"/>
    <w:lvl w:ilvl="0" w:tplc="04090001">
      <w:start w:val="1"/>
      <w:numFmt w:val="bullet"/>
      <w:lvlText w:val=""/>
      <w:lvlJc w:val="left"/>
      <w:pPr>
        <w:ind w:left="562" w:hanging="360"/>
      </w:pPr>
      <w:rPr>
        <w:rFonts w:ascii="Symbol" w:hAnsi="Symbol" w:hint="default"/>
      </w:rPr>
    </w:lvl>
    <w:lvl w:ilvl="1" w:tplc="04090003" w:tentative="1">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32">
    <w:nsid w:val="5C9B74EF"/>
    <w:multiLevelType w:val="hybridMultilevel"/>
    <w:tmpl w:val="9CAC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785523"/>
    <w:multiLevelType w:val="hybridMultilevel"/>
    <w:tmpl w:val="DF5A3012"/>
    <w:lvl w:ilvl="0" w:tplc="E98649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E042E6"/>
    <w:multiLevelType w:val="multilevel"/>
    <w:tmpl w:val="4CA2637C"/>
    <w:styleLink w:val="List0"/>
    <w:lvl w:ilvl="0">
      <w:start w:val="8"/>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5">
    <w:nsid w:val="6C80372E"/>
    <w:multiLevelType w:val="hybridMultilevel"/>
    <w:tmpl w:val="2BA0E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3E44A8"/>
    <w:multiLevelType w:val="hybridMultilevel"/>
    <w:tmpl w:val="43BCFB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365533"/>
    <w:multiLevelType w:val="hybridMultilevel"/>
    <w:tmpl w:val="78FCB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DF5EDD"/>
    <w:multiLevelType w:val="multilevel"/>
    <w:tmpl w:val="12F6BE82"/>
    <w:styleLink w:val="List1"/>
    <w:lvl w:ilvl="0">
      <w:start w:val="1"/>
      <w:numFmt w:val="decimal"/>
      <w:lvlText w:val="%1."/>
      <w:lvlJc w:val="left"/>
      <w:pPr>
        <w:tabs>
          <w:tab w:val="num" w:pos="246"/>
        </w:tabs>
        <w:ind w:left="246" w:hanging="360"/>
      </w:pPr>
      <w:rPr>
        <w:position w:val="0"/>
        <w:sz w:val="20"/>
        <w:szCs w:val="20"/>
        <w:lang w:val="nl-NL"/>
      </w:rPr>
    </w:lvl>
    <w:lvl w:ilvl="1">
      <w:start w:val="1"/>
      <w:numFmt w:val="lowerLetter"/>
      <w:lvlText w:val="%2."/>
      <w:lvlJc w:val="left"/>
      <w:pPr>
        <w:tabs>
          <w:tab w:val="num" w:pos="906"/>
        </w:tabs>
        <w:ind w:left="906" w:hanging="300"/>
      </w:pPr>
      <w:rPr>
        <w:position w:val="0"/>
        <w:sz w:val="20"/>
        <w:szCs w:val="20"/>
        <w:lang w:val="de-DE"/>
      </w:rPr>
    </w:lvl>
    <w:lvl w:ilvl="2">
      <w:start w:val="1"/>
      <w:numFmt w:val="lowerRoman"/>
      <w:lvlText w:val="%3."/>
      <w:lvlJc w:val="left"/>
      <w:pPr>
        <w:tabs>
          <w:tab w:val="num" w:pos="1637"/>
        </w:tabs>
        <w:ind w:left="1637" w:hanging="247"/>
      </w:pPr>
      <w:rPr>
        <w:position w:val="0"/>
        <w:sz w:val="20"/>
        <w:szCs w:val="20"/>
        <w:lang w:val="de-DE"/>
      </w:rPr>
    </w:lvl>
    <w:lvl w:ilvl="3">
      <w:start w:val="1"/>
      <w:numFmt w:val="decimal"/>
      <w:lvlText w:val="%4."/>
      <w:lvlJc w:val="left"/>
      <w:pPr>
        <w:tabs>
          <w:tab w:val="num" w:pos="2346"/>
        </w:tabs>
        <w:ind w:left="2346" w:hanging="300"/>
      </w:pPr>
      <w:rPr>
        <w:position w:val="0"/>
        <w:sz w:val="20"/>
        <w:szCs w:val="20"/>
        <w:lang w:val="de-DE"/>
      </w:rPr>
    </w:lvl>
    <w:lvl w:ilvl="4">
      <w:start w:val="1"/>
      <w:numFmt w:val="lowerLetter"/>
      <w:lvlText w:val="%5."/>
      <w:lvlJc w:val="left"/>
      <w:pPr>
        <w:tabs>
          <w:tab w:val="num" w:pos="3066"/>
        </w:tabs>
        <w:ind w:left="3066" w:hanging="300"/>
      </w:pPr>
      <w:rPr>
        <w:position w:val="0"/>
        <w:sz w:val="20"/>
        <w:szCs w:val="20"/>
        <w:lang w:val="de-DE"/>
      </w:rPr>
    </w:lvl>
    <w:lvl w:ilvl="5">
      <w:start w:val="1"/>
      <w:numFmt w:val="lowerRoman"/>
      <w:lvlText w:val="%6."/>
      <w:lvlJc w:val="left"/>
      <w:pPr>
        <w:tabs>
          <w:tab w:val="num" w:pos="3797"/>
        </w:tabs>
        <w:ind w:left="3797" w:hanging="247"/>
      </w:pPr>
      <w:rPr>
        <w:position w:val="0"/>
        <w:sz w:val="20"/>
        <w:szCs w:val="20"/>
        <w:lang w:val="de-DE"/>
      </w:rPr>
    </w:lvl>
    <w:lvl w:ilvl="6">
      <w:start w:val="1"/>
      <w:numFmt w:val="decimal"/>
      <w:lvlText w:val="%7."/>
      <w:lvlJc w:val="left"/>
      <w:pPr>
        <w:tabs>
          <w:tab w:val="num" w:pos="4506"/>
        </w:tabs>
        <w:ind w:left="4506" w:hanging="300"/>
      </w:pPr>
      <w:rPr>
        <w:position w:val="0"/>
        <w:sz w:val="20"/>
        <w:szCs w:val="20"/>
        <w:lang w:val="de-DE"/>
      </w:rPr>
    </w:lvl>
    <w:lvl w:ilvl="7">
      <w:start w:val="1"/>
      <w:numFmt w:val="lowerLetter"/>
      <w:lvlText w:val="%8."/>
      <w:lvlJc w:val="left"/>
      <w:pPr>
        <w:tabs>
          <w:tab w:val="num" w:pos="5226"/>
        </w:tabs>
        <w:ind w:left="5226" w:hanging="300"/>
      </w:pPr>
      <w:rPr>
        <w:position w:val="0"/>
        <w:sz w:val="20"/>
        <w:szCs w:val="20"/>
        <w:lang w:val="de-DE"/>
      </w:rPr>
    </w:lvl>
    <w:lvl w:ilvl="8">
      <w:start w:val="1"/>
      <w:numFmt w:val="lowerRoman"/>
      <w:lvlText w:val="%9."/>
      <w:lvlJc w:val="left"/>
      <w:pPr>
        <w:tabs>
          <w:tab w:val="num" w:pos="5957"/>
        </w:tabs>
        <w:ind w:left="5957" w:hanging="247"/>
      </w:pPr>
      <w:rPr>
        <w:position w:val="0"/>
        <w:sz w:val="20"/>
        <w:szCs w:val="20"/>
        <w:lang w:val="de-DE"/>
      </w:rPr>
    </w:lvl>
  </w:abstractNum>
  <w:abstractNum w:abstractNumId="39">
    <w:nsid w:val="7A5E474F"/>
    <w:multiLevelType w:val="hybridMultilevel"/>
    <w:tmpl w:val="A65EDD2E"/>
    <w:lvl w:ilvl="0" w:tplc="12CA3B3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7C3DAF"/>
    <w:multiLevelType w:val="hybridMultilevel"/>
    <w:tmpl w:val="2696B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A505F0"/>
    <w:multiLevelType w:val="hybridMultilevel"/>
    <w:tmpl w:val="07E09668"/>
    <w:lvl w:ilvl="0" w:tplc="DCD6B6EE">
      <w:numFmt w:val="bullet"/>
      <w:lvlText w:val="·"/>
      <w:lvlJc w:val="left"/>
      <w:pPr>
        <w:ind w:left="562" w:hanging="360"/>
      </w:pPr>
      <w:rPr>
        <w:rFonts w:ascii="Symbol" w:eastAsiaTheme="minorHAnsi" w:hAnsi="Symbol" w:cs="Times New Roman" w:hint="default"/>
      </w:rPr>
    </w:lvl>
    <w:lvl w:ilvl="1" w:tplc="04090003" w:tentative="1">
      <w:start w:val="1"/>
      <w:numFmt w:val="bullet"/>
      <w:lvlText w:val="o"/>
      <w:lvlJc w:val="left"/>
      <w:pPr>
        <w:ind w:left="922" w:hanging="360"/>
      </w:pPr>
      <w:rPr>
        <w:rFonts w:ascii="Courier New" w:hAnsi="Courier New" w:cs="Courier New" w:hint="default"/>
      </w:rPr>
    </w:lvl>
    <w:lvl w:ilvl="2" w:tplc="04090005" w:tentative="1">
      <w:start w:val="1"/>
      <w:numFmt w:val="bullet"/>
      <w:lvlText w:val=""/>
      <w:lvlJc w:val="left"/>
      <w:pPr>
        <w:ind w:left="1642" w:hanging="360"/>
      </w:pPr>
      <w:rPr>
        <w:rFonts w:ascii="Wingdings" w:hAnsi="Wingdings" w:hint="default"/>
      </w:rPr>
    </w:lvl>
    <w:lvl w:ilvl="3" w:tplc="04090001" w:tentative="1">
      <w:start w:val="1"/>
      <w:numFmt w:val="bullet"/>
      <w:lvlText w:val=""/>
      <w:lvlJc w:val="left"/>
      <w:pPr>
        <w:ind w:left="2362" w:hanging="360"/>
      </w:pPr>
      <w:rPr>
        <w:rFonts w:ascii="Symbol" w:hAnsi="Symbol" w:hint="default"/>
      </w:rPr>
    </w:lvl>
    <w:lvl w:ilvl="4" w:tplc="04090003" w:tentative="1">
      <w:start w:val="1"/>
      <w:numFmt w:val="bullet"/>
      <w:lvlText w:val="o"/>
      <w:lvlJc w:val="left"/>
      <w:pPr>
        <w:ind w:left="3082" w:hanging="360"/>
      </w:pPr>
      <w:rPr>
        <w:rFonts w:ascii="Courier New" w:hAnsi="Courier New" w:cs="Courier New" w:hint="default"/>
      </w:rPr>
    </w:lvl>
    <w:lvl w:ilvl="5" w:tplc="04090005" w:tentative="1">
      <w:start w:val="1"/>
      <w:numFmt w:val="bullet"/>
      <w:lvlText w:val=""/>
      <w:lvlJc w:val="left"/>
      <w:pPr>
        <w:ind w:left="3802" w:hanging="360"/>
      </w:pPr>
      <w:rPr>
        <w:rFonts w:ascii="Wingdings" w:hAnsi="Wingdings" w:hint="default"/>
      </w:rPr>
    </w:lvl>
    <w:lvl w:ilvl="6" w:tplc="04090001" w:tentative="1">
      <w:start w:val="1"/>
      <w:numFmt w:val="bullet"/>
      <w:lvlText w:val=""/>
      <w:lvlJc w:val="left"/>
      <w:pPr>
        <w:ind w:left="4522" w:hanging="360"/>
      </w:pPr>
      <w:rPr>
        <w:rFonts w:ascii="Symbol" w:hAnsi="Symbol" w:hint="default"/>
      </w:rPr>
    </w:lvl>
    <w:lvl w:ilvl="7" w:tplc="04090003" w:tentative="1">
      <w:start w:val="1"/>
      <w:numFmt w:val="bullet"/>
      <w:lvlText w:val="o"/>
      <w:lvlJc w:val="left"/>
      <w:pPr>
        <w:ind w:left="5242" w:hanging="360"/>
      </w:pPr>
      <w:rPr>
        <w:rFonts w:ascii="Courier New" w:hAnsi="Courier New" w:cs="Courier New" w:hint="default"/>
      </w:rPr>
    </w:lvl>
    <w:lvl w:ilvl="8" w:tplc="04090005" w:tentative="1">
      <w:start w:val="1"/>
      <w:numFmt w:val="bullet"/>
      <w:lvlText w:val=""/>
      <w:lvlJc w:val="left"/>
      <w:pPr>
        <w:ind w:left="5962" w:hanging="360"/>
      </w:pPr>
      <w:rPr>
        <w:rFonts w:ascii="Wingdings" w:hAnsi="Wingdings" w:hint="default"/>
      </w:rPr>
    </w:lvl>
  </w:abstractNum>
  <w:num w:numId="1">
    <w:abstractNumId w:val="0"/>
  </w:num>
  <w:num w:numId="2">
    <w:abstractNumId w:val="38"/>
  </w:num>
  <w:num w:numId="3">
    <w:abstractNumId w:val="29"/>
  </w:num>
  <w:num w:numId="4">
    <w:abstractNumId w:val="6"/>
  </w:num>
  <w:num w:numId="5">
    <w:abstractNumId w:val="17"/>
  </w:num>
  <w:num w:numId="6">
    <w:abstractNumId w:val="15"/>
  </w:num>
  <w:num w:numId="7">
    <w:abstractNumId w:val="34"/>
  </w:num>
  <w:num w:numId="8">
    <w:abstractNumId w:val="21"/>
  </w:num>
  <w:num w:numId="9">
    <w:abstractNumId w:val="22"/>
  </w:num>
  <w:num w:numId="10">
    <w:abstractNumId w:val="27"/>
  </w:num>
  <w:num w:numId="11">
    <w:abstractNumId w:val="24"/>
  </w:num>
  <w:num w:numId="12">
    <w:abstractNumId w:val="25"/>
  </w:num>
  <w:num w:numId="13">
    <w:abstractNumId w:val="35"/>
  </w:num>
  <w:num w:numId="14">
    <w:abstractNumId w:val="37"/>
  </w:num>
  <w:num w:numId="15">
    <w:abstractNumId w:val="9"/>
  </w:num>
  <w:num w:numId="16">
    <w:abstractNumId w:val="40"/>
  </w:num>
  <w:num w:numId="17">
    <w:abstractNumId w:val="19"/>
  </w:num>
  <w:num w:numId="18">
    <w:abstractNumId w:val="16"/>
  </w:num>
  <w:num w:numId="19">
    <w:abstractNumId w:val="41"/>
  </w:num>
  <w:num w:numId="20">
    <w:abstractNumId w:val="10"/>
  </w:num>
  <w:num w:numId="21">
    <w:abstractNumId w:val="23"/>
  </w:num>
  <w:num w:numId="22">
    <w:abstractNumId w:val="14"/>
  </w:num>
  <w:num w:numId="23">
    <w:abstractNumId w:val="26"/>
  </w:num>
  <w:num w:numId="24">
    <w:abstractNumId w:val="39"/>
  </w:num>
  <w:num w:numId="25">
    <w:abstractNumId w:val="32"/>
  </w:num>
  <w:num w:numId="26">
    <w:abstractNumId w:val="20"/>
  </w:num>
  <w:num w:numId="27">
    <w:abstractNumId w:val="18"/>
  </w:num>
  <w:num w:numId="28">
    <w:abstractNumId w:val="30"/>
  </w:num>
  <w:num w:numId="29">
    <w:abstractNumId w:val="33"/>
  </w:num>
  <w:num w:numId="30">
    <w:abstractNumId w:val="13"/>
  </w:num>
  <w:num w:numId="31">
    <w:abstractNumId w:val="28"/>
  </w:num>
  <w:num w:numId="32">
    <w:abstractNumId w:val="31"/>
  </w:num>
  <w:num w:numId="33">
    <w:abstractNumId w:val="36"/>
  </w:num>
  <w:num w:numId="34">
    <w:abstractNumId w:val="7"/>
  </w:num>
  <w:num w:numId="35">
    <w:abstractNumId w:val="8"/>
  </w:num>
  <w:num w:numId="36">
    <w:abstractNumId w:val="11"/>
  </w:num>
  <w:num w:numId="37">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stylePaneFormatFilter w:val="3801"/>
  <w:defaultTabStop w:val="202"/>
  <w:doNotHyphenateCaps/>
  <w:drawingGridHorizontalSpacing w:val="100"/>
  <w:drawingGridVerticalSpacing w:val="120"/>
  <w:displayHorizontalDrawingGridEvery w:val="0"/>
  <w:displayVerticalDrawingGridEvery w:val="3"/>
  <w:characterSpacingControl w:val="compressPunctuation"/>
  <w:hdrShapeDefaults>
    <o:shapedefaults v:ext="edit" spidmax="3828738">
      <o:colormenu v:ext="edit" strokecolor="none"/>
    </o:shapedefaults>
  </w:hdrShapeDefaults>
  <w:footnotePr>
    <w:footnote w:id="0"/>
    <w:footnote w:id="1"/>
  </w:footnotePr>
  <w:endnotePr>
    <w:endnote w:id="0"/>
    <w:endnote w:id="1"/>
  </w:endnotePr>
  <w:compat/>
  <w:rsids>
    <w:rsidRoot w:val="0091035B"/>
    <w:rsid w:val="000003B7"/>
    <w:rsid w:val="00000409"/>
    <w:rsid w:val="000005A1"/>
    <w:rsid w:val="00000701"/>
    <w:rsid w:val="00000A85"/>
    <w:rsid w:val="00000AC1"/>
    <w:rsid w:val="00000ADC"/>
    <w:rsid w:val="00000B12"/>
    <w:rsid w:val="00000B44"/>
    <w:rsid w:val="00000CD0"/>
    <w:rsid w:val="000010E3"/>
    <w:rsid w:val="00001390"/>
    <w:rsid w:val="00001905"/>
    <w:rsid w:val="00002229"/>
    <w:rsid w:val="0000242D"/>
    <w:rsid w:val="00002732"/>
    <w:rsid w:val="00002766"/>
    <w:rsid w:val="00002982"/>
    <w:rsid w:val="0000335F"/>
    <w:rsid w:val="0000387A"/>
    <w:rsid w:val="00003919"/>
    <w:rsid w:val="00003E03"/>
    <w:rsid w:val="00003F9C"/>
    <w:rsid w:val="00004523"/>
    <w:rsid w:val="00004574"/>
    <w:rsid w:val="00004585"/>
    <w:rsid w:val="00005223"/>
    <w:rsid w:val="00005BCB"/>
    <w:rsid w:val="00005E7B"/>
    <w:rsid w:val="000061D3"/>
    <w:rsid w:val="000065A8"/>
    <w:rsid w:val="00006958"/>
    <w:rsid w:val="00006969"/>
    <w:rsid w:val="00006C12"/>
    <w:rsid w:val="00007096"/>
    <w:rsid w:val="00007200"/>
    <w:rsid w:val="00007660"/>
    <w:rsid w:val="00007C90"/>
    <w:rsid w:val="00007CCD"/>
    <w:rsid w:val="00007D43"/>
    <w:rsid w:val="000101C1"/>
    <w:rsid w:val="000104B3"/>
    <w:rsid w:val="00010689"/>
    <w:rsid w:val="00010853"/>
    <w:rsid w:val="00010AA6"/>
    <w:rsid w:val="00010CA1"/>
    <w:rsid w:val="0001116C"/>
    <w:rsid w:val="00011997"/>
    <w:rsid w:val="00011A01"/>
    <w:rsid w:val="00011A43"/>
    <w:rsid w:val="00011F09"/>
    <w:rsid w:val="00012370"/>
    <w:rsid w:val="00012422"/>
    <w:rsid w:val="0001294F"/>
    <w:rsid w:val="00012A04"/>
    <w:rsid w:val="00012DFB"/>
    <w:rsid w:val="00012E2E"/>
    <w:rsid w:val="00013114"/>
    <w:rsid w:val="000131A6"/>
    <w:rsid w:val="000132E0"/>
    <w:rsid w:val="00013697"/>
    <w:rsid w:val="00013AFF"/>
    <w:rsid w:val="00013CD9"/>
    <w:rsid w:val="0001400C"/>
    <w:rsid w:val="0001410B"/>
    <w:rsid w:val="000142AB"/>
    <w:rsid w:val="00014326"/>
    <w:rsid w:val="000148CC"/>
    <w:rsid w:val="0001499E"/>
    <w:rsid w:val="00014D49"/>
    <w:rsid w:val="00014ED4"/>
    <w:rsid w:val="00015256"/>
    <w:rsid w:val="00015C42"/>
    <w:rsid w:val="0001616A"/>
    <w:rsid w:val="0001622A"/>
    <w:rsid w:val="0001643C"/>
    <w:rsid w:val="00016797"/>
    <w:rsid w:val="000169B3"/>
    <w:rsid w:val="00016BB3"/>
    <w:rsid w:val="00016C72"/>
    <w:rsid w:val="00016E1B"/>
    <w:rsid w:val="0001710A"/>
    <w:rsid w:val="00017758"/>
    <w:rsid w:val="00017908"/>
    <w:rsid w:val="00017B17"/>
    <w:rsid w:val="00017B7A"/>
    <w:rsid w:val="0002010B"/>
    <w:rsid w:val="0002020C"/>
    <w:rsid w:val="000202A1"/>
    <w:rsid w:val="000203A4"/>
    <w:rsid w:val="000206B9"/>
    <w:rsid w:val="00020986"/>
    <w:rsid w:val="00020ABA"/>
    <w:rsid w:val="00020E05"/>
    <w:rsid w:val="000212DD"/>
    <w:rsid w:val="00021569"/>
    <w:rsid w:val="00021DA2"/>
    <w:rsid w:val="00021F27"/>
    <w:rsid w:val="00021FD6"/>
    <w:rsid w:val="000223DC"/>
    <w:rsid w:val="000229CE"/>
    <w:rsid w:val="00022F2D"/>
    <w:rsid w:val="000235A6"/>
    <w:rsid w:val="000236EC"/>
    <w:rsid w:val="00023974"/>
    <w:rsid w:val="00023C50"/>
    <w:rsid w:val="00023E72"/>
    <w:rsid w:val="00023F54"/>
    <w:rsid w:val="0002451F"/>
    <w:rsid w:val="00024690"/>
    <w:rsid w:val="000246CC"/>
    <w:rsid w:val="000248C8"/>
    <w:rsid w:val="00024C44"/>
    <w:rsid w:val="00024EF9"/>
    <w:rsid w:val="00024F56"/>
    <w:rsid w:val="0002510E"/>
    <w:rsid w:val="0002524B"/>
    <w:rsid w:val="00025345"/>
    <w:rsid w:val="00025457"/>
    <w:rsid w:val="00025593"/>
    <w:rsid w:val="00025734"/>
    <w:rsid w:val="00025782"/>
    <w:rsid w:val="00025A60"/>
    <w:rsid w:val="00025DF2"/>
    <w:rsid w:val="00026022"/>
    <w:rsid w:val="000260F8"/>
    <w:rsid w:val="00026327"/>
    <w:rsid w:val="00026605"/>
    <w:rsid w:val="000268BD"/>
    <w:rsid w:val="00026B06"/>
    <w:rsid w:val="00026B2F"/>
    <w:rsid w:val="00026EE7"/>
    <w:rsid w:val="00026FCB"/>
    <w:rsid w:val="00027050"/>
    <w:rsid w:val="00027522"/>
    <w:rsid w:val="00027B63"/>
    <w:rsid w:val="00027E6B"/>
    <w:rsid w:val="00027FE7"/>
    <w:rsid w:val="00030192"/>
    <w:rsid w:val="000306A9"/>
    <w:rsid w:val="0003089B"/>
    <w:rsid w:val="000308B8"/>
    <w:rsid w:val="000314DF"/>
    <w:rsid w:val="00031E2D"/>
    <w:rsid w:val="000329CF"/>
    <w:rsid w:val="00032CFD"/>
    <w:rsid w:val="00032DA0"/>
    <w:rsid w:val="00032DEC"/>
    <w:rsid w:val="00032E63"/>
    <w:rsid w:val="0003312E"/>
    <w:rsid w:val="000332A6"/>
    <w:rsid w:val="00033646"/>
    <w:rsid w:val="00033A28"/>
    <w:rsid w:val="00033C50"/>
    <w:rsid w:val="00033DC3"/>
    <w:rsid w:val="00033FDE"/>
    <w:rsid w:val="0003495B"/>
    <w:rsid w:val="000355D5"/>
    <w:rsid w:val="0003579F"/>
    <w:rsid w:val="00035CA2"/>
    <w:rsid w:val="000362F5"/>
    <w:rsid w:val="00036BBA"/>
    <w:rsid w:val="00036DC3"/>
    <w:rsid w:val="00037150"/>
    <w:rsid w:val="00037224"/>
    <w:rsid w:val="000375D4"/>
    <w:rsid w:val="00037BBD"/>
    <w:rsid w:val="00037E38"/>
    <w:rsid w:val="00037EC3"/>
    <w:rsid w:val="00037EEF"/>
    <w:rsid w:val="0004026E"/>
    <w:rsid w:val="0004034B"/>
    <w:rsid w:val="000403D6"/>
    <w:rsid w:val="00040576"/>
    <w:rsid w:val="00041254"/>
    <w:rsid w:val="000422AF"/>
    <w:rsid w:val="000427E1"/>
    <w:rsid w:val="000428D3"/>
    <w:rsid w:val="00042EE0"/>
    <w:rsid w:val="00043109"/>
    <w:rsid w:val="000432E1"/>
    <w:rsid w:val="00043626"/>
    <w:rsid w:val="000437A3"/>
    <w:rsid w:val="000437F8"/>
    <w:rsid w:val="0004406B"/>
    <w:rsid w:val="00044254"/>
    <w:rsid w:val="000443CF"/>
    <w:rsid w:val="0004445B"/>
    <w:rsid w:val="000444D3"/>
    <w:rsid w:val="00044BB8"/>
    <w:rsid w:val="00045124"/>
    <w:rsid w:val="0004537C"/>
    <w:rsid w:val="00045D5D"/>
    <w:rsid w:val="000462CD"/>
    <w:rsid w:val="00046310"/>
    <w:rsid w:val="00046570"/>
    <w:rsid w:val="00046959"/>
    <w:rsid w:val="00047131"/>
    <w:rsid w:val="00047193"/>
    <w:rsid w:val="000472B1"/>
    <w:rsid w:val="0004735F"/>
    <w:rsid w:val="00047424"/>
    <w:rsid w:val="0004779C"/>
    <w:rsid w:val="00047890"/>
    <w:rsid w:val="00047AC2"/>
    <w:rsid w:val="00047D5A"/>
    <w:rsid w:val="00047F3B"/>
    <w:rsid w:val="00050137"/>
    <w:rsid w:val="000503A7"/>
    <w:rsid w:val="00050B3F"/>
    <w:rsid w:val="0005125A"/>
    <w:rsid w:val="00051286"/>
    <w:rsid w:val="00051718"/>
    <w:rsid w:val="000519D6"/>
    <w:rsid w:val="00051A0F"/>
    <w:rsid w:val="00051B48"/>
    <w:rsid w:val="000525E5"/>
    <w:rsid w:val="00052692"/>
    <w:rsid w:val="000526D0"/>
    <w:rsid w:val="0005283C"/>
    <w:rsid w:val="00052984"/>
    <w:rsid w:val="00052A98"/>
    <w:rsid w:val="00052C8F"/>
    <w:rsid w:val="00052D02"/>
    <w:rsid w:val="00053189"/>
    <w:rsid w:val="000534B0"/>
    <w:rsid w:val="000535A7"/>
    <w:rsid w:val="00053952"/>
    <w:rsid w:val="0005396B"/>
    <w:rsid w:val="00053AA2"/>
    <w:rsid w:val="00053DE7"/>
    <w:rsid w:val="0005434D"/>
    <w:rsid w:val="000543F4"/>
    <w:rsid w:val="00054B74"/>
    <w:rsid w:val="00054D6A"/>
    <w:rsid w:val="000558C7"/>
    <w:rsid w:val="00055B8B"/>
    <w:rsid w:val="00055D32"/>
    <w:rsid w:val="00055F85"/>
    <w:rsid w:val="000560CC"/>
    <w:rsid w:val="000561C2"/>
    <w:rsid w:val="000563B5"/>
    <w:rsid w:val="00057091"/>
    <w:rsid w:val="000574B9"/>
    <w:rsid w:val="0005790F"/>
    <w:rsid w:val="0005793B"/>
    <w:rsid w:val="00057A48"/>
    <w:rsid w:val="00060020"/>
    <w:rsid w:val="000604D4"/>
    <w:rsid w:val="00060721"/>
    <w:rsid w:val="00060953"/>
    <w:rsid w:val="00060B1B"/>
    <w:rsid w:val="00060CBA"/>
    <w:rsid w:val="00060D5B"/>
    <w:rsid w:val="000611B2"/>
    <w:rsid w:val="00061620"/>
    <w:rsid w:val="000619A7"/>
    <w:rsid w:val="00061C87"/>
    <w:rsid w:val="00061D02"/>
    <w:rsid w:val="00061D9C"/>
    <w:rsid w:val="00062025"/>
    <w:rsid w:val="00062084"/>
    <w:rsid w:val="00062864"/>
    <w:rsid w:val="000629F9"/>
    <w:rsid w:val="00062B07"/>
    <w:rsid w:val="00062DA7"/>
    <w:rsid w:val="00062DBE"/>
    <w:rsid w:val="0006329D"/>
    <w:rsid w:val="0006343F"/>
    <w:rsid w:val="00063572"/>
    <w:rsid w:val="00063699"/>
    <w:rsid w:val="00063748"/>
    <w:rsid w:val="0006394D"/>
    <w:rsid w:val="00064846"/>
    <w:rsid w:val="00064AE9"/>
    <w:rsid w:val="00064B11"/>
    <w:rsid w:val="00065381"/>
    <w:rsid w:val="000658B6"/>
    <w:rsid w:val="0006596E"/>
    <w:rsid w:val="000659A1"/>
    <w:rsid w:val="00065F35"/>
    <w:rsid w:val="000665C6"/>
    <w:rsid w:val="00066838"/>
    <w:rsid w:val="000668F3"/>
    <w:rsid w:val="00066EDD"/>
    <w:rsid w:val="0006730C"/>
    <w:rsid w:val="000678AE"/>
    <w:rsid w:val="000678FD"/>
    <w:rsid w:val="00067955"/>
    <w:rsid w:val="000679A3"/>
    <w:rsid w:val="00067A8B"/>
    <w:rsid w:val="00067A9F"/>
    <w:rsid w:val="00067DEE"/>
    <w:rsid w:val="000703BC"/>
    <w:rsid w:val="000705D7"/>
    <w:rsid w:val="0007149B"/>
    <w:rsid w:val="00071665"/>
    <w:rsid w:val="00071670"/>
    <w:rsid w:val="00071855"/>
    <w:rsid w:val="00071A6B"/>
    <w:rsid w:val="00071A9C"/>
    <w:rsid w:val="000720C5"/>
    <w:rsid w:val="000727B0"/>
    <w:rsid w:val="00072C6B"/>
    <w:rsid w:val="00072D98"/>
    <w:rsid w:val="00073238"/>
    <w:rsid w:val="000732F0"/>
    <w:rsid w:val="000738CE"/>
    <w:rsid w:val="00073C81"/>
    <w:rsid w:val="00074064"/>
    <w:rsid w:val="00074146"/>
    <w:rsid w:val="00074AAA"/>
    <w:rsid w:val="00075A18"/>
    <w:rsid w:val="00076281"/>
    <w:rsid w:val="000762B8"/>
    <w:rsid w:val="00076635"/>
    <w:rsid w:val="000769C8"/>
    <w:rsid w:val="00076CB9"/>
    <w:rsid w:val="00076D94"/>
    <w:rsid w:val="000774FC"/>
    <w:rsid w:val="000775E4"/>
    <w:rsid w:val="000777B7"/>
    <w:rsid w:val="000777E0"/>
    <w:rsid w:val="0007790E"/>
    <w:rsid w:val="00077D35"/>
    <w:rsid w:val="00080013"/>
    <w:rsid w:val="00080384"/>
    <w:rsid w:val="000803EE"/>
    <w:rsid w:val="00080455"/>
    <w:rsid w:val="00080BC7"/>
    <w:rsid w:val="00080EC8"/>
    <w:rsid w:val="0008100C"/>
    <w:rsid w:val="00081288"/>
    <w:rsid w:val="0008178F"/>
    <w:rsid w:val="000817FB"/>
    <w:rsid w:val="000817FD"/>
    <w:rsid w:val="00081C97"/>
    <w:rsid w:val="00081CEE"/>
    <w:rsid w:val="00081E3A"/>
    <w:rsid w:val="000822DC"/>
    <w:rsid w:val="0008266E"/>
    <w:rsid w:val="00082C63"/>
    <w:rsid w:val="00082CB5"/>
    <w:rsid w:val="00082CC2"/>
    <w:rsid w:val="0008358F"/>
    <w:rsid w:val="0008382F"/>
    <w:rsid w:val="000840E6"/>
    <w:rsid w:val="000846DB"/>
    <w:rsid w:val="000847AF"/>
    <w:rsid w:val="000851BF"/>
    <w:rsid w:val="00085530"/>
    <w:rsid w:val="00085679"/>
    <w:rsid w:val="000856B5"/>
    <w:rsid w:val="000858D2"/>
    <w:rsid w:val="00085B54"/>
    <w:rsid w:val="00086352"/>
    <w:rsid w:val="00086400"/>
    <w:rsid w:val="000865CB"/>
    <w:rsid w:val="0008669D"/>
    <w:rsid w:val="00086715"/>
    <w:rsid w:val="00086B07"/>
    <w:rsid w:val="00086B58"/>
    <w:rsid w:val="00086C3E"/>
    <w:rsid w:val="00086CEB"/>
    <w:rsid w:val="0008764E"/>
    <w:rsid w:val="000878C8"/>
    <w:rsid w:val="00087AEA"/>
    <w:rsid w:val="00087D4B"/>
    <w:rsid w:val="00087D76"/>
    <w:rsid w:val="00087DC7"/>
    <w:rsid w:val="0009020C"/>
    <w:rsid w:val="00090231"/>
    <w:rsid w:val="00090235"/>
    <w:rsid w:val="0009024F"/>
    <w:rsid w:val="000902A0"/>
    <w:rsid w:val="00090724"/>
    <w:rsid w:val="00090A20"/>
    <w:rsid w:val="00090F54"/>
    <w:rsid w:val="00091027"/>
    <w:rsid w:val="00091217"/>
    <w:rsid w:val="000912A0"/>
    <w:rsid w:val="0009133D"/>
    <w:rsid w:val="000913DE"/>
    <w:rsid w:val="000914E3"/>
    <w:rsid w:val="000917A5"/>
    <w:rsid w:val="0009199E"/>
    <w:rsid w:val="00091FB9"/>
    <w:rsid w:val="000923C6"/>
    <w:rsid w:val="0009275F"/>
    <w:rsid w:val="00092839"/>
    <w:rsid w:val="00092986"/>
    <w:rsid w:val="000929C2"/>
    <w:rsid w:val="00092A10"/>
    <w:rsid w:val="00093119"/>
    <w:rsid w:val="000932E9"/>
    <w:rsid w:val="00093442"/>
    <w:rsid w:val="000936B8"/>
    <w:rsid w:val="00093F7E"/>
    <w:rsid w:val="000945A0"/>
    <w:rsid w:val="000945AE"/>
    <w:rsid w:val="000948D6"/>
    <w:rsid w:val="00094A0B"/>
    <w:rsid w:val="00094CA4"/>
    <w:rsid w:val="000953D0"/>
    <w:rsid w:val="000953FF"/>
    <w:rsid w:val="0009571D"/>
    <w:rsid w:val="00095804"/>
    <w:rsid w:val="0009593B"/>
    <w:rsid w:val="00095942"/>
    <w:rsid w:val="00095C8F"/>
    <w:rsid w:val="00096CEE"/>
    <w:rsid w:val="00096D0E"/>
    <w:rsid w:val="00096E15"/>
    <w:rsid w:val="00097175"/>
    <w:rsid w:val="000978EB"/>
    <w:rsid w:val="000A0003"/>
    <w:rsid w:val="000A012A"/>
    <w:rsid w:val="000A04BB"/>
    <w:rsid w:val="000A0A6E"/>
    <w:rsid w:val="000A0BEA"/>
    <w:rsid w:val="000A0F96"/>
    <w:rsid w:val="000A152E"/>
    <w:rsid w:val="000A177C"/>
    <w:rsid w:val="000A1996"/>
    <w:rsid w:val="000A1FC5"/>
    <w:rsid w:val="000A1FDE"/>
    <w:rsid w:val="000A2077"/>
    <w:rsid w:val="000A21BF"/>
    <w:rsid w:val="000A24A6"/>
    <w:rsid w:val="000A255C"/>
    <w:rsid w:val="000A2E38"/>
    <w:rsid w:val="000A38D8"/>
    <w:rsid w:val="000A3949"/>
    <w:rsid w:val="000A3ECA"/>
    <w:rsid w:val="000A42DD"/>
    <w:rsid w:val="000A446C"/>
    <w:rsid w:val="000A44FA"/>
    <w:rsid w:val="000A488B"/>
    <w:rsid w:val="000A49EC"/>
    <w:rsid w:val="000A4CCB"/>
    <w:rsid w:val="000A4D72"/>
    <w:rsid w:val="000A4E4A"/>
    <w:rsid w:val="000A4E52"/>
    <w:rsid w:val="000A4F30"/>
    <w:rsid w:val="000A5395"/>
    <w:rsid w:val="000A55DA"/>
    <w:rsid w:val="000A5ABE"/>
    <w:rsid w:val="000A5FAC"/>
    <w:rsid w:val="000A6239"/>
    <w:rsid w:val="000A6742"/>
    <w:rsid w:val="000A674F"/>
    <w:rsid w:val="000A69B4"/>
    <w:rsid w:val="000A6C22"/>
    <w:rsid w:val="000A6F43"/>
    <w:rsid w:val="000A7132"/>
    <w:rsid w:val="000A7408"/>
    <w:rsid w:val="000A7671"/>
    <w:rsid w:val="000A7841"/>
    <w:rsid w:val="000A7A4D"/>
    <w:rsid w:val="000B011E"/>
    <w:rsid w:val="000B062B"/>
    <w:rsid w:val="000B0727"/>
    <w:rsid w:val="000B07ED"/>
    <w:rsid w:val="000B0AD7"/>
    <w:rsid w:val="000B0D31"/>
    <w:rsid w:val="000B0D41"/>
    <w:rsid w:val="000B0DF7"/>
    <w:rsid w:val="000B0FE8"/>
    <w:rsid w:val="000B1239"/>
    <w:rsid w:val="000B1391"/>
    <w:rsid w:val="000B14C3"/>
    <w:rsid w:val="000B1990"/>
    <w:rsid w:val="000B1B39"/>
    <w:rsid w:val="000B1B84"/>
    <w:rsid w:val="000B1C3E"/>
    <w:rsid w:val="000B1E0B"/>
    <w:rsid w:val="000B1E90"/>
    <w:rsid w:val="000B204E"/>
    <w:rsid w:val="000B20A3"/>
    <w:rsid w:val="000B20DB"/>
    <w:rsid w:val="000B214D"/>
    <w:rsid w:val="000B250E"/>
    <w:rsid w:val="000B27E1"/>
    <w:rsid w:val="000B2891"/>
    <w:rsid w:val="000B2906"/>
    <w:rsid w:val="000B2CC4"/>
    <w:rsid w:val="000B2D29"/>
    <w:rsid w:val="000B312F"/>
    <w:rsid w:val="000B341A"/>
    <w:rsid w:val="000B3B72"/>
    <w:rsid w:val="000B3C59"/>
    <w:rsid w:val="000B3FF4"/>
    <w:rsid w:val="000B43B8"/>
    <w:rsid w:val="000B45FE"/>
    <w:rsid w:val="000B4852"/>
    <w:rsid w:val="000B493E"/>
    <w:rsid w:val="000B5371"/>
    <w:rsid w:val="000B5713"/>
    <w:rsid w:val="000B614C"/>
    <w:rsid w:val="000B6843"/>
    <w:rsid w:val="000B6A12"/>
    <w:rsid w:val="000B6E9B"/>
    <w:rsid w:val="000B706C"/>
    <w:rsid w:val="000B770C"/>
    <w:rsid w:val="000B77CC"/>
    <w:rsid w:val="000B7A13"/>
    <w:rsid w:val="000B7A53"/>
    <w:rsid w:val="000B7CEF"/>
    <w:rsid w:val="000C007A"/>
    <w:rsid w:val="000C0189"/>
    <w:rsid w:val="000C01FB"/>
    <w:rsid w:val="000C02A5"/>
    <w:rsid w:val="000C03B8"/>
    <w:rsid w:val="000C0512"/>
    <w:rsid w:val="000C065F"/>
    <w:rsid w:val="000C0740"/>
    <w:rsid w:val="000C08CF"/>
    <w:rsid w:val="000C0D59"/>
    <w:rsid w:val="000C0E09"/>
    <w:rsid w:val="000C0E3B"/>
    <w:rsid w:val="000C0FFE"/>
    <w:rsid w:val="000C1661"/>
    <w:rsid w:val="000C1ECF"/>
    <w:rsid w:val="000C1F74"/>
    <w:rsid w:val="000C21F4"/>
    <w:rsid w:val="000C2318"/>
    <w:rsid w:val="000C249E"/>
    <w:rsid w:val="000C24A9"/>
    <w:rsid w:val="000C25B3"/>
    <w:rsid w:val="000C26A7"/>
    <w:rsid w:val="000C278E"/>
    <w:rsid w:val="000C2AD4"/>
    <w:rsid w:val="000C2F4F"/>
    <w:rsid w:val="000C3554"/>
    <w:rsid w:val="000C393F"/>
    <w:rsid w:val="000C39D2"/>
    <w:rsid w:val="000C3D71"/>
    <w:rsid w:val="000C4357"/>
    <w:rsid w:val="000C4D05"/>
    <w:rsid w:val="000C5257"/>
    <w:rsid w:val="000C535C"/>
    <w:rsid w:val="000C53EC"/>
    <w:rsid w:val="000C5580"/>
    <w:rsid w:val="000C5AE2"/>
    <w:rsid w:val="000C5EBF"/>
    <w:rsid w:val="000C6B83"/>
    <w:rsid w:val="000C7189"/>
    <w:rsid w:val="000C7331"/>
    <w:rsid w:val="000C7667"/>
    <w:rsid w:val="000C7B57"/>
    <w:rsid w:val="000C7EEA"/>
    <w:rsid w:val="000D00FD"/>
    <w:rsid w:val="000D0339"/>
    <w:rsid w:val="000D0355"/>
    <w:rsid w:val="000D05A8"/>
    <w:rsid w:val="000D09EA"/>
    <w:rsid w:val="000D0EB8"/>
    <w:rsid w:val="000D1139"/>
    <w:rsid w:val="000D1256"/>
    <w:rsid w:val="000D1339"/>
    <w:rsid w:val="000D1982"/>
    <w:rsid w:val="000D1AAD"/>
    <w:rsid w:val="000D1CBC"/>
    <w:rsid w:val="000D1DE5"/>
    <w:rsid w:val="000D1F2A"/>
    <w:rsid w:val="000D20AB"/>
    <w:rsid w:val="000D213F"/>
    <w:rsid w:val="000D2185"/>
    <w:rsid w:val="000D242A"/>
    <w:rsid w:val="000D245C"/>
    <w:rsid w:val="000D25D1"/>
    <w:rsid w:val="000D2923"/>
    <w:rsid w:val="000D2A14"/>
    <w:rsid w:val="000D376D"/>
    <w:rsid w:val="000D3942"/>
    <w:rsid w:val="000D3982"/>
    <w:rsid w:val="000D3A79"/>
    <w:rsid w:val="000D3DD9"/>
    <w:rsid w:val="000D4161"/>
    <w:rsid w:val="000D421E"/>
    <w:rsid w:val="000D479C"/>
    <w:rsid w:val="000D48A1"/>
    <w:rsid w:val="000D4948"/>
    <w:rsid w:val="000D4DE9"/>
    <w:rsid w:val="000D4F12"/>
    <w:rsid w:val="000D51E9"/>
    <w:rsid w:val="000D566D"/>
    <w:rsid w:val="000D5ADF"/>
    <w:rsid w:val="000D5AF6"/>
    <w:rsid w:val="000D60D1"/>
    <w:rsid w:val="000D6109"/>
    <w:rsid w:val="000D61B8"/>
    <w:rsid w:val="000D61E8"/>
    <w:rsid w:val="000D6263"/>
    <w:rsid w:val="000D6389"/>
    <w:rsid w:val="000D6609"/>
    <w:rsid w:val="000D6715"/>
    <w:rsid w:val="000D6784"/>
    <w:rsid w:val="000D684D"/>
    <w:rsid w:val="000D6AD7"/>
    <w:rsid w:val="000D6B02"/>
    <w:rsid w:val="000D7184"/>
    <w:rsid w:val="000D7E50"/>
    <w:rsid w:val="000D7FBB"/>
    <w:rsid w:val="000E0265"/>
    <w:rsid w:val="000E06B0"/>
    <w:rsid w:val="000E078E"/>
    <w:rsid w:val="000E0879"/>
    <w:rsid w:val="000E0934"/>
    <w:rsid w:val="000E0FAE"/>
    <w:rsid w:val="000E1131"/>
    <w:rsid w:val="000E11F0"/>
    <w:rsid w:val="000E1B50"/>
    <w:rsid w:val="000E1DD1"/>
    <w:rsid w:val="000E248B"/>
    <w:rsid w:val="000E2684"/>
    <w:rsid w:val="000E2F54"/>
    <w:rsid w:val="000E3139"/>
    <w:rsid w:val="000E32AE"/>
    <w:rsid w:val="000E33EB"/>
    <w:rsid w:val="000E5259"/>
    <w:rsid w:val="000E569F"/>
    <w:rsid w:val="000E5857"/>
    <w:rsid w:val="000E5A5C"/>
    <w:rsid w:val="000E5E38"/>
    <w:rsid w:val="000E655C"/>
    <w:rsid w:val="000E6CA2"/>
    <w:rsid w:val="000E6ED1"/>
    <w:rsid w:val="000E70DF"/>
    <w:rsid w:val="000E736F"/>
    <w:rsid w:val="000E7693"/>
    <w:rsid w:val="000E76D9"/>
    <w:rsid w:val="000E7745"/>
    <w:rsid w:val="000E798B"/>
    <w:rsid w:val="000E7B54"/>
    <w:rsid w:val="000E7EC4"/>
    <w:rsid w:val="000F028B"/>
    <w:rsid w:val="000F0620"/>
    <w:rsid w:val="000F075F"/>
    <w:rsid w:val="000F083A"/>
    <w:rsid w:val="000F0986"/>
    <w:rsid w:val="000F0DB2"/>
    <w:rsid w:val="000F0EF4"/>
    <w:rsid w:val="000F1C30"/>
    <w:rsid w:val="000F21D7"/>
    <w:rsid w:val="000F2834"/>
    <w:rsid w:val="000F2C15"/>
    <w:rsid w:val="000F2E56"/>
    <w:rsid w:val="000F2FD5"/>
    <w:rsid w:val="000F37C4"/>
    <w:rsid w:val="000F4064"/>
    <w:rsid w:val="000F411D"/>
    <w:rsid w:val="000F44AB"/>
    <w:rsid w:val="000F44EB"/>
    <w:rsid w:val="000F47CF"/>
    <w:rsid w:val="000F4960"/>
    <w:rsid w:val="000F4AB1"/>
    <w:rsid w:val="000F4B37"/>
    <w:rsid w:val="000F4C70"/>
    <w:rsid w:val="000F4F63"/>
    <w:rsid w:val="000F5018"/>
    <w:rsid w:val="000F51E8"/>
    <w:rsid w:val="000F5429"/>
    <w:rsid w:val="000F558E"/>
    <w:rsid w:val="000F5679"/>
    <w:rsid w:val="000F5CAA"/>
    <w:rsid w:val="000F601D"/>
    <w:rsid w:val="000F6028"/>
    <w:rsid w:val="000F64B9"/>
    <w:rsid w:val="000F65B9"/>
    <w:rsid w:val="000F6A05"/>
    <w:rsid w:val="000F6BCA"/>
    <w:rsid w:val="000F6E1F"/>
    <w:rsid w:val="000F7225"/>
    <w:rsid w:val="000F724C"/>
    <w:rsid w:val="000F7300"/>
    <w:rsid w:val="000F74AC"/>
    <w:rsid w:val="000F765D"/>
    <w:rsid w:val="000F7884"/>
    <w:rsid w:val="000F7960"/>
    <w:rsid w:val="000F79FA"/>
    <w:rsid w:val="000F7C61"/>
    <w:rsid w:val="000F7FDA"/>
    <w:rsid w:val="001001FF"/>
    <w:rsid w:val="001002C6"/>
    <w:rsid w:val="001002E1"/>
    <w:rsid w:val="00100443"/>
    <w:rsid w:val="00100BF1"/>
    <w:rsid w:val="00100CB3"/>
    <w:rsid w:val="00101DEE"/>
    <w:rsid w:val="00101EA7"/>
    <w:rsid w:val="0010298A"/>
    <w:rsid w:val="00102D46"/>
    <w:rsid w:val="00102D54"/>
    <w:rsid w:val="00102E28"/>
    <w:rsid w:val="001035B8"/>
    <w:rsid w:val="0010360D"/>
    <w:rsid w:val="00103610"/>
    <w:rsid w:val="00103DE1"/>
    <w:rsid w:val="00104A98"/>
    <w:rsid w:val="00104AC1"/>
    <w:rsid w:val="00104AFB"/>
    <w:rsid w:val="00104ED9"/>
    <w:rsid w:val="001052AA"/>
    <w:rsid w:val="001058B6"/>
    <w:rsid w:val="00105954"/>
    <w:rsid w:val="00105B90"/>
    <w:rsid w:val="001062F5"/>
    <w:rsid w:val="0010689A"/>
    <w:rsid w:val="00106C2D"/>
    <w:rsid w:val="00106ED1"/>
    <w:rsid w:val="00107149"/>
    <w:rsid w:val="00107280"/>
    <w:rsid w:val="00107363"/>
    <w:rsid w:val="00107445"/>
    <w:rsid w:val="0010782B"/>
    <w:rsid w:val="00107EDE"/>
    <w:rsid w:val="0011056F"/>
    <w:rsid w:val="00110697"/>
    <w:rsid w:val="00110700"/>
    <w:rsid w:val="00110EC0"/>
    <w:rsid w:val="00110FBB"/>
    <w:rsid w:val="0011189D"/>
    <w:rsid w:val="00111914"/>
    <w:rsid w:val="001119B4"/>
    <w:rsid w:val="00111C11"/>
    <w:rsid w:val="00111D1F"/>
    <w:rsid w:val="00111F13"/>
    <w:rsid w:val="00111FBD"/>
    <w:rsid w:val="00112038"/>
    <w:rsid w:val="0011218A"/>
    <w:rsid w:val="001128C7"/>
    <w:rsid w:val="00112BE8"/>
    <w:rsid w:val="00112EF0"/>
    <w:rsid w:val="001131E7"/>
    <w:rsid w:val="00113628"/>
    <w:rsid w:val="001137B1"/>
    <w:rsid w:val="001137C8"/>
    <w:rsid w:val="00113874"/>
    <w:rsid w:val="001138D5"/>
    <w:rsid w:val="001139EF"/>
    <w:rsid w:val="00113A0A"/>
    <w:rsid w:val="00113E4E"/>
    <w:rsid w:val="00114060"/>
    <w:rsid w:val="001145FF"/>
    <w:rsid w:val="00114678"/>
    <w:rsid w:val="0011479B"/>
    <w:rsid w:val="001156C0"/>
    <w:rsid w:val="001158EE"/>
    <w:rsid w:val="00115A9A"/>
    <w:rsid w:val="001167A7"/>
    <w:rsid w:val="001167D8"/>
    <w:rsid w:val="0011686C"/>
    <w:rsid w:val="00116AAC"/>
    <w:rsid w:val="00116BCC"/>
    <w:rsid w:val="00116EF3"/>
    <w:rsid w:val="00117349"/>
    <w:rsid w:val="00117375"/>
    <w:rsid w:val="001173EE"/>
    <w:rsid w:val="001173F4"/>
    <w:rsid w:val="0011770F"/>
    <w:rsid w:val="00117E1F"/>
    <w:rsid w:val="001200BE"/>
    <w:rsid w:val="00120271"/>
    <w:rsid w:val="0012051A"/>
    <w:rsid w:val="001206DF"/>
    <w:rsid w:val="00120C22"/>
    <w:rsid w:val="00120F79"/>
    <w:rsid w:val="00121550"/>
    <w:rsid w:val="0012179D"/>
    <w:rsid w:val="00121850"/>
    <w:rsid w:val="00121C7B"/>
    <w:rsid w:val="00121E37"/>
    <w:rsid w:val="00121FC5"/>
    <w:rsid w:val="001222A3"/>
    <w:rsid w:val="001223D5"/>
    <w:rsid w:val="0012276F"/>
    <w:rsid w:val="001227BF"/>
    <w:rsid w:val="001228AD"/>
    <w:rsid w:val="001228EF"/>
    <w:rsid w:val="00122AEF"/>
    <w:rsid w:val="00122F47"/>
    <w:rsid w:val="001230B2"/>
    <w:rsid w:val="001230F1"/>
    <w:rsid w:val="00123215"/>
    <w:rsid w:val="00123C55"/>
    <w:rsid w:val="00124284"/>
    <w:rsid w:val="001243BA"/>
    <w:rsid w:val="001243C1"/>
    <w:rsid w:val="00124711"/>
    <w:rsid w:val="0012476E"/>
    <w:rsid w:val="00124867"/>
    <w:rsid w:val="001249A5"/>
    <w:rsid w:val="001254E4"/>
    <w:rsid w:val="00125796"/>
    <w:rsid w:val="001259B0"/>
    <w:rsid w:val="00125ADA"/>
    <w:rsid w:val="00125D1A"/>
    <w:rsid w:val="00126019"/>
    <w:rsid w:val="00126212"/>
    <w:rsid w:val="001268B3"/>
    <w:rsid w:val="001268C1"/>
    <w:rsid w:val="001271C0"/>
    <w:rsid w:val="001273E0"/>
    <w:rsid w:val="001274E1"/>
    <w:rsid w:val="00127616"/>
    <w:rsid w:val="00127A08"/>
    <w:rsid w:val="00127C0D"/>
    <w:rsid w:val="00127DC3"/>
    <w:rsid w:val="001301DC"/>
    <w:rsid w:val="00130C3C"/>
    <w:rsid w:val="00130C80"/>
    <w:rsid w:val="001319A8"/>
    <w:rsid w:val="00131FE1"/>
    <w:rsid w:val="00132131"/>
    <w:rsid w:val="0013234A"/>
    <w:rsid w:val="00132857"/>
    <w:rsid w:val="0013292F"/>
    <w:rsid w:val="00132B30"/>
    <w:rsid w:val="00132B4A"/>
    <w:rsid w:val="00132B4E"/>
    <w:rsid w:val="00132BB2"/>
    <w:rsid w:val="00132CF9"/>
    <w:rsid w:val="001332EB"/>
    <w:rsid w:val="00133648"/>
    <w:rsid w:val="001344B5"/>
    <w:rsid w:val="00134694"/>
    <w:rsid w:val="00134B1F"/>
    <w:rsid w:val="00135135"/>
    <w:rsid w:val="00135843"/>
    <w:rsid w:val="001359B2"/>
    <w:rsid w:val="00136342"/>
    <w:rsid w:val="0013642E"/>
    <w:rsid w:val="001364B2"/>
    <w:rsid w:val="0013668D"/>
    <w:rsid w:val="00136759"/>
    <w:rsid w:val="00136900"/>
    <w:rsid w:val="00136BB6"/>
    <w:rsid w:val="00136C09"/>
    <w:rsid w:val="00136E2B"/>
    <w:rsid w:val="0013700D"/>
    <w:rsid w:val="0013757D"/>
    <w:rsid w:val="00137963"/>
    <w:rsid w:val="001379E0"/>
    <w:rsid w:val="00137BDF"/>
    <w:rsid w:val="00137C90"/>
    <w:rsid w:val="00140165"/>
    <w:rsid w:val="001401E2"/>
    <w:rsid w:val="00140EDD"/>
    <w:rsid w:val="001411C9"/>
    <w:rsid w:val="001413D3"/>
    <w:rsid w:val="00141618"/>
    <w:rsid w:val="0014168D"/>
    <w:rsid w:val="001418DE"/>
    <w:rsid w:val="0014190F"/>
    <w:rsid w:val="00141C74"/>
    <w:rsid w:val="00141CCD"/>
    <w:rsid w:val="001420F8"/>
    <w:rsid w:val="0014275F"/>
    <w:rsid w:val="00142DD8"/>
    <w:rsid w:val="00142EEE"/>
    <w:rsid w:val="00142FAF"/>
    <w:rsid w:val="00142FE8"/>
    <w:rsid w:val="0014347E"/>
    <w:rsid w:val="0014354E"/>
    <w:rsid w:val="001438F0"/>
    <w:rsid w:val="00143CC7"/>
    <w:rsid w:val="00143F4C"/>
    <w:rsid w:val="00144253"/>
    <w:rsid w:val="001446FF"/>
    <w:rsid w:val="00144B41"/>
    <w:rsid w:val="00144D09"/>
    <w:rsid w:val="00144E72"/>
    <w:rsid w:val="0014533C"/>
    <w:rsid w:val="0014560C"/>
    <w:rsid w:val="00145900"/>
    <w:rsid w:val="00145C23"/>
    <w:rsid w:val="00145EB9"/>
    <w:rsid w:val="00146310"/>
    <w:rsid w:val="00146445"/>
    <w:rsid w:val="00146C41"/>
    <w:rsid w:val="00146C67"/>
    <w:rsid w:val="00146D35"/>
    <w:rsid w:val="00146DF2"/>
    <w:rsid w:val="001471FB"/>
    <w:rsid w:val="00147D3A"/>
    <w:rsid w:val="00147DB2"/>
    <w:rsid w:val="00147DF0"/>
    <w:rsid w:val="001506A5"/>
    <w:rsid w:val="001516C7"/>
    <w:rsid w:val="001519FC"/>
    <w:rsid w:val="00151CEB"/>
    <w:rsid w:val="001521ED"/>
    <w:rsid w:val="001526C0"/>
    <w:rsid w:val="00152920"/>
    <w:rsid w:val="00152BBC"/>
    <w:rsid w:val="00152C26"/>
    <w:rsid w:val="00152FFD"/>
    <w:rsid w:val="00153122"/>
    <w:rsid w:val="0015334A"/>
    <w:rsid w:val="00153450"/>
    <w:rsid w:val="00153456"/>
    <w:rsid w:val="00153763"/>
    <w:rsid w:val="001537F2"/>
    <w:rsid w:val="001539E5"/>
    <w:rsid w:val="00153DA5"/>
    <w:rsid w:val="00154585"/>
    <w:rsid w:val="0015464E"/>
    <w:rsid w:val="00154AC1"/>
    <w:rsid w:val="00154E5A"/>
    <w:rsid w:val="00154EBE"/>
    <w:rsid w:val="00155614"/>
    <w:rsid w:val="00155E7F"/>
    <w:rsid w:val="0015609A"/>
    <w:rsid w:val="001560DB"/>
    <w:rsid w:val="001564B6"/>
    <w:rsid w:val="001568EC"/>
    <w:rsid w:val="00156E33"/>
    <w:rsid w:val="00157036"/>
    <w:rsid w:val="001570ED"/>
    <w:rsid w:val="00157548"/>
    <w:rsid w:val="00157B63"/>
    <w:rsid w:val="00157BA5"/>
    <w:rsid w:val="00157E44"/>
    <w:rsid w:val="00157FBF"/>
    <w:rsid w:val="001600F1"/>
    <w:rsid w:val="001601BF"/>
    <w:rsid w:val="001603EA"/>
    <w:rsid w:val="001603F6"/>
    <w:rsid w:val="001608C2"/>
    <w:rsid w:val="00160963"/>
    <w:rsid w:val="00160FE3"/>
    <w:rsid w:val="00161062"/>
    <w:rsid w:val="00161897"/>
    <w:rsid w:val="0016193E"/>
    <w:rsid w:val="00161C05"/>
    <w:rsid w:val="00161C5D"/>
    <w:rsid w:val="001620C3"/>
    <w:rsid w:val="00162512"/>
    <w:rsid w:val="001629F4"/>
    <w:rsid w:val="00162B33"/>
    <w:rsid w:val="00162DCC"/>
    <w:rsid w:val="00163197"/>
    <w:rsid w:val="001633AA"/>
    <w:rsid w:val="001636A3"/>
    <w:rsid w:val="00163AE0"/>
    <w:rsid w:val="00164125"/>
    <w:rsid w:val="00164293"/>
    <w:rsid w:val="0016450D"/>
    <w:rsid w:val="001645EB"/>
    <w:rsid w:val="0016479D"/>
    <w:rsid w:val="001649D8"/>
    <w:rsid w:val="00164A0F"/>
    <w:rsid w:val="00164C01"/>
    <w:rsid w:val="00164D14"/>
    <w:rsid w:val="00165018"/>
    <w:rsid w:val="00165208"/>
    <w:rsid w:val="00165905"/>
    <w:rsid w:val="00165EF0"/>
    <w:rsid w:val="001662A5"/>
    <w:rsid w:val="0016650D"/>
    <w:rsid w:val="00166604"/>
    <w:rsid w:val="00166B57"/>
    <w:rsid w:val="00166F90"/>
    <w:rsid w:val="001670FD"/>
    <w:rsid w:val="001674A7"/>
    <w:rsid w:val="0016753F"/>
    <w:rsid w:val="0016760D"/>
    <w:rsid w:val="00167887"/>
    <w:rsid w:val="00167976"/>
    <w:rsid w:val="00167B21"/>
    <w:rsid w:val="00167BF0"/>
    <w:rsid w:val="00167EB7"/>
    <w:rsid w:val="00170A68"/>
    <w:rsid w:val="00170C62"/>
    <w:rsid w:val="00170C93"/>
    <w:rsid w:val="00170FC1"/>
    <w:rsid w:val="0017136C"/>
    <w:rsid w:val="001718DD"/>
    <w:rsid w:val="00171918"/>
    <w:rsid w:val="00171A10"/>
    <w:rsid w:val="00171ABE"/>
    <w:rsid w:val="00171BFB"/>
    <w:rsid w:val="0017212A"/>
    <w:rsid w:val="00172508"/>
    <w:rsid w:val="0017256F"/>
    <w:rsid w:val="00172968"/>
    <w:rsid w:val="00172AA8"/>
    <w:rsid w:val="00172EF5"/>
    <w:rsid w:val="00173148"/>
    <w:rsid w:val="0017330D"/>
    <w:rsid w:val="00173442"/>
    <w:rsid w:val="00173512"/>
    <w:rsid w:val="0017360C"/>
    <w:rsid w:val="0017365E"/>
    <w:rsid w:val="001737DD"/>
    <w:rsid w:val="0017381D"/>
    <w:rsid w:val="001738CB"/>
    <w:rsid w:val="0017393B"/>
    <w:rsid w:val="001742C3"/>
    <w:rsid w:val="00174325"/>
    <w:rsid w:val="0017436D"/>
    <w:rsid w:val="001744B4"/>
    <w:rsid w:val="00174A6D"/>
    <w:rsid w:val="00174E33"/>
    <w:rsid w:val="00174E63"/>
    <w:rsid w:val="00174EDA"/>
    <w:rsid w:val="0017539E"/>
    <w:rsid w:val="00175BA9"/>
    <w:rsid w:val="00175C02"/>
    <w:rsid w:val="00175E57"/>
    <w:rsid w:val="00175F86"/>
    <w:rsid w:val="00176691"/>
    <w:rsid w:val="001767D6"/>
    <w:rsid w:val="001773D6"/>
    <w:rsid w:val="001776A9"/>
    <w:rsid w:val="00177B0E"/>
    <w:rsid w:val="00177FBE"/>
    <w:rsid w:val="00180341"/>
    <w:rsid w:val="001808CA"/>
    <w:rsid w:val="00180A5B"/>
    <w:rsid w:val="00180B54"/>
    <w:rsid w:val="00180BE7"/>
    <w:rsid w:val="00180D93"/>
    <w:rsid w:val="00180EC7"/>
    <w:rsid w:val="001817C6"/>
    <w:rsid w:val="00181B2F"/>
    <w:rsid w:val="00181D05"/>
    <w:rsid w:val="00181E1D"/>
    <w:rsid w:val="00182031"/>
    <w:rsid w:val="00182679"/>
    <w:rsid w:val="00182A3C"/>
    <w:rsid w:val="00182E1F"/>
    <w:rsid w:val="001831A0"/>
    <w:rsid w:val="001833CB"/>
    <w:rsid w:val="00183583"/>
    <w:rsid w:val="001836FF"/>
    <w:rsid w:val="001837C3"/>
    <w:rsid w:val="00183AB6"/>
    <w:rsid w:val="001841EA"/>
    <w:rsid w:val="00184336"/>
    <w:rsid w:val="00184ADE"/>
    <w:rsid w:val="00184B5E"/>
    <w:rsid w:val="00184C4C"/>
    <w:rsid w:val="00184D23"/>
    <w:rsid w:val="0018511C"/>
    <w:rsid w:val="0018520A"/>
    <w:rsid w:val="00185221"/>
    <w:rsid w:val="0018544C"/>
    <w:rsid w:val="00185646"/>
    <w:rsid w:val="001857AB"/>
    <w:rsid w:val="001857AF"/>
    <w:rsid w:val="0018582F"/>
    <w:rsid w:val="00185A27"/>
    <w:rsid w:val="00185E7E"/>
    <w:rsid w:val="001862DE"/>
    <w:rsid w:val="00186A28"/>
    <w:rsid w:val="00186B80"/>
    <w:rsid w:val="0018784A"/>
    <w:rsid w:val="001879AB"/>
    <w:rsid w:val="00187A2C"/>
    <w:rsid w:val="0019004B"/>
    <w:rsid w:val="001901AE"/>
    <w:rsid w:val="0019042D"/>
    <w:rsid w:val="001904D3"/>
    <w:rsid w:val="0019054D"/>
    <w:rsid w:val="0019055B"/>
    <w:rsid w:val="00191300"/>
    <w:rsid w:val="00191971"/>
    <w:rsid w:val="00191FFE"/>
    <w:rsid w:val="00192305"/>
    <w:rsid w:val="00192A71"/>
    <w:rsid w:val="00193424"/>
    <w:rsid w:val="00193632"/>
    <w:rsid w:val="001938FC"/>
    <w:rsid w:val="0019396D"/>
    <w:rsid w:val="00193B9B"/>
    <w:rsid w:val="00194796"/>
    <w:rsid w:val="00194B95"/>
    <w:rsid w:val="00194C5E"/>
    <w:rsid w:val="00194FF1"/>
    <w:rsid w:val="0019546F"/>
    <w:rsid w:val="00195682"/>
    <w:rsid w:val="001959CE"/>
    <w:rsid w:val="00195C1A"/>
    <w:rsid w:val="00195FF2"/>
    <w:rsid w:val="00196278"/>
    <w:rsid w:val="001969A6"/>
    <w:rsid w:val="00196A55"/>
    <w:rsid w:val="00196E68"/>
    <w:rsid w:val="001970D0"/>
    <w:rsid w:val="00197335"/>
    <w:rsid w:val="0019787F"/>
    <w:rsid w:val="00197D2F"/>
    <w:rsid w:val="00197FF3"/>
    <w:rsid w:val="001A0014"/>
    <w:rsid w:val="001A0E2A"/>
    <w:rsid w:val="001A1435"/>
    <w:rsid w:val="001A173B"/>
    <w:rsid w:val="001A18D0"/>
    <w:rsid w:val="001A1A42"/>
    <w:rsid w:val="001A1A7E"/>
    <w:rsid w:val="001A1D07"/>
    <w:rsid w:val="001A1FE4"/>
    <w:rsid w:val="001A213E"/>
    <w:rsid w:val="001A2A4A"/>
    <w:rsid w:val="001A2AD8"/>
    <w:rsid w:val="001A2BDC"/>
    <w:rsid w:val="001A31A6"/>
    <w:rsid w:val="001A3A55"/>
    <w:rsid w:val="001A3B1C"/>
    <w:rsid w:val="001A400B"/>
    <w:rsid w:val="001A40AA"/>
    <w:rsid w:val="001A4352"/>
    <w:rsid w:val="001A436F"/>
    <w:rsid w:val="001A45C3"/>
    <w:rsid w:val="001A4CDB"/>
    <w:rsid w:val="001A51D5"/>
    <w:rsid w:val="001A57A0"/>
    <w:rsid w:val="001A5E2C"/>
    <w:rsid w:val="001A65D8"/>
    <w:rsid w:val="001A6700"/>
    <w:rsid w:val="001A6B95"/>
    <w:rsid w:val="001A6C4F"/>
    <w:rsid w:val="001A710F"/>
    <w:rsid w:val="001A7162"/>
    <w:rsid w:val="001A76A8"/>
    <w:rsid w:val="001A7B46"/>
    <w:rsid w:val="001A7B55"/>
    <w:rsid w:val="001A7BBA"/>
    <w:rsid w:val="001A7C49"/>
    <w:rsid w:val="001A7E55"/>
    <w:rsid w:val="001B0057"/>
    <w:rsid w:val="001B0598"/>
    <w:rsid w:val="001B05E5"/>
    <w:rsid w:val="001B08A7"/>
    <w:rsid w:val="001B0D0D"/>
    <w:rsid w:val="001B1234"/>
    <w:rsid w:val="001B1607"/>
    <w:rsid w:val="001B1672"/>
    <w:rsid w:val="001B1F19"/>
    <w:rsid w:val="001B2794"/>
    <w:rsid w:val="001B2C58"/>
    <w:rsid w:val="001B2D6B"/>
    <w:rsid w:val="001B2D8E"/>
    <w:rsid w:val="001B31F3"/>
    <w:rsid w:val="001B34DC"/>
    <w:rsid w:val="001B3576"/>
    <w:rsid w:val="001B3BAC"/>
    <w:rsid w:val="001B4119"/>
    <w:rsid w:val="001B42BE"/>
    <w:rsid w:val="001B4520"/>
    <w:rsid w:val="001B454D"/>
    <w:rsid w:val="001B49B5"/>
    <w:rsid w:val="001B49E9"/>
    <w:rsid w:val="001B4C59"/>
    <w:rsid w:val="001B4CF4"/>
    <w:rsid w:val="001B4E30"/>
    <w:rsid w:val="001B4EB5"/>
    <w:rsid w:val="001B53F1"/>
    <w:rsid w:val="001B540D"/>
    <w:rsid w:val="001B565E"/>
    <w:rsid w:val="001B5D89"/>
    <w:rsid w:val="001B5E47"/>
    <w:rsid w:val="001B5F07"/>
    <w:rsid w:val="001B622B"/>
    <w:rsid w:val="001B6258"/>
    <w:rsid w:val="001B64CC"/>
    <w:rsid w:val="001B6E22"/>
    <w:rsid w:val="001B6E44"/>
    <w:rsid w:val="001B7531"/>
    <w:rsid w:val="001B77FE"/>
    <w:rsid w:val="001B7A65"/>
    <w:rsid w:val="001B7B10"/>
    <w:rsid w:val="001B7D33"/>
    <w:rsid w:val="001B7E57"/>
    <w:rsid w:val="001C0189"/>
    <w:rsid w:val="001C01FD"/>
    <w:rsid w:val="001C080E"/>
    <w:rsid w:val="001C09E1"/>
    <w:rsid w:val="001C0BE6"/>
    <w:rsid w:val="001C0DE6"/>
    <w:rsid w:val="001C0F5E"/>
    <w:rsid w:val="001C1030"/>
    <w:rsid w:val="001C16F0"/>
    <w:rsid w:val="001C177D"/>
    <w:rsid w:val="001C1945"/>
    <w:rsid w:val="001C24BB"/>
    <w:rsid w:val="001C290D"/>
    <w:rsid w:val="001C2C3C"/>
    <w:rsid w:val="001C2D36"/>
    <w:rsid w:val="001C2F98"/>
    <w:rsid w:val="001C2FC9"/>
    <w:rsid w:val="001C3026"/>
    <w:rsid w:val="001C310D"/>
    <w:rsid w:val="001C3204"/>
    <w:rsid w:val="001C35A3"/>
    <w:rsid w:val="001C373C"/>
    <w:rsid w:val="001C3B10"/>
    <w:rsid w:val="001C3BEC"/>
    <w:rsid w:val="001C3FD9"/>
    <w:rsid w:val="001C446D"/>
    <w:rsid w:val="001C4845"/>
    <w:rsid w:val="001C4D2B"/>
    <w:rsid w:val="001C509E"/>
    <w:rsid w:val="001C514E"/>
    <w:rsid w:val="001C533D"/>
    <w:rsid w:val="001C5647"/>
    <w:rsid w:val="001C58DA"/>
    <w:rsid w:val="001C5A30"/>
    <w:rsid w:val="001C5B96"/>
    <w:rsid w:val="001C5BCE"/>
    <w:rsid w:val="001C5DCC"/>
    <w:rsid w:val="001C5E78"/>
    <w:rsid w:val="001C62E6"/>
    <w:rsid w:val="001C63CC"/>
    <w:rsid w:val="001C64C6"/>
    <w:rsid w:val="001C6F43"/>
    <w:rsid w:val="001C7236"/>
    <w:rsid w:val="001C7438"/>
    <w:rsid w:val="001C789B"/>
    <w:rsid w:val="001C7F99"/>
    <w:rsid w:val="001D0D09"/>
    <w:rsid w:val="001D0F97"/>
    <w:rsid w:val="001D10C4"/>
    <w:rsid w:val="001D1479"/>
    <w:rsid w:val="001D16E5"/>
    <w:rsid w:val="001D17F6"/>
    <w:rsid w:val="001D1883"/>
    <w:rsid w:val="001D1999"/>
    <w:rsid w:val="001D1DB2"/>
    <w:rsid w:val="001D2652"/>
    <w:rsid w:val="001D2D03"/>
    <w:rsid w:val="001D2E4A"/>
    <w:rsid w:val="001D3225"/>
    <w:rsid w:val="001D3261"/>
    <w:rsid w:val="001D364A"/>
    <w:rsid w:val="001D38A2"/>
    <w:rsid w:val="001D38E9"/>
    <w:rsid w:val="001D3B7D"/>
    <w:rsid w:val="001D3F17"/>
    <w:rsid w:val="001D4355"/>
    <w:rsid w:val="001D4855"/>
    <w:rsid w:val="001D49AE"/>
    <w:rsid w:val="001D4AF0"/>
    <w:rsid w:val="001D4BEE"/>
    <w:rsid w:val="001D5AE9"/>
    <w:rsid w:val="001D6280"/>
    <w:rsid w:val="001D697C"/>
    <w:rsid w:val="001D6B63"/>
    <w:rsid w:val="001D7034"/>
    <w:rsid w:val="001D708A"/>
    <w:rsid w:val="001D73B4"/>
    <w:rsid w:val="001D75AF"/>
    <w:rsid w:val="001D75B9"/>
    <w:rsid w:val="001D7C2B"/>
    <w:rsid w:val="001E00C8"/>
    <w:rsid w:val="001E044A"/>
    <w:rsid w:val="001E060B"/>
    <w:rsid w:val="001E0CEB"/>
    <w:rsid w:val="001E13AC"/>
    <w:rsid w:val="001E1511"/>
    <w:rsid w:val="001E15D1"/>
    <w:rsid w:val="001E1817"/>
    <w:rsid w:val="001E1DC4"/>
    <w:rsid w:val="001E1E1C"/>
    <w:rsid w:val="001E1E9E"/>
    <w:rsid w:val="001E2396"/>
    <w:rsid w:val="001E25AE"/>
    <w:rsid w:val="001E2725"/>
    <w:rsid w:val="001E2A96"/>
    <w:rsid w:val="001E2BD0"/>
    <w:rsid w:val="001E30A6"/>
    <w:rsid w:val="001E38D2"/>
    <w:rsid w:val="001E3D53"/>
    <w:rsid w:val="001E4574"/>
    <w:rsid w:val="001E48C2"/>
    <w:rsid w:val="001E4949"/>
    <w:rsid w:val="001E50C0"/>
    <w:rsid w:val="001E5533"/>
    <w:rsid w:val="001E57A0"/>
    <w:rsid w:val="001E5EAA"/>
    <w:rsid w:val="001E6484"/>
    <w:rsid w:val="001E6847"/>
    <w:rsid w:val="001E6FB7"/>
    <w:rsid w:val="001E7654"/>
    <w:rsid w:val="001E7B72"/>
    <w:rsid w:val="001E7DCE"/>
    <w:rsid w:val="001F0276"/>
    <w:rsid w:val="001F03FA"/>
    <w:rsid w:val="001F0673"/>
    <w:rsid w:val="001F0AD7"/>
    <w:rsid w:val="001F0DF4"/>
    <w:rsid w:val="001F1534"/>
    <w:rsid w:val="001F1F70"/>
    <w:rsid w:val="001F1FEA"/>
    <w:rsid w:val="001F213C"/>
    <w:rsid w:val="001F2621"/>
    <w:rsid w:val="001F2AAB"/>
    <w:rsid w:val="001F2FFE"/>
    <w:rsid w:val="001F31FC"/>
    <w:rsid w:val="001F346D"/>
    <w:rsid w:val="001F3595"/>
    <w:rsid w:val="001F36E2"/>
    <w:rsid w:val="001F3B11"/>
    <w:rsid w:val="001F407B"/>
    <w:rsid w:val="001F41AD"/>
    <w:rsid w:val="001F421B"/>
    <w:rsid w:val="001F4802"/>
    <w:rsid w:val="001F484D"/>
    <w:rsid w:val="001F4CC1"/>
    <w:rsid w:val="001F4EBA"/>
    <w:rsid w:val="001F4ECF"/>
    <w:rsid w:val="001F4F2D"/>
    <w:rsid w:val="001F51BC"/>
    <w:rsid w:val="001F52BE"/>
    <w:rsid w:val="001F5962"/>
    <w:rsid w:val="001F5A34"/>
    <w:rsid w:val="001F5B09"/>
    <w:rsid w:val="001F5E61"/>
    <w:rsid w:val="001F5F7B"/>
    <w:rsid w:val="001F6337"/>
    <w:rsid w:val="001F63D5"/>
    <w:rsid w:val="001F6D76"/>
    <w:rsid w:val="001F6F63"/>
    <w:rsid w:val="001F7323"/>
    <w:rsid w:val="001F7567"/>
    <w:rsid w:val="001F75B1"/>
    <w:rsid w:val="001F7610"/>
    <w:rsid w:val="001F76C7"/>
    <w:rsid w:val="001F76CA"/>
    <w:rsid w:val="001F7ADE"/>
    <w:rsid w:val="002004C5"/>
    <w:rsid w:val="00200538"/>
    <w:rsid w:val="00200A4A"/>
    <w:rsid w:val="002012AE"/>
    <w:rsid w:val="00201E32"/>
    <w:rsid w:val="002021C4"/>
    <w:rsid w:val="00202333"/>
    <w:rsid w:val="0020243A"/>
    <w:rsid w:val="002026F7"/>
    <w:rsid w:val="002027F0"/>
    <w:rsid w:val="0020290C"/>
    <w:rsid w:val="00202AA3"/>
    <w:rsid w:val="00202DA7"/>
    <w:rsid w:val="00202E06"/>
    <w:rsid w:val="0020327B"/>
    <w:rsid w:val="00203B11"/>
    <w:rsid w:val="00204681"/>
    <w:rsid w:val="00204D7F"/>
    <w:rsid w:val="00205075"/>
    <w:rsid w:val="002054E3"/>
    <w:rsid w:val="0020577A"/>
    <w:rsid w:val="002058CF"/>
    <w:rsid w:val="00205DF7"/>
    <w:rsid w:val="00205F50"/>
    <w:rsid w:val="0020609B"/>
    <w:rsid w:val="0020646E"/>
    <w:rsid w:val="00206576"/>
    <w:rsid w:val="0020667D"/>
    <w:rsid w:val="002066EE"/>
    <w:rsid w:val="002067D8"/>
    <w:rsid w:val="00206C5B"/>
    <w:rsid w:val="00206DAC"/>
    <w:rsid w:val="00206E16"/>
    <w:rsid w:val="00206E96"/>
    <w:rsid w:val="0020706B"/>
    <w:rsid w:val="002071D6"/>
    <w:rsid w:val="00207407"/>
    <w:rsid w:val="00207437"/>
    <w:rsid w:val="002074E6"/>
    <w:rsid w:val="00207C1B"/>
    <w:rsid w:val="00210D63"/>
    <w:rsid w:val="00210F9C"/>
    <w:rsid w:val="0021101C"/>
    <w:rsid w:val="00211042"/>
    <w:rsid w:val="002111E9"/>
    <w:rsid w:val="002117D8"/>
    <w:rsid w:val="002122F8"/>
    <w:rsid w:val="00212496"/>
    <w:rsid w:val="002127CC"/>
    <w:rsid w:val="00212A9E"/>
    <w:rsid w:val="00213741"/>
    <w:rsid w:val="0021380B"/>
    <w:rsid w:val="00213957"/>
    <w:rsid w:val="00213BA5"/>
    <w:rsid w:val="00214DB6"/>
    <w:rsid w:val="0021527F"/>
    <w:rsid w:val="002152B3"/>
    <w:rsid w:val="002156B0"/>
    <w:rsid w:val="00215A0B"/>
    <w:rsid w:val="00215E67"/>
    <w:rsid w:val="002162CD"/>
    <w:rsid w:val="00216A9F"/>
    <w:rsid w:val="00216CC7"/>
    <w:rsid w:val="00216EAA"/>
    <w:rsid w:val="00216EF5"/>
    <w:rsid w:val="00217280"/>
    <w:rsid w:val="00217341"/>
    <w:rsid w:val="002173AA"/>
    <w:rsid w:val="002174DC"/>
    <w:rsid w:val="00217582"/>
    <w:rsid w:val="002176D9"/>
    <w:rsid w:val="00217784"/>
    <w:rsid w:val="00217AD1"/>
    <w:rsid w:val="00217B4D"/>
    <w:rsid w:val="00217F07"/>
    <w:rsid w:val="0022051C"/>
    <w:rsid w:val="00220C4C"/>
    <w:rsid w:val="00220F4D"/>
    <w:rsid w:val="00220FDE"/>
    <w:rsid w:val="0022102B"/>
    <w:rsid w:val="0022128A"/>
    <w:rsid w:val="002213FB"/>
    <w:rsid w:val="002219F3"/>
    <w:rsid w:val="00221B81"/>
    <w:rsid w:val="00221EDC"/>
    <w:rsid w:val="002222EE"/>
    <w:rsid w:val="00222678"/>
    <w:rsid w:val="002226B7"/>
    <w:rsid w:val="00222FBC"/>
    <w:rsid w:val="0022341B"/>
    <w:rsid w:val="00223798"/>
    <w:rsid w:val="0022380E"/>
    <w:rsid w:val="00223B5F"/>
    <w:rsid w:val="00223BC2"/>
    <w:rsid w:val="00223DF5"/>
    <w:rsid w:val="00223E95"/>
    <w:rsid w:val="002247F6"/>
    <w:rsid w:val="00224AFF"/>
    <w:rsid w:val="00224B34"/>
    <w:rsid w:val="00224BAF"/>
    <w:rsid w:val="0022501F"/>
    <w:rsid w:val="002250C2"/>
    <w:rsid w:val="00225697"/>
    <w:rsid w:val="00225751"/>
    <w:rsid w:val="002258FB"/>
    <w:rsid w:val="00225A44"/>
    <w:rsid w:val="00225B45"/>
    <w:rsid w:val="00226172"/>
    <w:rsid w:val="002262EB"/>
    <w:rsid w:val="0022655D"/>
    <w:rsid w:val="002269AF"/>
    <w:rsid w:val="00226E2A"/>
    <w:rsid w:val="00226ED8"/>
    <w:rsid w:val="002273FF"/>
    <w:rsid w:val="002274B2"/>
    <w:rsid w:val="00227DCE"/>
    <w:rsid w:val="00230121"/>
    <w:rsid w:val="00230153"/>
    <w:rsid w:val="00230189"/>
    <w:rsid w:val="002302E4"/>
    <w:rsid w:val="0023033F"/>
    <w:rsid w:val="0023067F"/>
    <w:rsid w:val="0023086E"/>
    <w:rsid w:val="0023109F"/>
    <w:rsid w:val="00231B64"/>
    <w:rsid w:val="00232364"/>
    <w:rsid w:val="0023263D"/>
    <w:rsid w:val="00232AD7"/>
    <w:rsid w:val="00232E3E"/>
    <w:rsid w:val="00232F85"/>
    <w:rsid w:val="00232FFA"/>
    <w:rsid w:val="00233055"/>
    <w:rsid w:val="00233872"/>
    <w:rsid w:val="00233875"/>
    <w:rsid w:val="00233A52"/>
    <w:rsid w:val="00233C27"/>
    <w:rsid w:val="0023441C"/>
    <w:rsid w:val="00234498"/>
    <w:rsid w:val="002345B7"/>
    <w:rsid w:val="002346EB"/>
    <w:rsid w:val="00234D18"/>
    <w:rsid w:val="002350BE"/>
    <w:rsid w:val="00235108"/>
    <w:rsid w:val="00235115"/>
    <w:rsid w:val="002355D9"/>
    <w:rsid w:val="002357C0"/>
    <w:rsid w:val="0023598A"/>
    <w:rsid w:val="00235DC1"/>
    <w:rsid w:val="00236299"/>
    <w:rsid w:val="00236380"/>
    <w:rsid w:val="00236402"/>
    <w:rsid w:val="0023643D"/>
    <w:rsid w:val="002365A8"/>
    <w:rsid w:val="002369BC"/>
    <w:rsid w:val="00236CFC"/>
    <w:rsid w:val="00237057"/>
    <w:rsid w:val="002375A1"/>
    <w:rsid w:val="00237B62"/>
    <w:rsid w:val="002400F4"/>
    <w:rsid w:val="00240220"/>
    <w:rsid w:val="00240423"/>
    <w:rsid w:val="0024066F"/>
    <w:rsid w:val="00240992"/>
    <w:rsid w:val="00240CA3"/>
    <w:rsid w:val="0024115D"/>
    <w:rsid w:val="0024123B"/>
    <w:rsid w:val="0024134E"/>
    <w:rsid w:val="00241635"/>
    <w:rsid w:val="00241DF7"/>
    <w:rsid w:val="00241E68"/>
    <w:rsid w:val="0024222F"/>
    <w:rsid w:val="0024254E"/>
    <w:rsid w:val="00242891"/>
    <w:rsid w:val="00242BBA"/>
    <w:rsid w:val="00242DB8"/>
    <w:rsid w:val="00242E88"/>
    <w:rsid w:val="00243014"/>
    <w:rsid w:val="00243235"/>
    <w:rsid w:val="0024347C"/>
    <w:rsid w:val="002434A1"/>
    <w:rsid w:val="00243CB5"/>
    <w:rsid w:val="0024406E"/>
    <w:rsid w:val="0024409F"/>
    <w:rsid w:val="002442B8"/>
    <w:rsid w:val="00244830"/>
    <w:rsid w:val="00244AC0"/>
    <w:rsid w:val="00244FA5"/>
    <w:rsid w:val="002450F3"/>
    <w:rsid w:val="0024579D"/>
    <w:rsid w:val="00245C12"/>
    <w:rsid w:val="00245D3F"/>
    <w:rsid w:val="0024645D"/>
    <w:rsid w:val="00246546"/>
    <w:rsid w:val="00246919"/>
    <w:rsid w:val="00246A4C"/>
    <w:rsid w:val="00246C94"/>
    <w:rsid w:val="00246CAC"/>
    <w:rsid w:val="00246D08"/>
    <w:rsid w:val="0024753A"/>
    <w:rsid w:val="002477C8"/>
    <w:rsid w:val="00247AC1"/>
    <w:rsid w:val="00247EDC"/>
    <w:rsid w:val="002503FE"/>
    <w:rsid w:val="002504EA"/>
    <w:rsid w:val="00250767"/>
    <w:rsid w:val="002507FA"/>
    <w:rsid w:val="00250916"/>
    <w:rsid w:val="00250A64"/>
    <w:rsid w:val="00250C97"/>
    <w:rsid w:val="00250DEF"/>
    <w:rsid w:val="00250FD0"/>
    <w:rsid w:val="00251565"/>
    <w:rsid w:val="002516E1"/>
    <w:rsid w:val="00251855"/>
    <w:rsid w:val="00251B09"/>
    <w:rsid w:val="00252459"/>
    <w:rsid w:val="0025249D"/>
    <w:rsid w:val="00252A89"/>
    <w:rsid w:val="00252CBB"/>
    <w:rsid w:val="002533F6"/>
    <w:rsid w:val="00253606"/>
    <w:rsid w:val="00253666"/>
    <w:rsid w:val="002536DC"/>
    <w:rsid w:val="0025374F"/>
    <w:rsid w:val="002539FC"/>
    <w:rsid w:val="00253AAD"/>
    <w:rsid w:val="00253C0C"/>
    <w:rsid w:val="00253EA9"/>
    <w:rsid w:val="0025465B"/>
    <w:rsid w:val="002548C4"/>
    <w:rsid w:val="00254CBD"/>
    <w:rsid w:val="00254D2B"/>
    <w:rsid w:val="00255124"/>
    <w:rsid w:val="0025544C"/>
    <w:rsid w:val="00255697"/>
    <w:rsid w:val="00255780"/>
    <w:rsid w:val="002557C2"/>
    <w:rsid w:val="00255EF4"/>
    <w:rsid w:val="00256239"/>
    <w:rsid w:val="00256779"/>
    <w:rsid w:val="00257058"/>
    <w:rsid w:val="002577C6"/>
    <w:rsid w:val="00257A31"/>
    <w:rsid w:val="00257BC8"/>
    <w:rsid w:val="002600C1"/>
    <w:rsid w:val="00260328"/>
    <w:rsid w:val="00260ABD"/>
    <w:rsid w:val="00260AF3"/>
    <w:rsid w:val="00260EE3"/>
    <w:rsid w:val="002612BA"/>
    <w:rsid w:val="00261669"/>
    <w:rsid w:val="00261A1A"/>
    <w:rsid w:val="00261C3D"/>
    <w:rsid w:val="00261C7A"/>
    <w:rsid w:val="00261EC5"/>
    <w:rsid w:val="00261F9D"/>
    <w:rsid w:val="002620F9"/>
    <w:rsid w:val="0026261C"/>
    <w:rsid w:val="00262829"/>
    <w:rsid w:val="00262864"/>
    <w:rsid w:val="002636CF"/>
    <w:rsid w:val="00263BC6"/>
    <w:rsid w:val="0026415E"/>
    <w:rsid w:val="002642A6"/>
    <w:rsid w:val="002643FD"/>
    <w:rsid w:val="0026448F"/>
    <w:rsid w:val="00264517"/>
    <w:rsid w:val="0026486D"/>
    <w:rsid w:val="00264985"/>
    <w:rsid w:val="00264A6A"/>
    <w:rsid w:val="00264ABF"/>
    <w:rsid w:val="00264BA0"/>
    <w:rsid w:val="00264BEE"/>
    <w:rsid w:val="00264E1B"/>
    <w:rsid w:val="00264F36"/>
    <w:rsid w:val="00264FE7"/>
    <w:rsid w:val="002651FA"/>
    <w:rsid w:val="00265253"/>
    <w:rsid w:val="0026572A"/>
    <w:rsid w:val="0026586C"/>
    <w:rsid w:val="0026592C"/>
    <w:rsid w:val="00265BAE"/>
    <w:rsid w:val="00266484"/>
    <w:rsid w:val="00266558"/>
    <w:rsid w:val="00266583"/>
    <w:rsid w:val="002665D2"/>
    <w:rsid w:val="002666E9"/>
    <w:rsid w:val="002669FD"/>
    <w:rsid w:val="00266B6B"/>
    <w:rsid w:val="00266C21"/>
    <w:rsid w:val="00266CFF"/>
    <w:rsid w:val="00266F74"/>
    <w:rsid w:val="002675F7"/>
    <w:rsid w:val="00267757"/>
    <w:rsid w:val="002679A2"/>
    <w:rsid w:val="00267DC1"/>
    <w:rsid w:val="0027010C"/>
    <w:rsid w:val="00270165"/>
    <w:rsid w:val="00270333"/>
    <w:rsid w:val="002703FE"/>
    <w:rsid w:val="0027048D"/>
    <w:rsid w:val="002705E8"/>
    <w:rsid w:val="00270F3E"/>
    <w:rsid w:val="00270F99"/>
    <w:rsid w:val="002714CD"/>
    <w:rsid w:val="002721FA"/>
    <w:rsid w:val="002725CA"/>
    <w:rsid w:val="00272875"/>
    <w:rsid w:val="00272C62"/>
    <w:rsid w:val="00272DDC"/>
    <w:rsid w:val="00272F70"/>
    <w:rsid w:val="00273238"/>
    <w:rsid w:val="0027371E"/>
    <w:rsid w:val="00273850"/>
    <w:rsid w:val="00273C5A"/>
    <w:rsid w:val="0027415F"/>
    <w:rsid w:val="0027421A"/>
    <w:rsid w:val="00274641"/>
    <w:rsid w:val="002748EC"/>
    <w:rsid w:val="0027510A"/>
    <w:rsid w:val="00275315"/>
    <w:rsid w:val="00275582"/>
    <w:rsid w:val="00275B52"/>
    <w:rsid w:val="00276106"/>
    <w:rsid w:val="002762EE"/>
    <w:rsid w:val="00276559"/>
    <w:rsid w:val="00276CC5"/>
    <w:rsid w:val="00277992"/>
    <w:rsid w:val="00277B73"/>
    <w:rsid w:val="00277EE2"/>
    <w:rsid w:val="002801AB"/>
    <w:rsid w:val="002802A6"/>
    <w:rsid w:val="002804DD"/>
    <w:rsid w:val="00280A79"/>
    <w:rsid w:val="00280DF7"/>
    <w:rsid w:val="00281397"/>
    <w:rsid w:val="002815DF"/>
    <w:rsid w:val="00281C15"/>
    <w:rsid w:val="00281E47"/>
    <w:rsid w:val="00281F19"/>
    <w:rsid w:val="002822F9"/>
    <w:rsid w:val="002824E4"/>
    <w:rsid w:val="00282C8B"/>
    <w:rsid w:val="00282DD8"/>
    <w:rsid w:val="00283012"/>
    <w:rsid w:val="00283300"/>
    <w:rsid w:val="002835DF"/>
    <w:rsid w:val="00283765"/>
    <w:rsid w:val="002837B5"/>
    <w:rsid w:val="00283CB0"/>
    <w:rsid w:val="00283EBE"/>
    <w:rsid w:val="0028406D"/>
    <w:rsid w:val="00284132"/>
    <w:rsid w:val="002842D8"/>
    <w:rsid w:val="002846C1"/>
    <w:rsid w:val="00284872"/>
    <w:rsid w:val="00284973"/>
    <w:rsid w:val="00284DD0"/>
    <w:rsid w:val="00285102"/>
    <w:rsid w:val="00285692"/>
    <w:rsid w:val="00285BEE"/>
    <w:rsid w:val="00285C5E"/>
    <w:rsid w:val="00285F0E"/>
    <w:rsid w:val="00286223"/>
    <w:rsid w:val="0028649E"/>
    <w:rsid w:val="00286576"/>
    <w:rsid w:val="0028660F"/>
    <w:rsid w:val="00287318"/>
    <w:rsid w:val="0028769D"/>
    <w:rsid w:val="00287DA6"/>
    <w:rsid w:val="00287EBD"/>
    <w:rsid w:val="00287F97"/>
    <w:rsid w:val="00290497"/>
    <w:rsid w:val="002908C8"/>
    <w:rsid w:val="00290A22"/>
    <w:rsid w:val="00290EC5"/>
    <w:rsid w:val="00290F31"/>
    <w:rsid w:val="00291004"/>
    <w:rsid w:val="00291074"/>
    <w:rsid w:val="0029118D"/>
    <w:rsid w:val="00291B25"/>
    <w:rsid w:val="0029200E"/>
    <w:rsid w:val="0029264D"/>
    <w:rsid w:val="00292D68"/>
    <w:rsid w:val="00293010"/>
    <w:rsid w:val="00293B2F"/>
    <w:rsid w:val="00293B99"/>
    <w:rsid w:val="0029471C"/>
    <w:rsid w:val="00294EDD"/>
    <w:rsid w:val="0029520E"/>
    <w:rsid w:val="00295578"/>
    <w:rsid w:val="00295BF0"/>
    <w:rsid w:val="00295D20"/>
    <w:rsid w:val="00296722"/>
    <w:rsid w:val="00296B6C"/>
    <w:rsid w:val="00297305"/>
    <w:rsid w:val="002973C5"/>
    <w:rsid w:val="00297BA5"/>
    <w:rsid w:val="00297DD1"/>
    <w:rsid w:val="00297E3C"/>
    <w:rsid w:val="002A04CB"/>
    <w:rsid w:val="002A0658"/>
    <w:rsid w:val="002A0692"/>
    <w:rsid w:val="002A0A66"/>
    <w:rsid w:val="002A0DB8"/>
    <w:rsid w:val="002A1115"/>
    <w:rsid w:val="002A1174"/>
    <w:rsid w:val="002A11D1"/>
    <w:rsid w:val="002A16ED"/>
    <w:rsid w:val="002A1E2E"/>
    <w:rsid w:val="002A205C"/>
    <w:rsid w:val="002A23EE"/>
    <w:rsid w:val="002A2CC0"/>
    <w:rsid w:val="002A2E62"/>
    <w:rsid w:val="002A2E98"/>
    <w:rsid w:val="002A2F6C"/>
    <w:rsid w:val="002A3579"/>
    <w:rsid w:val="002A36E2"/>
    <w:rsid w:val="002A37B8"/>
    <w:rsid w:val="002A3A6B"/>
    <w:rsid w:val="002A3ED4"/>
    <w:rsid w:val="002A3F4D"/>
    <w:rsid w:val="002A42FB"/>
    <w:rsid w:val="002A4521"/>
    <w:rsid w:val="002A4624"/>
    <w:rsid w:val="002A49CE"/>
    <w:rsid w:val="002A50A6"/>
    <w:rsid w:val="002A5381"/>
    <w:rsid w:val="002A5737"/>
    <w:rsid w:val="002A5ABE"/>
    <w:rsid w:val="002A602C"/>
    <w:rsid w:val="002A64F5"/>
    <w:rsid w:val="002A6826"/>
    <w:rsid w:val="002A7060"/>
    <w:rsid w:val="002A70D2"/>
    <w:rsid w:val="002A74E9"/>
    <w:rsid w:val="002A7551"/>
    <w:rsid w:val="002A7904"/>
    <w:rsid w:val="002A79F8"/>
    <w:rsid w:val="002A7DA1"/>
    <w:rsid w:val="002B01BB"/>
    <w:rsid w:val="002B0475"/>
    <w:rsid w:val="002B0495"/>
    <w:rsid w:val="002B0C95"/>
    <w:rsid w:val="002B0D0D"/>
    <w:rsid w:val="002B0F0A"/>
    <w:rsid w:val="002B1039"/>
    <w:rsid w:val="002B1112"/>
    <w:rsid w:val="002B1139"/>
    <w:rsid w:val="002B12DB"/>
    <w:rsid w:val="002B2010"/>
    <w:rsid w:val="002B203D"/>
    <w:rsid w:val="002B21E7"/>
    <w:rsid w:val="002B24C6"/>
    <w:rsid w:val="002B263E"/>
    <w:rsid w:val="002B281B"/>
    <w:rsid w:val="002B28C6"/>
    <w:rsid w:val="002B36F6"/>
    <w:rsid w:val="002B3849"/>
    <w:rsid w:val="002B3EEF"/>
    <w:rsid w:val="002B3F94"/>
    <w:rsid w:val="002B4245"/>
    <w:rsid w:val="002B42BA"/>
    <w:rsid w:val="002B430B"/>
    <w:rsid w:val="002B4555"/>
    <w:rsid w:val="002B4665"/>
    <w:rsid w:val="002B487C"/>
    <w:rsid w:val="002B4B59"/>
    <w:rsid w:val="002B4EF6"/>
    <w:rsid w:val="002B5177"/>
    <w:rsid w:val="002B521C"/>
    <w:rsid w:val="002B5966"/>
    <w:rsid w:val="002B5C00"/>
    <w:rsid w:val="002B5EB2"/>
    <w:rsid w:val="002B5F05"/>
    <w:rsid w:val="002B6131"/>
    <w:rsid w:val="002B65AF"/>
    <w:rsid w:val="002B6AF0"/>
    <w:rsid w:val="002B6BD0"/>
    <w:rsid w:val="002B6C9E"/>
    <w:rsid w:val="002B6F10"/>
    <w:rsid w:val="002B7211"/>
    <w:rsid w:val="002B79B2"/>
    <w:rsid w:val="002B7C5A"/>
    <w:rsid w:val="002B7C9E"/>
    <w:rsid w:val="002B7D0B"/>
    <w:rsid w:val="002B7DD7"/>
    <w:rsid w:val="002B7F2B"/>
    <w:rsid w:val="002B7FE8"/>
    <w:rsid w:val="002C0068"/>
    <w:rsid w:val="002C0092"/>
    <w:rsid w:val="002C033C"/>
    <w:rsid w:val="002C097A"/>
    <w:rsid w:val="002C0A4D"/>
    <w:rsid w:val="002C0AEA"/>
    <w:rsid w:val="002C0E69"/>
    <w:rsid w:val="002C1091"/>
    <w:rsid w:val="002C137A"/>
    <w:rsid w:val="002C1B52"/>
    <w:rsid w:val="002C1BB8"/>
    <w:rsid w:val="002C200C"/>
    <w:rsid w:val="002C2179"/>
    <w:rsid w:val="002C2471"/>
    <w:rsid w:val="002C28D0"/>
    <w:rsid w:val="002C2C59"/>
    <w:rsid w:val="002C3213"/>
    <w:rsid w:val="002C3383"/>
    <w:rsid w:val="002C34C9"/>
    <w:rsid w:val="002C3518"/>
    <w:rsid w:val="002C365F"/>
    <w:rsid w:val="002C3DC4"/>
    <w:rsid w:val="002C3F35"/>
    <w:rsid w:val="002C44B1"/>
    <w:rsid w:val="002C46C4"/>
    <w:rsid w:val="002C49F1"/>
    <w:rsid w:val="002C4CEC"/>
    <w:rsid w:val="002C4EF1"/>
    <w:rsid w:val="002C5037"/>
    <w:rsid w:val="002C5230"/>
    <w:rsid w:val="002C588C"/>
    <w:rsid w:val="002C595E"/>
    <w:rsid w:val="002C5E43"/>
    <w:rsid w:val="002C5E59"/>
    <w:rsid w:val="002C5EA4"/>
    <w:rsid w:val="002C5F46"/>
    <w:rsid w:val="002C614D"/>
    <w:rsid w:val="002C61CF"/>
    <w:rsid w:val="002C635B"/>
    <w:rsid w:val="002C637B"/>
    <w:rsid w:val="002C68CF"/>
    <w:rsid w:val="002C6AAD"/>
    <w:rsid w:val="002C6DE2"/>
    <w:rsid w:val="002C6F16"/>
    <w:rsid w:val="002C73AE"/>
    <w:rsid w:val="002C79C9"/>
    <w:rsid w:val="002C79D0"/>
    <w:rsid w:val="002C7C8F"/>
    <w:rsid w:val="002C7D64"/>
    <w:rsid w:val="002D029B"/>
    <w:rsid w:val="002D06D1"/>
    <w:rsid w:val="002D0838"/>
    <w:rsid w:val="002D0A42"/>
    <w:rsid w:val="002D11B1"/>
    <w:rsid w:val="002D1497"/>
    <w:rsid w:val="002D15C1"/>
    <w:rsid w:val="002D18C7"/>
    <w:rsid w:val="002D204B"/>
    <w:rsid w:val="002D2074"/>
    <w:rsid w:val="002D238A"/>
    <w:rsid w:val="002D25EA"/>
    <w:rsid w:val="002D26FC"/>
    <w:rsid w:val="002D286B"/>
    <w:rsid w:val="002D2B72"/>
    <w:rsid w:val="002D2FDA"/>
    <w:rsid w:val="002D327A"/>
    <w:rsid w:val="002D34FD"/>
    <w:rsid w:val="002D3898"/>
    <w:rsid w:val="002D3AAF"/>
    <w:rsid w:val="002D3DBB"/>
    <w:rsid w:val="002D3F94"/>
    <w:rsid w:val="002D4905"/>
    <w:rsid w:val="002D493F"/>
    <w:rsid w:val="002D4B10"/>
    <w:rsid w:val="002D4E4A"/>
    <w:rsid w:val="002D4F4D"/>
    <w:rsid w:val="002D505F"/>
    <w:rsid w:val="002D509F"/>
    <w:rsid w:val="002D5211"/>
    <w:rsid w:val="002D5374"/>
    <w:rsid w:val="002D58A3"/>
    <w:rsid w:val="002D599F"/>
    <w:rsid w:val="002D5B89"/>
    <w:rsid w:val="002D5D65"/>
    <w:rsid w:val="002D5E43"/>
    <w:rsid w:val="002D63FB"/>
    <w:rsid w:val="002D64C3"/>
    <w:rsid w:val="002D664C"/>
    <w:rsid w:val="002D680E"/>
    <w:rsid w:val="002D6848"/>
    <w:rsid w:val="002D6865"/>
    <w:rsid w:val="002D6E79"/>
    <w:rsid w:val="002D7242"/>
    <w:rsid w:val="002D7345"/>
    <w:rsid w:val="002D7BD3"/>
    <w:rsid w:val="002D7C62"/>
    <w:rsid w:val="002D7D0D"/>
    <w:rsid w:val="002D7E9E"/>
    <w:rsid w:val="002D7F7D"/>
    <w:rsid w:val="002E02AD"/>
    <w:rsid w:val="002E04ED"/>
    <w:rsid w:val="002E0618"/>
    <w:rsid w:val="002E06A5"/>
    <w:rsid w:val="002E07D7"/>
    <w:rsid w:val="002E0CE2"/>
    <w:rsid w:val="002E0F0C"/>
    <w:rsid w:val="002E12C6"/>
    <w:rsid w:val="002E1363"/>
    <w:rsid w:val="002E14AF"/>
    <w:rsid w:val="002E1A29"/>
    <w:rsid w:val="002E1D6E"/>
    <w:rsid w:val="002E21BD"/>
    <w:rsid w:val="002E222B"/>
    <w:rsid w:val="002E27BB"/>
    <w:rsid w:val="002E28D5"/>
    <w:rsid w:val="002E2F61"/>
    <w:rsid w:val="002E3511"/>
    <w:rsid w:val="002E3520"/>
    <w:rsid w:val="002E36C3"/>
    <w:rsid w:val="002E373C"/>
    <w:rsid w:val="002E3984"/>
    <w:rsid w:val="002E39F4"/>
    <w:rsid w:val="002E41B1"/>
    <w:rsid w:val="002E425C"/>
    <w:rsid w:val="002E4395"/>
    <w:rsid w:val="002E46E1"/>
    <w:rsid w:val="002E4846"/>
    <w:rsid w:val="002E489C"/>
    <w:rsid w:val="002E48D6"/>
    <w:rsid w:val="002E48F6"/>
    <w:rsid w:val="002E4918"/>
    <w:rsid w:val="002E492D"/>
    <w:rsid w:val="002E49C6"/>
    <w:rsid w:val="002E4C4F"/>
    <w:rsid w:val="002E4CDB"/>
    <w:rsid w:val="002E4EAF"/>
    <w:rsid w:val="002E4F9E"/>
    <w:rsid w:val="002E524E"/>
    <w:rsid w:val="002E5857"/>
    <w:rsid w:val="002E58F5"/>
    <w:rsid w:val="002E59FE"/>
    <w:rsid w:val="002E5CC8"/>
    <w:rsid w:val="002E5EF7"/>
    <w:rsid w:val="002E5F19"/>
    <w:rsid w:val="002E602E"/>
    <w:rsid w:val="002E69A3"/>
    <w:rsid w:val="002E6F14"/>
    <w:rsid w:val="002E710A"/>
    <w:rsid w:val="002E7977"/>
    <w:rsid w:val="002E7C59"/>
    <w:rsid w:val="002E7F7C"/>
    <w:rsid w:val="002F07FC"/>
    <w:rsid w:val="002F0818"/>
    <w:rsid w:val="002F0B33"/>
    <w:rsid w:val="002F1243"/>
    <w:rsid w:val="002F162D"/>
    <w:rsid w:val="002F1B3C"/>
    <w:rsid w:val="002F1EB1"/>
    <w:rsid w:val="002F25A1"/>
    <w:rsid w:val="002F265B"/>
    <w:rsid w:val="002F2F49"/>
    <w:rsid w:val="002F2F9F"/>
    <w:rsid w:val="002F36FF"/>
    <w:rsid w:val="002F390A"/>
    <w:rsid w:val="002F4006"/>
    <w:rsid w:val="002F43BA"/>
    <w:rsid w:val="002F4E2A"/>
    <w:rsid w:val="002F5027"/>
    <w:rsid w:val="002F5079"/>
    <w:rsid w:val="002F50A7"/>
    <w:rsid w:val="002F539A"/>
    <w:rsid w:val="002F53B1"/>
    <w:rsid w:val="002F5C27"/>
    <w:rsid w:val="002F5DE2"/>
    <w:rsid w:val="002F5E6E"/>
    <w:rsid w:val="002F60C9"/>
    <w:rsid w:val="002F6866"/>
    <w:rsid w:val="002F6B4D"/>
    <w:rsid w:val="002F6EA7"/>
    <w:rsid w:val="002F731A"/>
    <w:rsid w:val="002F74CD"/>
    <w:rsid w:val="002F763E"/>
    <w:rsid w:val="002F776B"/>
    <w:rsid w:val="002F7ACC"/>
    <w:rsid w:val="002F7BD0"/>
    <w:rsid w:val="00300260"/>
    <w:rsid w:val="00300314"/>
    <w:rsid w:val="00300411"/>
    <w:rsid w:val="00300532"/>
    <w:rsid w:val="00300676"/>
    <w:rsid w:val="00300862"/>
    <w:rsid w:val="003008E6"/>
    <w:rsid w:val="00300943"/>
    <w:rsid w:val="00300AA3"/>
    <w:rsid w:val="00301159"/>
    <w:rsid w:val="003011E4"/>
    <w:rsid w:val="00301364"/>
    <w:rsid w:val="00301446"/>
    <w:rsid w:val="003018AA"/>
    <w:rsid w:val="00301A8B"/>
    <w:rsid w:val="00301CED"/>
    <w:rsid w:val="00302C9D"/>
    <w:rsid w:val="003030B2"/>
    <w:rsid w:val="00303124"/>
    <w:rsid w:val="00303230"/>
    <w:rsid w:val="00303278"/>
    <w:rsid w:val="0030348A"/>
    <w:rsid w:val="003038D5"/>
    <w:rsid w:val="00304178"/>
    <w:rsid w:val="00304499"/>
    <w:rsid w:val="003045F6"/>
    <w:rsid w:val="0030460F"/>
    <w:rsid w:val="0030464D"/>
    <w:rsid w:val="0030580B"/>
    <w:rsid w:val="00305B61"/>
    <w:rsid w:val="00305D0E"/>
    <w:rsid w:val="00305E45"/>
    <w:rsid w:val="00305F7D"/>
    <w:rsid w:val="00306006"/>
    <w:rsid w:val="00306049"/>
    <w:rsid w:val="00306083"/>
    <w:rsid w:val="00306352"/>
    <w:rsid w:val="003064D5"/>
    <w:rsid w:val="0030677E"/>
    <w:rsid w:val="003069F8"/>
    <w:rsid w:val="0030780A"/>
    <w:rsid w:val="00307971"/>
    <w:rsid w:val="00307987"/>
    <w:rsid w:val="00307BE6"/>
    <w:rsid w:val="00307D06"/>
    <w:rsid w:val="003108A3"/>
    <w:rsid w:val="0031094C"/>
    <w:rsid w:val="003109FB"/>
    <w:rsid w:val="00310CA2"/>
    <w:rsid w:val="003117D9"/>
    <w:rsid w:val="00311967"/>
    <w:rsid w:val="00312D8D"/>
    <w:rsid w:val="00313417"/>
    <w:rsid w:val="00313748"/>
    <w:rsid w:val="00313890"/>
    <w:rsid w:val="00313CA8"/>
    <w:rsid w:val="00313D22"/>
    <w:rsid w:val="00313F00"/>
    <w:rsid w:val="00313FB2"/>
    <w:rsid w:val="00314021"/>
    <w:rsid w:val="003145F4"/>
    <w:rsid w:val="00315937"/>
    <w:rsid w:val="00315A99"/>
    <w:rsid w:val="00315CC6"/>
    <w:rsid w:val="0031617B"/>
    <w:rsid w:val="003161A8"/>
    <w:rsid w:val="00316460"/>
    <w:rsid w:val="00316B47"/>
    <w:rsid w:val="00316BC0"/>
    <w:rsid w:val="00316C2A"/>
    <w:rsid w:val="00317024"/>
    <w:rsid w:val="00317228"/>
    <w:rsid w:val="003173EA"/>
    <w:rsid w:val="003174B5"/>
    <w:rsid w:val="003174D1"/>
    <w:rsid w:val="00317752"/>
    <w:rsid w:val="0031777B"/>
    <w:rsid w:val="0032050C"/>
    <w:rsid w:val="00320945"/>
    <w:rsid w:val="00320B31"/>
    <w:rsid w:val="00321157"/>
    <w:rsid w:val="003211C0"/>
    <w:rsid w:val="00321357"/>
    <w:rsid w:val="00321787"/>
    <w:rsid w:val="003217BF"/>
    <w:rsid w:val="003217D1"/>
    <w:rsid w:val="00321A3E"/>
    <w:rsid w:val="00321E4A"/>
    <w:rsid w:val="0032264F"/>
    <w:rsid w:val="00322F2D"/>
    <w:rsid w:val="00323057"/>
    <w:rsid w:val="003232C1"/>
    <w:rsid w:val="003233CB"/>
    <w:rsid w:val="00323B91"/>
    <w:rsid w:val="00324078"/>
    <w:rsid w:val="003255FF"/>
    <w:rsid w:val="00325C61"/>
    <w:rsid w:val="00325DAB"/>
    <w:rsid w:val="003264E8"/>
    <w:rsid w:val="003269A5"/>
    <w:rsid w:val="00326C9E"/>
    <w:rsid w:val="0032725B"/>
    <w:rsid w:val="003274DE"/>
    <w:rsid w:val="003278E7"/>
    <w:rsid w:val="00327E4E"/>
    <w:rsid w:val="0033004C"/>
    <w:rsid w:val="00330325"/>
    <w:rsid w:val="00330399"/>
    <w:rsid w:val="003303BA"/>
    <w:rsid w:val="00331627"/>
    <w:rsid w:val="003316EB"/>
    <w:rsid w:val="00331C2A"/>
    <w:rsid w:val="00331DA1"/>
    <w:rsid w:val="00331DF8"/>
    <w:rsid w:val="00332484"/>
    <w:rsid w:val="00332C27"/>
    <w:rsid w:val="00332CA2"/>
    <w:rsid w:val="00332D2B"/>
    <w:rsid w:val="00332DC3"/>
    <w:rsid w:val="0033363E"/>
    <w:rsid w:val="00333C96"/>
    <w:rsid w:val="00333CE3"/>
    <w:rsid w:val="00333E31"/>
    <w:rsid w:val="00333FB5"/>
    <w:rsid w:val="003345B0"/>
    <w:rsid w:val="00334915"/>
    <w:rsid w:val="00334FB4"/>
    <w:rsid w:val="00335137"/>
    <w:rsid w:val="003352CC"/>
    <w:rsid w:val="003353B5"/>
    <w:rsid w:val="00335A56"/>
    <w:rsid w:val="00335D9C"/>
    <w:rsid w:val="00335DBA"/>
    <w:rsid w:val="00336251"/>
    <w:rsid w:val="00336277"/>
    <w:rsid w:val="0033633E"/>
    <w:rsid w:val="003369CC"/>
    <w:rsid w:val="00336DBA"/>
    <w:rsid w:val="00336F86"/>
    <w:rsid w:val="00337016"/>
    <w:rsid w:val="00337033"/>
    <w:rsid w:val="00337591"/>
    <w:rsid w:val="00337A11"/>
    <w:rsid w:val="00337BC9"/>
    <w:rsid w:val="00337C07"/>
    <w:rsid w:val="00340062"/>
    <w:rsid w:val="00340084"/>
    <w:rsid w:val="00340194"/>
    <w:rsid w:val="003401A3"/>
    <w:rsid w:val="00340576"/>
    <w:rsid w:val="00340931"/>
    <w:rsid w:val="00340DD1"/>
    <w:rsid w:val="003410E4"/>
    <w:rsid w:val="003413CA"/>
    <w:rsid w:val="00341890"/>
    <w:rsid w:val="00341983"/>
    <w:rsid w:val="00342677"/>
    <w:rsid w:val="003427DF"/>
    <w:rsid w:val="00342848"/>
    <w:rsid w:val="00343B26"/>
    <w:rsid w:val="00343D35"/>
    <w:rsid w:val="00343E50"/>
    <w:rsid w:val="003442D6"/>
    <w:rsid w:val="00344446"/>
    <w:rsid w:val="00344691"/>
    <w:rsid w:val="00344858"/>
    <w:rsid w:val="00344AA9"/>
    <w:rsid w:val="00344E2F"/>
    <w:rsid w:val="00345066"/>
    <w:rsid w:val="003451ED"/>
    <w:rsid w:val="0034567B"/>
    <w:rsid w:val="00345A30"/>
    <w:rsid w:val="00345BCF"/>
    <w:rsid w:val="00345F1C"/>
    <w:rsid w:val="00345FCB"/>
    <w:rsid w:val="00346087"/>
    <w:rsid w:val="0034661B"/>
    <w:rsid w:val="00346A1B"/>
    <w:rsid w:val="00346BD7"/>
    <w:rsid w:val="00346C0C"/>
    <w:rsid w:val="00346DB8"/>
    <w:rsid w:val="00346FA6"/>
    <w:rsid w:val="00347096"/>
    <w:rsid w:val="00347141"/>
    <w:rsid w:val="0034719A"/>
    <w:rsid w:val="003472DC"/>
    <w:rsid w:val="00347462"/>
    <w:rsid w:val="003479F1"/>
    <w:rsid w:val="00347DCB"/>
    <w:rsid w:val="00347E05"/>
    <w:rsid w:val="00347FDD"/>
    <w:rsid w:val="0035047A"/>
    <w:rsid w:val="0035093D"/>
    <w:rsid w:val="003509B3"/>
    <w:rsid w:val="00350FB4"/>
    <w:rsid w:val="00351034"/>
    <w:rsid w:val="00351381"/>
    <w:rsid w:val="00351895"/>
    <w:rsid w:val="003518DC"/>
    <w:rsid w:val="00352281"/>
    <w:rsid w:val="003522F0"/>
    <w:rsid w:val="003524E8"/>
    <w:rsid w:val="0035269E"/>
    <w:rsid w:val="00352B19"/>
    <w:rsid w:val="00352B3A"/>
    <w:rsid w:val="0035378A"/>
    <w:rsid w:val="00353B46"/>
    <w:rsid w:val="00353D8F"/>
    <w:rsid w:val="0035412F"/>
    <w:rsid w:val="0035433F"/>
    <w:rsid w:val="0035440A"/>
    <w:rsid w:val="003550E9"/>
    <w:rsid w:val="003551CE"/>
    <w:rsid w:val="003556F2"/>
    <w:rsid w:val="00355ADF"/>
    <w:rsid w:val="00355C3B"/>
    <w:rsid w:val="00355C73"/>
    <w:rsid w:val="00355DEF"/>
    <w:rsid w:val="0035672C"/>
    <w:rsid w:val="00356B72"/>
    <w:rsid w:val="003571B0"/>
    <w:rsid w:val="0035722C"/>
    <w:rsid w:val="003576F8"/>
    <w:rsid w:val="00357831"/>
    <w:rsid w:val="00360269"/>
    <w:rsid w:val="00360AFA"/>
    <w:rsid w:val="00360BCE"/>
    <w:rsid w:val="00360C52"/>
    <w:rsid w:val="00360C8B"/>
    <w:rsid w:val="00360D99"/>
    <w:rsid w:val="00360FFA"/>
    <w:rsid w:val="00361278"/>
    <w:rsid w:val="003613D4"/>
    <w:rsid w:val="0036167F"/>
    <w:rsid w:val="003616B9"/>
    <w:rsid w:val="003618F4"/>
    <w:rsid w:val="00361CAC"/>
    <w:rsid w:val="00361E67"/>
    <w:rsid w:val="0036216E"/>
    <w:rsid w:val="003622B8"/>
    <w:rsid w:val="003624F0"/>
    <w:rsid w:val="00362642"/>
    <w:rsid w:val="0036274C"/>
    <w:rsid w:val="00362A76"/>
    <w:rsid w:val="00362B0D"/>
    <w:rsid w:val="00362CD7"/>
    <w:rsid w:val="0036300D"/>
    <w:rsid w:val="0036381F"/>
    <w:rsid w:val="003639EE"/>
    <w:rsid w:val="00363A38"/>
    <w:rsid w:val="00363AEA"/>
    <w:rsid w:val="003641F8"/>
    <w:rsid w:val="003644B9"/>
    <w:rsid w:val="0036459F"/>
    <w:rsid w:val="0036464D"/>
    <w:rsid w:val="00364674"/>
    <w:rsid w:val="00364CA9"/>
    <w:rsid w:val="00364D06"/>
    <w:rsid w:val="003650BB"/>
    <w:rsid w:val="003652E2"/>
    <w:rsid w:val="00365358"/>
    <w:rsid w:val="00365610"/>
    <w:rsid w:val="00365ACC"/>
    <w:rsid w:val="00365AEE"/>
    <w:rsid w:val="00365E82"/>
    <w:rsid w:val="00366365"/>
    <w:rsid w:val="00366419"/>
    <w:rsid w:val="0036667D"/>
    <w:rsid w:val="00366761"/>
    <w:rsid w:val="003667C6"/>
    <w:rsid w:val="003668E5"/>
    <w:rsid w:val="00366A93"/>
    <w:rsid w:val="00366B9F"/>
    <w:rsid w:val="00366CBD"/>
    <w:rsid w:val="00367152"/>
    <w:rsid w:val="0036729C"/>
    <w:rsid w:val="00367913"/>
    <w:rsid w:val="00367950"/>
    <w:rsid w:val="00367959"/>
    <w:rsid w:val="003679EE"/>
    <w:rsid w:val="00370031"/>
    <w:rsid w:val="003705F6"/>
    <w:rsid w:val="00370A87"/>
    <w:rsid w:val="00370AF3"/>
    <w:rsid w:val="00370C45"/>
    <w:rsid w:val="00371243"/>
    <w:rsid w:val="0037142F"/>
    <w:rsid w:val="0037183D"/>
    <w:rsid w:val="00371886"/>
    <w:rsid w:val="003718F4"/>
    <w:rsid w:val="00371A5B"/>
    <w:rsid w:val="00371D31"/>
    <w:rsid w:val="00371E7D"/>
    <w:rsid w:val="003723A9"/>
    <w:rsid w:val="00372534"/>
    <w:rsid w:val="003726DD"/>
    <w:rsid w:val="003729A0"/>
    <w:rsid w:val="0037312D"/>
    <w:rsid w:val="003731E7"/>
    <w:rsid w:val="00373264"/>
    <w:rsid w:val="0037355E"/>
    <w:rsid w:val="00373884"/>
    <w:rsid w:val="00373EC8"/>
    <w:rsid w:val="00373F40"/>
    <w:rsid w:val="0037400B"/>
    <w:rsid w:val="00374010"/>
    <w:rsid w:val="003741CD"/>
    <w:rsid w:val="00374271"/>
    <w:rsid w:val="0037456A"/>
    <w:rsid w:val="00374B68"/>
    <w:rsid w:val="00374BBC"/>
    <w:rsid w:val="00374EF5"/>
    <w:rsid w:val="00375E9C"/>
    <w:rsid w:val="003760A5"/>
    <w:rsid w:val="003764AB"/>
    <w:rsid w:val="00376745"/>
    <w:rsid w:val="003768E0"/>
    <w:rsid w:val="0037700D"/>
    <w:rsid w:val="0037743E"/>
    <w:rsid w:val="00377620"/>
    <w:rsid w:val="00377D77"/>
    <w:rsid w:val="00380251"/>
    <w:rsid w:val="0038038C"/>
    <w:rsid w:val="0038068C"/>
    <w:rsid w:val="003806A8"/>
    <w:rsid w:val="003807B6"/>
    <w:rsid w:val="003807ED"/>
    <w:rsid w:val="00380970"/>
    <w:rsid w:val="00380B2E"/>
    <w:rsid w:val="00381217"/>
    <w:rsid w:val="00381239"/>
    <w:rsid w:val="0038124D"/>
    <w:rsid w:val="003812EA"/>
    <w:rsid w:val="00381408"/>
    <w:rsid w:val="003815C0"/>
    <w:rsid w:val="00381603"/>
    <w:rsid w:val="00381A0D"/>
    <w:rsid w:val="00381C76"/>
    <w:rsid w:val="00382EDC"/>
    <w:rsid w:val="003830BF"/>
    <w:rsid w:val="003831FD"/>
    <w:rsid w:val="0038322C"/>
    <w:rsid w:val="003835BE"/>
    <w:rsid w:val="003836A4"/>
    <w:rsid w:val="00383867"/>
    <w:rsid w:val="00383C78"/>
    <w:rsid w:val="00383E33"/>
    <w:rsid w:val="003844F8"/>
    <w:rsid w:val="00384514"/>
    <w:rsid w:val="0038452E"/>
    <w:rsid w:val="00384C0B"/>
    <w:rsid w:val="003851DA"/>
    <w:rsid w:val="0038543D"/>
    <w:rsid w:val="00385D60"/>
    <w:rsid w:val="003860FB"/>
    <w:rsid w:val="00386217"/>
    <w:rsid w:val="00386724"/>
    <w:rsid w:val="003869EF"/>
    <w:rsid w:val="00386DE0"/>
    <w:rsid w:val="003876D6"/>
    <w:rsid w:val="00387710"/>
    <w:rsid w:val="00387797"/>
    <w:rsid w:val="00387B12"/>
    <w:rsid w:val="00387FF4"/>
    <w:rsid w:val="003901E2"/>
    <w:rsid w:val="003902B0"/>
    <w:rsid w:val="003906BE"/>
    <w:rsid w:val="00390D41"/>
    <w:rsid w:val="00390DAD"/>
    <w:rsid w:val="00390F79"/>
    <w:rsid w:val="00390F97"/>
    <w:rsid w:val="0039142D"/>
    <w:rsid w:val="00391477"/>
    <w:rsid w:val="00391761"/>
    <w:rsid w:val="00391A6E"/>
    <w:rsid w:val="00391E5E"/>
    <w:rsid w:val="003920A2"/>
    <w:rsid w:val="003923AE"/>
    <w:rsid w:val="0039275D"/>
    <w:rsid w:val="00392AD9"/>
    <w:rsid w:val="00392E5F"/>
    <w:rsid w:val="00392F1E"/>
    <w:rsid w:val="00393403"/>
    <w:rsid w:val="00393579"/>
    <w:rsid w:val="003939AD"/>
    <w:rsid w:val="00393AB9"/>
    <w:rsid w:val="00393AC8"/>
    <w:rsid w:val="003942C0"/>
    <w:rsid w:val="00394325"/>
    <w:rsid w:val="003945E6"/>
    <w:rsid w:val="0039481B"/>
    <w:rsid w:val="0039498D"/>
    <w:rsid w:val="00394DB7"/>
    <w:rsid w:val="00395396"/>
    <w:rsid w:val="003955CF"/>
    <w:rsid w:val="00395623"/>
    <w:rsid w:val="0039565A"/>
    <w:rsid w:val="00395A1E"/>
    <w:rsid w:val="00395B0C"/>
    <w:rsid w:val="00395BF6"/>
    <w:rsid w:val="00395CB8"/>
    <w:rsid w:val="00395E00"/>
    <w:rsid w:val="003965F6"/>
    <w:rsid w:val="00396700"/>
    <w:rsid w:val="003968E4"/>
    <w:rsid w:val="00397959"/>
    <w:rsid w:val="003A00F9"/>
    <w:rsid w:val="003A02D7"/>
    <w:rsid w:val="003A067C"/>
    <w:rsid w:val="003A068F"/>
    <w:rsid w:val="003A0807"/>
    <w:rsid w:val="003A0DDB"/>
    <w:rsid w:val="003A10E0"/>
    <w:rsid w:val="003A10F3"/>
    <w:rsid w:val="003A1353"/>
    <w:rsid w:val="003A151C"/>
    <w:rsid w:val="003A1A00"/>
    <w:rsid w:val="003A1F06"/>
    <w:rsid w:val="003A201E"/>
    <w:rsid w:val="003A20C8"/>
    <w:rsid w:val="003A2E5A"/>
    <w:rsid w:val="003A2E69"/>
    <w:rsid w:val="003A2FE0"/>
    <w:rsid w:val="003A31FD"/>
    <w:rsid w:val="003A3848"/>
    <w:rsid w:val="003A39EC"/>
    <w:rsid w:val="003A4575"/>
    <w:rsid w:val="003A47E6"/>
    <w:rsid w:val="003A5744"/>
    <w:rsid w:val="003A58E8"/>
    <w:rsid w:val="003A5EFB"/>
    <w:rsid w:val="003A5F07"/>
    <w:rsid w:val="003A61D3"/>
    <w:rsid w:val="003A62A3"/>
    <w:rsid w:val="003A6728"/>
    <w:rsid w:val="003A677B"/>
    <w:rsid w:val="003A67F6"/>
    <w:rsid w:val="003A6828"/>
    <w:rsid w:val="003A6C62"/>
    <w:rsid w:val="003A6D51"/>
    <w:rsid w:val="003A6D6A"/>
    <w:rsid w:val="003A6F62"/>
    <w:rsid w:val="003A76D5"/>
    <w:rsid w:val="003A7E84"/>
    <w:rsid w:val="003B048B"/>
    <w:rsid w:val="003B0BF8"/>
    <w:rsid w:val="003B0DF1"/>
    <w:rsid w:val="003B1242"/>
    <w:rsid w:val="003B13E7"/>
    <w:rsid w:val="003B2338"/>
    <w:rsid w:val="003B2607"/>
    <w:rsid w:val="003B28E1"/>
    <w:rsid w:val="003B2925"/>
    <w:rsid w:val="003B2B95"/>
    <w:rsid w:val="003B2D55"/>
    <w:rsid w:val="003B2DB7"/>
    <w:rsid w:val="003B367F"/>
    <w:rsid w:val="003B3742"/>
    <w:rsid w:val="003B383A"/>
    <w:rsid w:val="003B39C7"/>
    <w:rsid w:val="003B4337"/>
    <w:rsid w:val="003B44D2"/>
    <w:rsid w:val="003B4607"/>
    <w:rsid w:val="003B49E7"/>
    <w:rsid w:val="003B4BAA"/>
    <w:rsid w:val="003B4D0A"/>
    <w:rsid w:val="003B4FFB"/>
    <w:rsid w:val="003B500E"/>
    <w:rsid w:val="003B5451"/>
    <w:rsid w:val="003B5516"/>
    <w:rsid w:val="003B572E"/>
    <w:rsid w:val="003B58CC"/>
    <w:rsid w:val="003B5C8B"/>
    <w:rsid w:val="003B5D95"/>
    <w:rsid w:val="003B5FEB"/>
    <w:rsid w:val="003B6E87"/>
    <w:rsid w:val="003B742D"/>
    <w:rsid w:val="003B7806"/>
    <w:rsid w:val="003B79D8"/>
    <w:rsid w:val="003B7AC4"/>
    <w:rsid w:val="003B7C60"/>
    <w:rsid w:val="003B7CAD"/>
    <w:rsid w:val="003C088D"/>
    <w:rsid w:val="003C0C4A"/>
    <w:rsid w:val="003C0C96"/>
    <w:rsid w:val="003C0FE5"/>
    <w:rsid w:val="003C1020"/>
    <w:rsid w:val="003C1572"/>
    <w:rsid w:val="003C1962"/>
    <w:rsid w:val="003C1C1C"/>
    <w:rsid w:val="003C1CA2"/>
    <w:rsid w:val="003C2049"/>
    <w:rsid w:val="003C2476"/>
    <w:rsid w:val="003C2671"/>
    <w:rsid w:val="003C27E6"/>
    <w:rsid w:val="003C2856"/>
    <w:rsid w:val="003C2891"/>
    <w:rsid w:val="003C28FB"/>
    <w:rsid w:val="003C2ED1"/>
    <w:rsid w:val="003C2F13"/>
    <w:rsid w:val="003C314B"/>
    <w:rsid w:val="003C3298"/>
    <w:rsid w:val="003C356C"/>
    <w:rsid w:val="003C35DE"/>
    <w:rsid w:val="003C3BF4"/>
    <w:rsid w:val="003C3E6C"/>
    <w:rsid w:val="003C3FD8"/>
    <w:rsid w:val="003C3FE1"/>
    <w:rsid w:val="003C4036"/>
    <w:rsid w:val="003C5092"/>
    <w:rsid w:val="003C517E"/>
    <w:rsid w:val="003C5336"/>
    <w:rsid w:val="003C56A7"/>
    <w:rsid w:val="003C5E23"/>
    <w:rsid w:val="003C5EEA"/>
    <w:rsid w:val="003C66B2"/>
    <w:rsid w:val="003C6D65"/>
    <w:rsid w:val="003C7083"/>
    <w:rsid w:val="003C720D"/>
    <w:rsid w:val="003C73AE"/>
    <w:rsid w:val="003C74D7"/>
    <w:rsid w:val="003C755F"/>
    <w:rsid w:val="003C7796"/>
    <w:rsid w:val="003C7A0D"/>
    <w:rsid w:val="003D085F"/>
    <w:rsid w:val="003D11FA"/>
    <w:rsid w:val="003D1333"/>
    <w:rsid w:val="003D15E7"/>
    <w:rsid w:val="003D1606"/>
    <w:rsid w:val="003D164F"/>
    <w:rsid w:val="003D16E0"/>
    <w:rsid w:val="003D17B7"/>
    <w:rsid w:val="003D1B98"/>
    <w:rsid w:val="003D218B"/>
    <w:rsid w:val="003D21E2"/>
    <w:rsid w:val="003D23C0"/>
    <w:rsid w:val="003D2626"/>
    <w:rsid w:val="003D26DA"/>
    <w:rsid w:val="003D29A7"/>
    <w:rsid w:val="003D29F0"/>
    <w:rsid w:val="003D2D1F"/>
    <w:rsid w:val="003D3257"/>
    <w:rsid w:val="003D343A"/>
    <w:rsid w:val="003D3BAC"/>
    <w:rsid w:val="003D3C40"/>
    <w:rsid w:val="003D3EC9"/>
    <w:rsid w:val="003D4076"/>
    <w:rsid w:val="003D41D0"/>
    <w:rsid w:val="003D4402"/>
    <w:rsid w:val="003D44AC"/>
    <w:rsid w:val="003D46EC"/>
    <w:rsid w:val="003D4BDF"/>
    <w:rsid w:val="003D4C2B"/>
    <w:rsid w:val="003D4E60"/>
    <w:rsid w:val="003D505F"/>
    <w:rsid w:val="003D5083"/>
    <w:rsid w:val="003D5091"/>
    <w:rsid w:val="003D50E1"/>
    <w:rsid w:val="003D5419"/>
    <w:rsid w:val="003D54CD"/>
    <w:rsid w:val="003D58FC"/>
    <w:rsid w:val="003D5A55"/>
    <w:rsid w:val="003D5BDF"/>
    <w:rsid w:val="003D5CD0"/>
    <w:rsid w:val="003D5E61"/>
    <w:rsid w:val="003D6439"/>
    <w:rsid w:val="003D647B"/>
    <w:rsid w:val="003D6581"/>
    <w:rsid w:val="003D6CE4"/>
    <w:rsid w:val="003D6F61"/>
    <w:rsid w:val="003D6FE1"/>
    <w:rsid w:val="003D703D"/>
    <w:rsid w:val="003D7202"/>
    <w:rsid w:val="003D72B9"/>
    <w:rsid w:val="003D7461"/>
    <w:rsid w:val="003D75AA"/>
    <w:rsid w:val="003D75D1"/>
    <w:rsid w:val="003D79C7"/>
    <w:rsid w:val="003D79EF"/>
    <w:rsid w:val="003D7E38"/>
    <w:rsid w:val="003D7EDE"/>
    <w:rsid w:val="003E029D"/>
    <w:rsid w:val="003E0A0D"/>
    <w:rsid w:val="003E0D46"/>
    <w:rsid w:val="003E0EE5"/>
    <w:rsid w:val="003E139C"/>
    <w:rsid w:val="003E17B1"/>
    <w:rsid w:val="003E1EBA"/>
    <w:rsid w:val="003E20AB"/>
    <w:rsid w:val="003E20B6"/>
    <w:rsid w:val="003E25F5"/>
    <w:rsid w:val="003E27E1"/>
    <w:rsid w:val="003E28A5"/>
    <w:rsid w:val="003E2A7B"/>
    <w:rsid w:val="003E2D18"/>
    <w:rsid w:val="003E2FAE"/>
    <w:rsid w:val="003E3044"/>
    <w:rsid w:val="003E32EF"/>
    <w:rsid w:val="003E332D"/>
    <w:rsid w:val="003E36A9"/>
    <w:rsid w:val="003E3B1A"/>
    <w:rsid w:val="003E3F83"/>
    <w:rsid w:val="003E4242"/>
    <w:rsid w:val="003E4B6C"/>
    <w:rsid w:val="003E4F51"/>
    <w:rsid w:val="003E4FB8"/>
    <w:rsid w:val="003E50E7"/>
    <w:rsid w:val="003E531F"/>
    <w:rsid w:val="003E56C9"/>
    <w:rsid w:val="003E5DF3"/>
    <w:rsid w:val="003E5E68"/>
    <w:rsid w:val="003E612C"/>
    <w:rsid w:val="003E6375"/>
    <w:rsid w:val="003E6748"/>
    <w:rsid w:val="003E6D4A"/>
    <w:rsid w:val="003E7128"/>
    <w:rsid w:val="003E71E4"/>
    <w:rsid w:val="003E7391"/>
    <w:rsid w:val="003E7701"/>
    <w:rsid w:val="003E78E7"/>
    <w:rsid w:val="003E7914"/>
    <w:rsid w:val="003E7A0A"/>
    <w:rsid w:val="003E7A0C"/>
    <w:rsid w:val="003E7EE8"/>
    <w:rsid w:val="003E7F2B"/>
    <w:rsid w:val="003F0D84"/>
    <w:rsid w:val="003F1264"/>
    <w:rsid w:val="003F1517"/>
    <w:rsid w:val="003F15CA"/>
    <w:rsid w:val="003F161B"/>
    <w:rsid w:val="003F16B6"/>
    <w:rsid w:val="003F1930"/>
    <w:rsid w:val="003F1F94"/>
    <w:rsid w:val="003F24E4"/>
    <w:rsid w:val="003F254A"/>
    <w:rsid w:val="003F287B"/>
    <w:rsid w:val="003F2963"/>
    <w:rsid w:val="003F316E"/>
    <w:rsid w:val="003F33C1"/>
    <w:rsid w:val="003F33EF"/>
    <w:rsid w:val="003F36D3"/>
    <w:rsid w:val="003F3BDE"/>
    <w:rsid w:val="003F3CF7"/>
    <w:rsid w:val="003F4200"/>
    <w:rsid w:val="003F4687"/>
    <w:rsid w:val="003F488F"/>
    <w:rsid w:val="003F4C9E"/>
    <w:rsid w:val="003F4F48"/>
    <w:rsid w:val="003F5011"/>
    <w:rsid w:val="003F559B"/>
    <w:rsid w:val="003F58E2"/>
    <w:rsid w:val="003F58ED"/>
    <w:rsid w:val="003F5936"/>
    <w:rsid w:val="003F6061"/>
    <w:rsid w:val="003F6615"/>
    <w:rsid w:val="003F67A1"/>
    <w:rsid w:val="003F6993"/>
    <w:rsid w:val="003F69B1"/>
    <w:rsid w:val="003F7639"/>
    <w:rsid w:val="003F772A"/>
    <w:rsid w:val="003F78BF"/>
    <w:rsid w:val="003F7AAE"/>
    <w:rsid w:val="003F7EAC"/>
    <w:rsid w:val="00401700"/>
    <w:rsid w:val="00401AEA"/>
    <w:rsid w:val="00401C6F"/>
    <w:rsid w:val="004034BB"/>
    <w:rsid w:val="00403606"/>
    <w:rsid w:val="00403871"/>
    <w:rsid w:val="00404804"/>
    <w:rsid w:val="00405116"/>
    <w:rsid w:val="004052FF"/>
    <w:rsid w:val="00405596"/>
    <w:rsid w:val="00405808"/>
    <w:rsid w:val="00406176"/>
    <w:rsid w:val="004061DB"/>
    <w:rsid w:val="00406A5A"/>
    <w:rsid w:val="00406B5C"/>
    <w:rsid w:val="00406B67"/>
    <w:rsid w:val="00406B6B"/>
    <w:rsid w:val="00406CA0"/>
    <w:rsid w:val="004077AB"/>
    <w:rsid w:val="00407A7A"/>
    <w:rsid w:val="00407C02"/>
    <w:rsid w:val="00407F04"/>
    <w:rsid w:val="0041060B"/>
    <w:rsid w:val="0041080E"/>
    <w:rsid w:val="00410AE7"/>
    <w:rsid w:val="00410C26"/>
    <w:rsid w:val="00410D25"/>
    <w:rsid w:val="00410DF0"/>
    <w:rsid w:val="00411454"/>
    <w:rsid w:val="0041175F"/>
    <w:rsid w:val="0041191B"/>
    <w:rsid w:val="004120D1"/>
    <w:rsid w:val="004123D6"/>
    <w:rsid w:val="004130BE"/>
    <w:rsid w:val="004134C7"/>
    <w:rsid w:val="004138C2"/>
    <w:rsid w:val="00413AE1"/>
    <w:rsid w:val="00413E95"/>
    <w:rsid w:val="00414102"/>
    <w:rsid w:val="00414398"/>
    <w:rsid w:val="004143AE"/>
    <w:rsid w:val="0041465C"/>
    <w:rsid w:val="004148A5"/>
    <w:rsid w:val="00414AA2"/>
    <w:rsid w:val="00414D6A"/>
    <w:rsid w:val="00415067"/>
    <w:rsid w:val="004151A1"/>
    <w:rsid w:val="004152BD"/>
    <w:rsid w:val="004155FD"/>
    <w:rsid w:val="0041584C"/>
    <w:rsid w:val="004158F6"/>
    <w:rsid w:val="00415E60"/>
    <w:rsid w:val="0041603D"/>
    <w:rsid w:val="00416881"/>
    <w:rsid w:val="00417075"/>
    <w:rsid w:val="00417217"/>
    <w:rsid w:val="00417B8D"/>
    <w:rsid w:val="00417BF8"/>
    <w:rsid w:val="00417E31"/>
    <w:rsid w:val="004203C1"/>
    <w:rsid w:val="00420516"/>
    <w:rsid w:val="0042064D"/>
    <w:rsid w:val="004206A6"/>
    <w:rsid w:val="0042085A"/>
    <w:rsid w:val="00420CFF"/>
    <w:rsid w:val="00420D0C"/>
    <w:rsid w:val="00420F2E"/>
    <w:rsid w:val="00420F76"/>
    <w:rsid w:val="00420FBD"/>
    <w:rsid w:val="004210D6"/>
    <w:rsid w:val="0042157A"/>
    <w:rsid w:val="004216C5"/>
    <w:rsid w:val="00421DC6"/>
    <w:rsid w:val="00422614"/>
    <w:rsid w:val="00422DED"/>
    <w:rsid w:val="0042321B"/>
    <w:rsid w:val="00423311"/>
    <w:rsid w:val="004234B0"/>
    <w:rsid w:val="00423841"/>
    <w:rsid w:val="00423E98"/>
    <w:rsid w:val="0042441F"/>
    <w:rsid w:val="00424677"/>
    <w:rsid w:val="004247A8"/>
    <w:rsid w:val="004248EF"/>
    <w:rsid w:val="004249D2"/>
    <w:rsid w:val="00424A20"/>
    <w:rsid w:val="00424F6B"/>
    <w:rsid w:val="0042528A"/>
    <w:rsid w:val="004252B0"/>
    <w:rsid w:val="00425492"/>
    <w:rsid w:val="00425510"/>
    <w:rsid w:val="004257BE"/>
    <w:rsid w:val="00425CC2"/>
    <w:rsid w:val="00425D12"/>
    <w:rsid w:val="00426001"/>
    <w:rsid w:val="00426043"/>
    <w:rsid w:val="004262DC"/>
    <w:rsid w:val="004264ED"/>
    <w:rsid w:val="0042650E"/>
    <w:rsid w:val="00426524"/>
    <w:rsid w:val="00426631"/>
    <w:rsid w:val="0042674C"/>
    <w:rsid w:val="004268B5"/>
    <w:rsid w:val="00426A40"/>
    <w:rsid w:val="00426CC3"/>
    <w:rsid w:val="00426DFF"/>
    <w:rsid w:val="00426EAA"/>
    <w:rsid w:val="00427313"/>
    <w:rsid w:val="004274C5"/>
    <w:rsid w:val="00427CE9"/>
    <w:rsid w:val="00427D23"/>
    <w:rsid w:val="00427E47"/>
    <w:rsid w:val="00430B60"/>
    <w:rsid w:val="0043144F"/>
    <w:rsid w:val="00431490"/>
    <w:rsid w:val="00431510"/>
    <w:rsid w:val="00431596"/>
    <w:rsid w:val="004317C3"/>
    <w:rsid w:val="00431B14"/>
    <w:rsid w:val="00431BFA"/>
    <w:rsid w:val="00431C04"/>
    <w:rsid w:val="00431FF6"/>
    <w:rsid w:val="004320D2"/>
    <w:rsid w:val="004322A4"/>
    <w:rsid w:val="004324F9"/>
    <w:rsid w:val="004327B9"/>
    <w:rsid w:val="004329D2"/>
    <w:rsid w:val="00432E3F"/>
    <w:rsid w:val="00432F39"/>
    <w:rsid w:val="00433074"/>
    <w:rsid w:val="0043310B"/>
    <w:rsid w:val="004333DE"/>
    <w:rsid w:val="004334FF"/>
    <w:rsid w:val="00433576"/>
    <w:rsid w:val="004335C1"/>
    <w:rsid w:val="0043366D"/>
    <w:rsid w:val="00433827"/>
    <w:rsid w:val="00433CE2"/>
    <w:rsid w:val="00433D8E"/>
    <w:rsid w:val="00434404"/>
    <w:rsid w:val="00434480"/>
    <w:rsid w:val="00434642"/>
    <w:rsid w:val="00434674"/>
    <w:rsid w:val="004347D6"/>
    <w:rsid w:val="00434DE3"/>
    <w:rsid w:val="00435021"/>
    <w:rsid w:val="004350E8"/>
    <w:rsid w:val="0043558F"/>
    <w:rsid w:val="00435667"/>
    <w:rsid w:val="00435BB3"/>
    <w:rsid w:val="00435D23"/>
    <w:rsid w:val="004360F2"/>
    <w:rsid w:val="00436112"/>
    <w:rsid w:val="00436528"/>
    <w:rsid w:val="004365BC"/>
    <w:rsid w:val="00436949"/>
    <w:rsid w:val="00436A18"/>
    <w:rsid w:val="00436A22"/>
    <w:rsid w:val="00437460"/>
    <w:rsid w:val="00437C66"/>
    <w:rsid w:val="00437CFE"/>
    <w:rsid w:val="00437F99"/>
    <w:rsid w:val="004400D1"/>
    <w:rsid w:val="00440401"/>
    <w:rsid w:val="00440715"/>
    <w:rsid w:val="0044095F"/>
    <w:rsid w:val="004409E9"/>
    <w:rsid w:val="00440A0D"/>
    <w:rsid w:val="00440B4F"/>
    <w:rsid w:val="004410A4"/>
    <w:rsid w:val="004410EE"/>
    <w:rsid w:val="0044119E"/>
    <w:rsid w:val="0044134A"/>
    <w:rsid w:val="0044138F"/>
    <w:rsid w:val="004413CF"/>
    <w:rsid w:val="004417C9"/>
    <w:rsid w:val="00441BBE"/>
    <w:rsid w:val="00442181"/>
    <w:rsid w:val="004421E9"/>
    <w:rsid w:val="00442752"/>
    <w:rsid w:val="00442773"/>
    <w:rsid w:val="004428BF"/>
    <w:rsid w:val="00442E57"/>
    <w:rsid w:val="004432B6"/>
    <w:rsid w:val="00443749"/>
    <w:rsid w:val="00443DF4"/>
    <w:rsid w:val="00444020"/>
    <w:rsid w:val="00444080"/>
    <w:rsid w:val="0044427F"/>
    <w:rsid w:val="00444598"/>
    <w:rsid w:val="0044469F"/>
    <w:rsid w:val="00444728"/>
    <w:rsid w:val="00444DCE"/>
    <w:rsid w:val="00444E98"/>
    <w:rsid w:val="00444ECA"/>
    <w:rsid w:val="00445212"/>
    <w:rsid w:val="0044538C"/>
    <w:rsid w:val="004459A4"/>
    <w:rsid w:val="00445A68"/>
    <w:rsid w:val="00445CE3"/>
    <w:rsid w:val="00446A93"/>
    <w:rsid w:val="00446AD5"/>
    <w:rsid w:val="004471B8"/>
    <w:rsid w:val="004472FC"/>
    <w:rsid w:val="004476AB"/>
    <w:rsid w:val="004476BA"/>
    <w:rsid w:val="00447B5E"/>
    <w:rsid w:val="00447BA3"/>
    <w:rsid w:val="00447C2F"/>
    <w:rsid w:val="00447EB3"/>
    <w:rsid w:val="00450297"/>
    <w:rsid w:val="004502E1"/>
    <w:rsid w:val="004505B1"/>
    <w:rsid w:val="00450E1D"/>
    <w:rsid w:val="00451040"/>
    <w:rsid w:val="0045116E"/>
    <w:rsid w:val="004512E8"/>
    <w:rsid w:val="004519A9"/>
    <w:rsid w:val="00451CB5"/>
    <w:rsid w:val="00451FCC"/>
    <w:rsid w:val="0045253E"/>
    <w:rsid w:val="004528B7"/>
    <w:rsid w:val="00452A4B"/>
    <w:rsid w:val="00453868"/>
    <w:rsid w:val="004538CA"/>
    <w:rsid w:val="00453A15"/>
    <w:rsid w:val="00453A9B"/>
    <w:rsid w:val="00453C47"/>
    <w:rsid w:val="00453E39"/>
    <w:rsid w:val="00453F46"/>
    <w:rsid w:val="00454371"/>
    <w:rsid w:val="00454398"/>
    <w:rsid w:val="004546AD"/>
    <w:rsid w:val="00454A6B"/>
    <w:rsid w:val="00454AD4"/>
    <w:rsid w:val="00454EFC"/>
    <w:rsid w:val="004552B5"/>
    <w:rsid w:val="00455614"/>
    <w:rsid w:val="00455FB8"/>
    <w:rsid w:val="0045666F"/>
    <w:rsid w:val="0045696B"/>
    <w:rsid w:val="00456A69"/>
    <w:rsid w:val="00456D5A"/>
    <w:rsid w:val="00456E83"/>
    <w:rsid w:val="00456EC7"/>
    <w:rsid w:val="00456F9F"/>
    <w:rsid w:val="00457778"/>
    <w:rsid w:val="004578B6"/>
    <w:rsid w:val="004579CB"/>
    <w:rsid w:val="00457B68"/>
    <w:rsid w:val="00457DAE"/>
    <w:rsid w:val="00457F9F"/>
    <w:rsid w:val="0046035E"/>
    <w:rsid w:val="00460451"/>
    <w:rsid w:val="004605C4"/>
    <w:rsid w:val="004605F2"/>
    <w:rsid w:val="004614A8"/>
    <w:rsid w:val="0046155B"/>
    <w:rsid w:val="004616ED"/>
    <w:rsid w:val="00461B63"/>
    <w:rsid w:val="00462009"/>
    <w:rsid w:val="00462062"/>
    <w:rsid w:val="00462752"/>
    <w:rsid w:val="0046281E"/>
    <w:rsid w:val="00462827"/>
    <w:rsid w:val="00462F3B"/>
    <w:rsid w:val="004631BC"/>
    <w:rsid w:val="00463362"/>
    <w:rsid w:val="00463418"/>
    <w:rsid w:val="00463645"/>
    <w:rsid w:val="00463CE6"/>
    <w:rsid w:val="00464085"/>
    <w:rsid w:val="00464158"/>
    <w:rsid w:val="004641E4"/>
    <w:rsid w:val="004642B3"/>
    <w:rsid w:val="004649A8"/>
    <w:rsid w:val="00464DCA"/>
    <w:rsid w:val="00465805"/>
    <w:rsid w:val="00465A6F"/>
    <w:rsid w:val="00465E00"/>
    <w:rsid w:val="00466937"/>
    <w:rsid w:val="00466B89"/>
    <w:rsid w:val="00466B8D"/>
    <w:rsid w:val="00466D42"/>
    <w:rsid w:val="004674DF"/>
    <w:rsid w:val="00467570"/>
    <w:rsid w:val="004677AF"/>
    <w:rsid w:val="00467C3C"/>
    <w:rsid w:val="00467E9D"/>
    <w:rsid w:val="0047007F"/>
    <w:rsid w:val="0047021E"/>
    <w:rsid w:val="004706E3"/>
    <w:rsid w:val="004708BB"/>
    <w:rsid w:val="00470A5A"/>
    <w:rsid w:val="00471096"/>
    <w:rsid w:val="00471177"/>
    <w:rsid w:val="00471197"/>
    <w:rsid w:val="004714CE"/>
    <w:rsid w:val="0047186D"/>
    <w:rsid w:val="00471909"/>
    <w:rsid w:val="004719E6"/>
    <w:rsid w:val="00471CD3"/>
    <w:rsid w:val="004724BA"/>
    <w:rsid w:val="00472BBF"/>
    <w:rsid w:val="00472CF7"/>
    <w:rsid w:val="00472F8F"/>
    <w:rsid w:val="00473480"/>
    <w:rsid w:val="004734AF"/>
    <w:rsid w:val="00473926"/>
    <w:rsid w:val="00473A92"/>
    <w:rsid w:val="00473E46"/>
    <w:rsid w:val="00473F23"/>
    <w:rsid w:val="004741D3"/>
    <w:rsid w:val="0047432C"/>
    <w:rsid w:val="00474353"/>
    <w:rsid w:val="004746BB"/>
    <w:rsid w:val="004746DA"/>
    <w:rsid w:val="004747C6"/>
    <w:rsid w:val="004749B7"/>
    <w:rsid w:val="004754BC"/>
    <w:rsid w:val="00475607"/>
    <w:rsid w:val="00475638"/>
    <w:rsid w:val="004757BA"/>
    <w:rsid w:val="00475AEB"/>
    <w:rsid w:val="00475C29"/>
    <w:rsid w:val="00475F09"/>
    <w:rsid w:val="00476480"/>
    <w:rsid w:val="004765AA"/>
    <w:rsid w:val="004765FA"/>
    <w:rsid w:val="00476674"/>
    <w:rsid w:val="00476C99"/>
    <w:rsid w:val="00476FAE"/>
    <w:rsid w:val="0047737F"/>
    <w:rsid w:val="0047761A"/>
    <w:rsid w:val="00477E4F"/>
    <w:rsid w:val="004800F3"/>
    <w:rsid w:val="004802A9"/>
    <w:rsid w:val="004802B1"/>
    <w:rsid w:val="0048060D"/>
    <w:rsid w:val="00480679"/>
    <w:rsid w:val="004807CE"/>
    <w:rsid w:val="0048080A"/>
    <w:rsid w:val="0048083A"/>
    <w:rsid w:val="004816A2"/>
    <w:rsid w:val="00481A1B"/>
    <w:rsid w:val="00482183"/>
    <w:rsid w:val="00482A21"/>
    <w:rsid w:val="00482B71"/>
    <w:rsid w:val="00482DFD"/>
    <w:rsid w:val="00482E8C"/>
    <w:rsid w:val="00482F3F"/>
    <w:rsid w:val="00482FD1"/>
    <w:rsid w:val="0048353F"/>
    <w:rsid w:val="00483913"/>
    <w:rsid w:val="00483C5C"/>
    <w:rsid w:val="0048407C"/>
    <w:rsid w:val="00484797"/>
    <w:rsid w:val="00484918"/>
    <w:rsid w:val="00485D03"/>
    <w:rsid w:val="00486150"/>
    <w:rsid w:val="004869CE"/>
    <w:rsid w:val="004869F9"/>
    <w:rsid w:val="00486B24"/>
    <w:rsid w:val="00486C5D"/>
    <w:rsid w:val="00486DBD"/>
    <w:rsid w:val="00486EB2"/>
    <w:rsid w:val="00487583"/>
    <w:rsid w:val="0048764C"/>
    <w:rsid w:val="00487DA7"/>
    <w:rsid w:val="00490321"/>
    <w:rsid w:val="004903AE"/>
    <w:rsid w:val="00490676"/>
    <w:rsid w:val="004907F7"/>
    <w:rsid w:val="00490990"/>
    <w:rsid w:val="00490A71"/>
    <w:rsid w:val="00490AD4"/>
    <w:rsid w:val="00490B12"/>
    <w:rsid w:val="00490B54"/>
    <w:rsid w:val="00490DFF"/>
    <w:rsid w:val="00490F9A"/>
    <w:rsid w:val="004911B5"/>
    <w:rsid w:val="0049131E"/>
    <w:rsid w:val="004917D9"/>
    <w:rsid w:val="00491CF1"/>
    <w:rsid w:val="00492096"/>
    <w:rsid w:val="004922C3"/>
    <w:rsid w:val="0049284C"/>
    <w:rsid w:val="004929F0"/>
    <w:rsid w:val="00492AAA"/>
    <w:rsid w:val="00492C8F"/>
    <w:rsid w:val="00492D33"/>
    <w:rsid w:val="00492EC3"/>
    <w:rsid w:val="0049328A"/>
    <w:rsid w:val="004933C7"/>
    <w:rsid w:val="00493A79"/>
    <w:rsid w:val="00493C58"/>
    <w:rsid w:val="00493DBB"/>
    <w:rsid w:val="004943E8"/>
    <w:rsid w:val="00494F7C"/>
    <w:rsid w:val="0049504D"/>
    <w:rsid w:val="0049540C"/>
    <w:rsid w:val="00495555"/>
    <w:rsid w:val="00495834"/>
    <w:rsid w:val="00495F07"/>
    <w:rsid w:val="00495F3A"/>
    <w:rsid w:val="00496054"/>
    <w:rsid w:val="00496859"/>
    <w:rsid w:val="00496934"/>
    <w:rsid w:val="004973A6"/>
    <w:rsid w:val="0049754F"/>
    <w:rsid w:val="004975F2"/>
    <w:rsid w:val="004978F5"/>
    <w:rsid w:val="004A0193"/>
    <w:rsid w:val="004A02DB"/>
    <w:rsid w:val="004A054B"/>
    <w:rsid w:val="004A077B"/>
    <w:rsid w:val="004A0C86"/>
    <w:rsid w:val="004A1583"/>
    <w:rsid w:val="004A166C"/>
    <w:rsid w:val="004A1907"/>
    <w:rsid w:val="004A1979"/>
    <w:rsid w:val="004A22AA"/>
    <w:rsid w:val="004A22D6"/>
    <w:rsid w:val="004A2654"/>
    <w:rsid w:val="004A29CC"/>
    <w:rsid w:val="004A2A9C"/>
    <w:rsid w:val="004A2FAF"/>
    <w:rsid w:val="004A32ED"/>
    <w:rsid w:val="004A3A3E"/>
    <w:rsid w:val="004A3C84"/>
    <w:rsid w:val="004A4151"/>
    <w:rsid w:val="004A41EB"/>
    <w:rsid w:val="004A4251"/>
    <w:rsid w:val="004A45C8"/>
    <w:rsid w:val="004A468D"/>
    <w:rsid w:val="004A4755"/>
    <w:rsid w:val="004A48F2"/>
    <w:rsid w:val="004A4B8C"/>
    <w:rsid w:val="004A4F51"/>
    <w:rsid w:val="004A506C"/>
    <w:rsid w:val="004A54C8"/>
    <w:rsid w:val="004A59B1"/>
    <w:rsid w:val="004A669F"/>
    <w:rsid w:val="004A677B"/>
    <w:rsid w:val="004A6C69"/>
    <w:rsid w:val="004A70D2"/>
    <w:rsid w:val="004A7B07"/>
    <w:rsid w:val="004A7F95"/>
    <w:rsid w:val="004B08A4"/>
    <w:rsid w:val="004B0A36"/>
    <w:rsid w:val="004B0B79"/>
    <w:rsid w:val="004B0BDB"/>
    <w:rsid w:val="004B0D17"/>
    <w:rsid w:val="004B0EDD"/>
    <w:rsid w:val="004B1524"/>
    <w:rsid w:val="004B1875"/>
    <w:rsid w:val="004B19D9"/>
    <w:rsid w:val="004B216D"/>
    <w:rsid w:val="004B261A"/>
    <w:rsid w:val="004B2A09"/>
    <w:rsid w:val="004B2EFB"/>
    <w:rsid w:val="004B31D7"/>
    <w:rsid w:val="004B38A7"/>
    <w:rsid w:val="004B3AA9"/>
    <w:rsid w:val="004B3C22"/>
    <w:rsid w:val="004B417C"/>
    <w:rsid w:val="004B440F"/>
    <w:rsid w:val="004B4895"/>
    <w:rsid w:val="004B492B"/>
    <w:rsid w:val="004B4957"/>
    <w:rsid w:val="004B4DD2"/>
    <w:rsid w:val="004B4FE1"/>
    <w:rsid w:val="004B53C7"/>
    <w:rsid w:val="004B59BC"/>
    <w:rsid w:val="004B5ED8"/>
    <w:rsid w:val="004B6235"/>
    <w:rsid w:val="004B6539"/>
    <w:rsid w:val="004B67C9"/>
    <w:rsid w:val="004B688E"/>
    <w:rsid w:val="004B74D3"/>
    <w:rsid w:val="004B7856"/>
    <w:rsid w:val="004B7E95"/>
    <w:rsid w:val="004B7FE3"/>
    <w:rsid w:val="004C047F"/>
    <w:rsid w:val="004C0526"/>
    <w:rsid w:val="004C0539"/>
    <w:rsid w:val="004C05AB"/>
    <w:rsid w:val="004C06D7"/>
    <w:rsid w:val="004C1051"/>
    <w:rsid w:val="004C1115"/>
    <w:rsid w:val="004C1137"/>
    <w:rsid w:val="004C1285"/>
    <w:rsid w:val="004C153D"/>
    <w:rsid w:val="004C166C"/>
    <w:rsid w:val="004C1918"/>
    <w:rsid w:val="004C1E16"/>
    <w:rsid w:val="004C20E9"/>
    <w:rsid w:val="004C24B6"/>
    <w:rsid w:val="004C267B"/>
    <w:rsid w:val="004C3092"/>
    <w:rsid w:val="004C35EF"/>
    <w:rsid w:val="004C36C2"/>
    <w:rsid w:val="004C3D06"/>
    <w:rsid w:val="004C3F00"/>
    <w:rsid w:val="004C401F"/>
    <w:rsid w:val="004C4027"/>
    <w:rsid w:val="004C40A3"/>
    <w:rsid w:val="004C45B0"/>
    <w:rsid w:val="004C49FF"/>
    <w:rsid w:val="004C4EE6"/>
    <w:rsid w:val="004C55A1"/>
    <w:rsid w:val="004C58A1"/>
    <w:rsid w:val="004C5BA7"/>
    <w:rsid w:val="004C5DFF"/>
    <w:rsid w:val="004C6278"/>
    <w:rsid w:val="004C644F"/>
    <w:rsid w:val="004C6615"/>
    <w:rsid w:val="004C6956"/>
    <w:rsid w:val="004C6F05"/>
    <w:rsid w:val="004C72FE"/>
    <w:rsid w:val="004C733B"/>
    <w:rsid w:val="004C765C"/>
    <w:rsid w:val="004C78A0"/>
    <w:rsid w:val="004C7915"/>
    <w:rsid w:val="004C7A3A"/>
    <w:rsid w:val="004C7D1C"/>
    <w:rsid w:val="004D03A1"/>
    <w:rsid w:val="004D071D"/>
    <w:rsid w:val="004D0A59"/>
    <w:rsid w:val="004D0D6A"/>
    <w:rsid w:val="004D0F6D"/>
    <w:rsid w:val="004D0FA2"/>
    <w:rsid w:val="004D10C7"/>
    <w:rsid w:val="004D12F6"/>
    <w:rsid w:val="004D185D"/>
    <w:rsid w:val="004D1B12"/>
    <w:rsid w:val="004D1D05"/>
    <w:rsid w:val="004D1F8F"/>
    <w:rsid w:val="004D2424"/>
    <w:rsid w:val="004D24E9"/>
    <w:rsid w:val="004D2577"/>
    <w:rsid w:val="004D274E"/>
    <w:rsid w:val="004D27AF"/>
    <w:rsid w:val="004D2D6F"/>
    <w:rsid w:val="004D2E2B"/>
    <w:rsid w:val="004D2F66"/>
    <w:rsid w:val="004D3133"/>
    <w:rsid w:val="004D31CB"/>
    <w:rsid w:val="004D33CE"/>
    <w:rsid w:val="004D3A0C"/>
    <w:rsid w:val="004D3FAA"/>
    <w:rsid w:val="004D41E4"/>
    <w:rsid w:val="004D460D"/>
    <w:rsid w:val="004D4BB0"/>
    <w:rsid w:val="004D4ED1"/>
    <w:rsid w:val="004D51B8"/>
    <w:rsid w:val="004D526E"/>
    <w:rsid w:val="004D554E"/>
    <w:rsid w:val="004D5989"/>
    <w:rsid w:val="004D59B3"/>
    <w:rsid w:val="004D5E99"/>
    <w:rsid w:val="004D6039"/>
    <w:rsid w:val="004D60C9"/>
    <w:rsid w:val="004D71B4"/>
    <w:rsid w:val="004D7317"/>
    <w:rsid w:val="004D7A27"/>
    <w:rsid w:val="004D7E94"/>
    <w:rsid w:val="004D7EF1"/>
    <w:rsid w:val="004D7F01"/>
    <w:rsid w:val="004E02B2"/>
    <w:rsid w:val="004E096D"/>
    <w:rsid w:val="004E09ED"/>
    <w:rsid w:val="004E0BBB"/>
    <w:rsid w:val="004E0DA4"/>
    <w:rsid w:val="004E100A"/>
    <w:rsid w:val="004E14E4"/>
    <w:rsid w:val="004E173C"/>
    <w:rsid w:val="004E1820"/>
    <w:rsid w:val="004E1856"/>
    <w:rsid w:val="004E19AE"/>
    <w:rsid w:val="004E1AB8"/>
    <w:rsid w:val="004E1ABB"/>
    <w:rsid w:val="004E1B23"/>
    <w:rsid w:val="004E1ECD"/>
    <w:rsid w:val="004E223E"/>
    <w:rsid w:val="004E2352"/>
    <w:rsid w:val="004E28F0"/>
    <w:rsid w:val="004E29BE"/>
    <w:rsid w:val="004E2CD8"/>
    <w:rsid w:val="004E2F53"/>
    <w:rsid w:val="004E3112"/>
    <w:rsid w:val="004E32F6"/>
    <w:rsid w:val="004E33EC"/>
    <w:rsid w:val="004E362C"/>
    <w:rsid w:val="004E37DD"/>
    <w:rsid w:val="004E39D9"/>
    <w:rsid w:val="004E3A38"/>
    <w:rsid w:val="004E3B2E"/>
    <w:rsid w:val="004E3B75"/>
    <w:rsid w:val="004E3E0A"/>
    <w:rsid w:val="004E3F90"/>
    <w:rsid w:val="004E4138"/>
    <w:rsid w:val="004E4429"/>
    <w:rsid w:val="004E4955"/>
    <w:rsid w:val="004E49D4"/>
    <w:rsid w:val="004E4FA0"/>
    <w:rsid w:val="004E5B6C"/>
    <w:rsid w:val="004E5D7E"/>
    <w:rsid w:val="004E5E14"/>
    <w:rsid w:val="004E613C"/>
    <w:rsid w:val="004E6362"/>
    <w:rsid w:val="004E668A"/>
    <w:rsid w:val="004E66A7"/>
    <w:rsid w:val="004E6B81"/>
    <w:rsid w:val="004E6BA9"/>
    <w:rsid w:val="004E7058"/>
    <w:rsid w:val="004E75F0"/>
    <w:rsid w:val="004E79B1"/>
    <w:rsid w:val="004E7A59"/>
    <w:rsid w:val="004E7E7B"/>
    <w:rsid w:val="004F00DF"/>
    <w:rsid w:val="004F01A8"/>
    <w:rsid w:val="004F04CF"/>
    <w:rsid w:val="004F0650"/>
    <w:rsid w:val="004F079E"/>
    <w:rsid w:val="004F0D12"/>
    <w:rsid w:val="004F0D18"/>
    <w:rsid w:val="004F1647"/>
    <w:rsid w:val="004F1723"/>
    <w:rsid w:val="004F17AA"/>
    <w:rsid w:val="004F1941"/>
    <w:rsid w:val="004F204C"/>
    <w:rsid w:val="004F21AF"/>
    <w:rsid w:val="004F2301"/>
    <w:rsid w:val="004F23D4"/>
    <w:rsid w:val="004F2C00"/>
    <w:rsid w:val="004F3440"/>
    <w:rsid w:val="004F35C0"/>
    <w:rsid w:val="004F3838"/>
    <w:rsid w:val="004F3D18"/>
    <w:rsid w:val="004F43D0"/>
    <w:rsid w:val="004F45D5"/>
    <w:rsid w:val="004F49BA"/>
    <w:rsid w:val="004F52F0"/>
    <w:rsid w:val="004F5341"/>
    <w:rsid w:val="004F55B6"/>
    <w:rsid w:val="004F563A"/>
    <w:rsid w:val="004F5BAB"/>
    <w:rsid w:val="004F5E4C"/>
    <w:rsid w:val="004F6404"/>
    <w:rsid w:val="004F643B"/>
    <w:rsid w:val="004F6B08"/>
    <w:rsid w:val="004F6B0C"/>
    <w:rsid w:val="004F7007"/>
    <w:rsid w:val="004F7694"/>
    <w:rsid w:val="004F77E0"/>
    <w:rsid w:val="004F77E6"/>
    <w:rsid w:val="004F7855"/>
    <w:rsid w:val="004F7A88"/>
    <w:rsid w:val="0050036A"/>
    <w:rsid w:val="00500452"/>
    <w:rsid w:val="0050047C"/>
    <w:rsid w:val="00500711"/>
    <w:rsid w:val="00500D18"/>
    <w:rsid w:val="00500E45"/>
    <w:rsid w:val="00500FB9"/>
    <w:rsid w:val="00501061"/>
    <w:rsid w:val="00501163"/>
    <w:rsid w:val="005012A2"/>
    <w:rsid w:val="005013EF"/>
    <w:rsid w:val="005016D3"/>
    <w:rsid w:val="00501F8E"/>
    <w:rsid w:val="00502401"/>
    <w:rsid w:val="0050304B"/>
    <w:rsid w:val="00503075"/>
    <w:rsid w:val="00503599"/>
    <w:rsid w:val="00503DBB"/>
    <w:rsid w:val="00503FD4"/>
    <w:rsid w:val="0050420E"/>
    <w:rsid w:val="0050429A"/>
    <w:rsid w:val="00504BA8"/>
    <w:rsid w:val="00504DDE"/>
    <w:rsid w:val="00505173"/>
    <w:rsid w:val="005051EB"/>
    <w:rsid w:val="005053B0"/>
    <w:rsid w:val="0050546F"/>
    <w:rsid w:val="00505829"/>
    <w:rsid w:val="005058AB"/>
    <w:rsid w:val="00505C0B"/>
    <w:rsid w:val="00505E94"/>
    <w:rsid w:val="005061E5"/>
    <w:rsid w:val="005065D9"/>
    <w:rsid w:val="00506911"/>
    <w:rsid w:val="00506956"/>
    <w:rsid w:val="00506B44"/>
    <w:rsid w:val="00506F2D"/>
    <w:rsid w:val="00506F99"/>
    <w:rsid w:val="0050717F"/>
    <w:rsid w:val="0050755C"/>
    <w:rsid w:val="00507868"/>
    <w:rsid w:val="00507A2B"/>
    <w:rsid w:val="00507DFA"/>
    <w:rsid w:val="005103E9"/>
    <w:rsid w:val="005105AF"/>
    <w:rsid w:val="0051083B"/>
    <w:rsid w:val="005114C8"/>
    <w:rsid w:val="00511585"/>
    <w:rsid w:val="00511963"/>
    <w:rsid w:val="00511FE4"/>
    <w:rsid w:val="00512384"/>
    <w:rsid w:val="0051241E"/>
    <w:rsid w:val="005124DA"/>
    <w:rsid w:val="00512EE1"/>
    <w:rsid w:val="005130C3"/>
    <w:rsid w:val="0051361A"/>
    <w:rsid w:val="005137B0"/>
    <w:rsid w:val="005137EA"/>
    <w:rsid w:val="0051398B"/>
    <w:rsid w:val="00513ABF"/>
    <w:rsid w:val="00513BFE"/>
    <w:rsid w:val="00513D23"/>
    <w:rsid w:val="005142A9"/>
    <w:rsid w:val="0051437A"/>
    <w:rsid w:val="00514BCE"/>
    <w:rsid w:val="00514FB5"/>
    <w:rsid w:val="00514FE9"/>
    <w:rsid w:val="005155B6"/>
    <w:rsid w:val="005158AB"/>
    <w:rsid w:val="005158D4"/>
    <w:rsid w:val="00515A0B"/>
    <w:rsid w:val="0051601B"/>
    <w:rsid w:val="005160BA"/>
    <w:rsid w:val="005160CE"/>
    <w:rsid w:val="005163B6"/>
    <w:rsid w:val="00516510"/>
    <w:rsid w:val="00516745"/>
    <w:rsid w:val="005168B8"/>
    <w:rsid w:val="005172E3"/>
    <w:rsid w:val="005174CE"/>
    <w:rsid w:val="00517678"/>
    <w:rsid w:val="0052006F"/>
    <w:rsid w:val="00520453"/>
    <w:rsid w:val="0052055B"/>
    <w:rsid w:val="00520711"/>
    <w:rsid w:val="00520BB1"/>
    <w:rsid w:val="00520BC1"/>
    <w:rsid w:val="00520E82"/>
    <w:rsid w:val="00520EDD"/>
    <w:rsid w:val="005210D4"/>
    <w:rsid w:val="0052111C"/>
    <w:rsid w:val="00521269"/>
    <w:rsid w:val="00521406"/>
    <w:rsid w:val="00521409"/>
    <w:rsid w:val="00521930"/>
    <w:rsid w:val="00521D59"/>
    <w:rsid w:val="0052228F"/>
    <w:rsid w:val="005222C3"/>
    <w:rsid w:val="00522784"/>
    <w:rsid w:val="00522A11"/>
    <w:rsid w:val="00522A8D"/>
    <w:rsid w:val="00522C33"/>
    <w:rsid w:val="005232A5"/>
    <w:rsid w:val="005237A4"/>
    <w:rsid w:val="00523BD5"/>
    <w:rsid w:val="00523BD9"/>
    <w:rsid w:val="00523D91"/>
    <w:rsid w:val="00523E79"/>
    <w:rsid w:val="00524376"/>
    <w:rsid w:val="0052456A"/>
    <w:rsid w:val="00524A94"/>
    <w:rsid w:val="00524E28"/>
    <w:rsid w:val="00525118"/>
    <w:rsid w:val="00525346"/>
    <w:rsid w:val="0052633F"/>
    <w:rsid w:val="005264F1"/>
    <w:rsid w:val="005265B2"/>
    <w:rsid w:val="005269B0"/>
    <w:rsid w:val="00526DFB"/>
    <w:rsid w:val="00526EF9"/>
    <w:rsid w:val="00526F26"/>
    <w:rsid w:val="00526FF7"/>
    <w:rsid w:val="0052776E"/>
    <w:rsid w:val="00527841"/>
    <w:rsid w:val="005279D5"/>
    <w:rsid w:val="00527A13"/>
    <w:rsid w:val="00527C50"/>
    <w:rsid w:val="00527CD8"/>
    <w:rsid w:val="00527F27"/>
    <w:rsid w:val="00530079"/>
    <w:rsid w:val="00530143"/>
    <w:rsid w:val="00530955"/>
    <w:rsid w:val="00530995"/>
    <w:rsid w:val="00530AB2"/>
    <w:rsid w:val="00531293"/>
    <w:rsid w:val="00531298"/>
    <w:rsid w:val="0053144F"/>
    <w:rsid w:val="005315B6"/>
    <w:rsid w:val="00531885"/>
    <w:rsid w:val="00531B7F"/>
    <w:rsid w:val="00531BC0"/>
    <w:rsid w:val="00532334"/>
    <w:rsid w:val="0053233F"/>
    <w:rsid w:val="00532CD8"/>
    <w:rsid w:val="00532D98"/>
    <w:rsid w:val="00532FAF"/>
    <w:rsid w:val="0053387A"/>
    <w:rsid w:val="005339FF"/>
    <w:rsid w:val="00533A05"/>
    <w:rsid w:val="00533C08"/>
    <w:rsid w:val="00533F2F"/>
    <w:rsid w:val="00533FB5"/>
    <w:rsid w:val="00534168"/>
    <w:rsid w:val="005344BE"/>
    <w:rsid w:val="00534627"/>
    <w:rsid w:val="005347BE"/>
    <w:rsid w:val="0053492A"/>
    <w:rsid w:val="00534F39"/>
    <w:rsid w:val="005351B7"/>
    <w:rsid w:val="00535471"/>
    <w:rsid w:val="00535761"/>
    <w:rsid w:val="00535B1F"/>
    <w:rsid w:val="00535ED8"/>
    <w:rsid w:val="00535EF8"/>
    <w:rsid w:val="00536088"/>
    <w:rsid w:val="00536148"/>
    <w:rsid w:val="005362A0"/>
    <w:rsid w:val="005364AE"/>
    <w:rsid w:val="005365D6"/>
    <w:rsid w:val="00536A4D"/>
    <w:rsid w:val="00536E09"/>
    <w:rsid w:val="005371AC"/>
    <w:rsid w:val="005376C4"/>
    <w:rsid w:val="005402BF"/>
    <w:rsid w:val="005405EF"/>
    <w:rsid w:val="005406A7"/>
    <w:rsid w:val="005407CA"/>
    <w:rsid w:val="00540B03"/>
    <w:rsid w:val="00540D3F"/>
    <w:rsid w:val="00540DC8"/>
    <w:rsid w:val="00540F5E"/>
    <w:rsid w:val="0054145B"/>
    <w:rsid w:val="00541538"/>
    <w:rsid w:val="00541C08"/>
    <w:rsid w:val="00541D45"/>
    <w:rsid w:val="0054219E"/>
    <w:rsid w:val="005421F9"/>
    <w:rsid w:val="00542520"/>
    <w:rsid w:val="005425A1"/>
    <w:rsid w:val="005426A4"/>
    <w:rsid w:val="00542AC6"/>
    <w:rsid w:val="00542B02"/>
    <w:rsid w:val="00542B64"/>
    <w:rsid w:val="00542BDC"/>
    <w:rsid w:val="00542C5D"/>
    <w:rsid w:val="00542E8E"/>
    <w:rsid w:val="00543028"/>
    <w:rsid w:val="005430DB"/>
    <w:rsid w:val="0054310F"/>
    <w:rsid w:val="005431BA"/>
    <w:rsid w:val="00543A5A"/>
    <w:rsid w:val="00543E0C"/>
    <w:rsid w:val="0054459F"/>
    <w:rsid w:val="005446F2"/>
    <w:rsid w:val="0054474E"/>
    <w:rsid w:val="00544761"/>
    <w:rsid w:val="005447E2"/>
    <w:rsid w:val="005448DF"/>
    <w:rsid w:val="0054493B"/>
    <w:rsid w:val="005449FF"/>
    <w:rsid w:val="00544B4C"/>
    <w:rsid w:val="00544E0E"/>
    <w:rsid w:val="0054529D"/>
    <w:rsid w:val="005456FA"/>
    <w:rsid w:val="00545B33"/>
    <w:rsid w:val="00545EED"/>
    <w:rsid w:val="00546306"/>
    <w:rsid w:val="00546314"/>
    <w:rsid w:val="005467B2"/>
    <w:rsid w:val="00546DF4"/>
    <w:rsid w:val="00547CF8"/>
    <w:rsid w:val="00550105"/>
    <w:rsid w:val="00550314"/>
    <w:rsid w:val="00550414"/>
    <w:rsid w:val="00550541"/>
    <w:rsid w:val="00550778"/>
    <w:rsid w:val="00550894"/>
    <w:rsid w:val="00550EA8"/>
    <w:rsid w:val="00551124"/>
    <w:rsid w:val="0055133D"/>
    <w:rsid w:val="00551415"/>
    <w:rsid w:val="0055156D"/>
    <w:rsid w:val="0055161A"/>
    <w:rsid w:val="00551827"/>
    <w:rsid w:val="00551850"/>
    <w:rsid w:val="00551960"/>
    <w:rsid w:val="00551B11"/>
    <w:rsid w:val="00551F9D"/>
    <w:rsid w:val="00551FBB"/>
    <w:rsid w:val="00552158"/>
    <w:rsid w:val="0055224F"/>
    <w:rsid w:val="005523D2"/>
    <w:rsid w:val="005524EF"/>
    <w:rsid w:val="005528AA"/>
    <w:rsid w:val="00552906"/>
    <w:rsid w:val="00552D80"/>
    <w:rsid w:val="00552F89"/>
    <w:rsid w:val="005532F0"/>
    <w:rsid w:val="0055363F"/>
    <w:rsid w:val="00553661"/>
    <w:rsid w:val="0055391F"/>
    <w:rsid w:val="00553A26"/>
    <w:rsid w:val="00553B1D"/>
    <w:rsid w:val="00553B47"/>
    <w:rsid w:val="00553FE6"/>
    <w:rsid w:val="005541EA"/>
    <w:rsid w:val="005546F3"/>
    <w:rsid w:val="005548D6"/>
    <w:rsid w:val="00554B6F"/>
    <w:rsid w:val="00554C9F"/>
    <w:rsid w:val="005550C7"/>
    <w:rsid w:val="005553FA"/>
    <w:rsid w:val="00555887"/>
    <w:rsid w:val="00555E4F"/>
    <w:rsid w:val="005565AA"/>
    <w:rsid w:val="00556852"/>
    <w:rsid w:val="005569E3"/>
    <w:rsid w:val="00556ADC"/>
    <w:rsid w:val="00557475"/>
    <w:rsid w:val="00560082"/>
    <w:rsid w:val="00561088"/>
    <w:rsid w:val="005617ED"/>
    <w:rsid w:val="00561A64"/>
    <w:rsid w:val="00561AE5"/>
    <w:rsid w:val="00561B15"/>
    <w:rsid w:val="00562147"/>
    <w:rsid w:val="005621F9"/>
    <w:rsid w:val="00562666"/>
    <w:rsid w:val="00562AC1"/>
    <w:rsid w:val="0056304B"/>
    <w:rsid w:val="00563334"/>
    <w:rsid w:val="00563523"/>
    <w:rsid w:val="0056359A"/>
    <w:rsid w:val="005635B7"/>
    <w:rsid w:val="00563CE8"/>
    <w:rsid w:val="0056412B"/>
    <w:rsid w:val="0056492B"/>
    <w:rsid w:val="00564A1A"/>
    <w:rsid w:val="00564B3C"/>
    <w:rsid w:val="00564DE5"/>
    <w:rsid w:val="00564E30"/>
    <w:rsid w:val="00564FC8"/>
    <w:rsid w:val="00565110"/>
    <w:rsid w:val="005654A9"/>
    <w:rsid w:val="0056562F"/>
    <w:rsid w:val="0056572A"/>
    <w:rsid w:val="00565B6C"/>
    <w:rsid w:val="00565E3E"/>
    <w:rsid w:val="00565F29"/>
    <w:rsid w:val="005661E6"/>
    <w:rsid w:val="00566535"/>
    <w:rsid w:val="00566D0D"/>
    <w:rsid w:val="00566DB7"/>
    <w:rsid w:val="00566E78"/>
    <w:rsid w:val="00566EA1"/>
    <w:rsid w:val="00567019"/>
    <w:rsid w:val="00567489"/>
    <w:rsid w:val="005677D3"/>
    <w:rsid w:val="00567BF3"/>
    <w:rsid w:val="005706E1"/>
    <w:rsid w:val="00570853"/>
    <w:rsid w:val="005709A9"/>
    <w:rsid w:val="00570BDD"/>
    <w:rsid w:val="00570F21"/>
    <w:rsid w:val="00570F23"/>
    <w:rsid w:val="0057178C"/>
    <w:rsid w:val="00572C4F"/>
    <w:rsid w:val="0057363F"/>
    <w:rsid w:val="005739FE"/>
    <w:rsid w:val="00573F6E"/>
    <w:rsid w:val="00573F8E"/>
    <w:rsid w:val="0057403D"/>
    <w:rsid w:val="00574352"/>
    <w:rsid w:val="005743B1"/>
    <w:rsid w:val="00574407"/>
    <w:rsid w:val="00574963"/>
    <w:rsid w:val="00574990"/>
    <w:rsid w:val="00574BDE"/>
    <w:rsid w:val="00574F43"/>
    <w:rsid w:val="005750F4"/>
    <w:rsid w:val="00575286"/>
    <w:rsid w:val="005754B7"/>
    <w:rsid w:val="00575674"/>
    <w:rsid w:val="005758DD"/>
    <w:rsid w:val="00575BE2"/>
    <w:rsid w:val="00575C1F"/>
    <w:rsid w:val="0057601E"/>
    <w:rsid w:val="005764F4"/>
    <w:rsid w:val="00576BB2"/>
    <w:rsid w:val="00577313"/>
    <w:rsid w:val="00577A91"/>
    <w:rsid w:val="00577DC4"/>
    <w:rsid w:val="00577FBD"/>
    <w:rsid w:val="00580096"/>
    <w:rsid w:val="005802FD"/>
    <w:rsid w:val="00580D3E"/>
    <w:rsid w:val="005811E1"/>
    <w:rsid w:val="005811F4"/>
    <w:rsid w:val="005814BA"/>
    <w:rsid w:val="00581514"/>
    <w:rsid w:val="005816D7"/>
    <w:rsid w:val="00581B99"/>
    <w:rsid w:val="00581F51"/>
    <w:rsid w:val="00581FA1"/>
    <w:rsid w:val="005827A3"/>
    <w:rsid w:val="00582920"/>
    <w:rsid w:val="00582A31"/>
    <w:rsid w:val="00582AF2"/>
    <w:rsid w:val="00582CB4"/>
    <w:rsid w:val="00582D88"/>
    <w:rsid w:val="00582EE6"/>
    <w:rsid w:val="00582F7D"/>
    <w:rsid w:val="00583633"/>
    <w:rsid w:val="0058397F"/>
    <w:rsid w:val="00583B40"/>
    <w:rsid w:val="00583C2C"/>
    <w:rsid w:val="00583F65"/>
    <w:rsid w:val="00584154"/>
    <w:rsid w:val="00584392"/>
    <w:rsid w:val="00584A92"/>
    <w:rsid w:val="00584B41"/>
    <w:rsid w:val="00584D2A"/>
    <w:rsid w:val="00584F57"/>
    <w:rsid w:val="00584FBE"/>
    <w:rsid w:val="005856AC"/>
    <w:rsid w:val="0058594A"/>
    <w:rsid w:val="00585ACC"/>
    <w:rsid w:val="00585B8F"/>
    <w:rsid w:val="00585C87"/>
    <w:rsid w:val="00585E5F"/>
    <w:rsid w:val="0058623D"/>
    <w:rsid w:val="0058663F"/>
    <w:rsid w:val="005867DE"/>
    <w:rsid w:val="00586AA3"/>
    <w:rsid w:val="00586EB7"/>
    <w:rsid w:val="00587198"/>
    <w:rsid w:val="005873FB"/>
    <w:rsid w:val="005877CD"/>
    <w:rsid w:val="00587843"/>
    <w:rsid w:val="0058796A"/>
    <w:rsid w:val="00587B33"/>
    <w:rsid w:val="00587C04"/>
    <w:rsid w:val="00587E28"/>
    <w:rsid w:val="00587FA1"/>
    <w:rsid w:val="005900C3"/>
    <w:rsid w:val="005902DD"/>
    <w:rsid w:val="00590416"/>
    <w:rsid w:val="00590741"/>
    <w:rsid w:val="00590A0C"/>
    <w:rsid w:val="00590C3C"/>
    <w:rsid w:val="00590E09"/>
    <w:rsid w:val="00591399"/>
    <w:rsid w:val="00591497"/>
    <w:rsid w:val="005917BA"/>
    <w:rsid w:val="005923A8"/>
    <w:rsid w:val="005923FC"/>
    <w:rsid w:val="00592489"/>
    <w:rsid w:val="00592B1E"/>
    <w:rsid w:val="00592B6A"/>
    <w:rsid w:val="00592B7B"/>
    <w:rsid w:val="00592CC6"/>
    <w:rsid w:val="00592F7A"/>
    <w:rsid w:val="00592FE1"/>
    <w:rsid w:val="00592FE5"/>
    <w:rsid w:val="00592FFB"/>
    <w:rsid w:val="005931B1"/>
    <w:rsid w:val="0059337A"/>
    <w:rsid w:val="0059345D"/>
    <w:rsid w:val="00593645"/>
    <w:rsid w:val="00593D73"/>
    <w:rsid w:val="00593DBA"/>
    <w:rsid w:val="00593EC6"/>
    <w:rsid w:val="00594575"/>
    <w:rsid w:val="005946B9"/>
    <w:rsid w:val="00595779"/>
    <w:rsid w:val="005957AF"/>
    <w:rsid w:val="005957E2"/>
    <w:rsid w:val="005959D6"/>
    <w:rsid w:val="00595C36"/>
    <w:rsid w:val="00595D02"/>
    <w:rsid w:val="005962C6"/>
    <w:rsid w:val="0059630A"/>
    <w:rsid w:val="0059650F"/>
    <w:rsid w:val="005965CD"/>
    <w:rsid w:val="00596704"/>
    <w:rsid w:val="005969F3"/>
    <w:rsid w:val="00596A74"/>
    <w:rsid w:val="00596D8A"/>
    <w:rsid w:val="00596FDB"/>
    <w:rsid w:val="00597240"/>
    <w:rsid w:val="00597255"/>
    <w:rsid w:val="0059782A"/>
    <w:rsid w:val="00597BB4"/>
    <w:rsid w:val="00597C2F"/>
    <w:rsid w:val="00597DDB"/>
    <w:rsid w:val="005A0578"/>
    <w:rsid w:val="005A08D8"/>
    <w:rsid w:val="005A08FE"/>
    <w:rsid w:val="005A19E1"/>
    <w:rsid w:val="005A19FF"/>
    <w:rsid w:val="005A1AB1"/>
    <w:rsid w:val="005A1DF3"/>
    <w:rsid w:val="005A1ECD"/>
    <w:rsid w:val="005A21C7"/>
    <w:rsid w:val="005A2392"/>
    <w:rsid w:val="005A24F8"/>
    <w:rsid w:val="005A2A15"/>
    <w:rsid w:val="005A2C59"/>
    <w:rsid w:val="005A3420"/>
    <w:rsid w:val="005A3474"/>
    <w:rsid w:val="005A34F7"/>
    <w:rsid w:val="005A38DD"/>
    <w:rsid w:val="005A3971"/>
    <w:rsid w:val="005A3C17"/>
    <w:rsid w:val="005A3EEF"/>
    <w:rsid w:val="005A40CB"/>
    <w:rsid w:val="005A42FF"/>
    <w:rsid w:val="005A46BB"/>
    <w:rsid w:val="005A5C1E"/>
    <w:rsid w:val="005A6376"/>
    <w:rsid w:val="005A696C"/>
    <w:rsid w:val="005A6992"/>
    <w:rsid w:val="005A719C"/>
    <w:rsid w:val="005A73C8"/>
    <w:rsid w:val="005A7585"/>
    <w:rsid w:val="005A7655"/>
    <w:rsid w:val="005A76B1"/>
    <w:rsid w:val="005A7796"/>
    <w:rsid w:val="005A7940"/>
    <w:rsid w:val="005A7FC6"/>
    <w:rsid w:val="005B0072"/>
    <w:rsid w:val="005B0167"/>
    <w:rsid w:val="005B0384"/>
    <w:rsid w:val="005B053C"/>
    <w:rsid w:val="005B070D"/>
    <w:rsid w:val="005B0B23"/>
    <w:rsid w:val="005B0D58"/>
    <w:rsid w:val="005B0E5E"/>
    <w:rsid w:val="005B0EB7"/>
    <w:rsid w:val="005B101F"/>
    <w:rsid w:val="005B1133"/>
    <w:rsid w:val="005B1307"/>
    <w:rsid w:val="005B13C1"/>
    <w:rsid w:val="005B179F"/>
    <w:rsid w:val="005B19D9"/>
    <w:rsid w:val="005B2475"/>
    <w:rsid w:val="005B2494"/>
    <w:rsid w:val="005B24A8"/>
    <w:rsid w:val="005B251D"/>
    <w:rsid w:val="005B2693"/>
    <w:rsid w:val="005B2817"/>
    <w:rsid w:val="005B2858"/>
    <w:rsid w:val="005B29BA"/>
    <w:rsid w:val="005B2A21"/>
    <w:rsid w:val="005B2C88"/>
    <w:rsid w:val="005B308E"/>
    <w:rsid w:val="005B30AE"/>
    <w:rsid w:val="005B3174"/>
    <w:rsid w:val="005B34C9"/>
    <w:rsid w:val="005B3B97"/>
    <w:rsid w:val="005B3EAD"/>
    <w:rsid w:val="005B3F19"/>
    <w:rsid w:val="005B3F60"/>
    <w:rsid w:val="005B474D"/>
    <w:rsid w:val="005B4ACD"/>
    <w:rsid w:val="005B52C4"/>
    <w:rsid w:val="005B59ED"/>
    <w:rsid w:val="005B5AFD"/>
    <w:rsid w:val="005B600A"/>
    <w:rsid w:val="005B62BA"/>
    <w:rsid w:val="005B66C9"/>
    <w:rsid w:val="005B69C9"/>
    <w:rsid w:val="005B6A66"/>
    <w:rsid w:val="005B6AE5"/>
    <w:rsid w:val="005B74F8"/>
    <w:rsid w:val="005B7AD9"/>
    <w:rsid w:val="005C014B"/>
    <w:rsid w:val="005C0260"/>
    <w:rsid w:val="005C03BD"/>
    <w:rsid w:val="005C06AC"/>
    <w:rsid w:val="005C080C"/>
    <w:rsid w:val="005C08DB"/>
    <w:rsid w:val="005C0B94"/>
    <w:rsid w:val="005C0BBC"/>
    <w:rsid w:val="005C0D72"/>
    <w:rsid w:val="005C0D74"/>
    <w:rsid w:val="005C1414"/>
    <w:rsid w:val="005C14DA"/>
    <w:rsid w:val="005C1807"/>
    <w:rsid w:val="005C18D6"/>
    <w:rsid w:val="005C1ABB"/>
    <w:rsid w:val="005C1B16"/>
    <w:rsid w:val="005C1B80"/>
    <w:rsid w:val="005C1ED4"/>
    <w:rsid w:val="005C1F4C"/>
    <w:rsid w:val="005C200D"/>
    <w:rsid w:val="005C2181"/>
    <w:rsid w:val="005C21CC"/>
    <w:rsid w:val="005C2388"/>
    <w:rsid w:val="005C2A0F"/>
    <w:rsid w:val="005C2BE9"/>
    <w:rsid w:val="005C2DF7"/>
    <w:rsid w:val="005C300D"/>
    <w:rsid w:val="005C34D0"/>
    <w:rsid w:val="005C34FA"/>
    <w:rsid w:val="005C38DF"/>
    <w:rsid w:val="005C3F2B"/>
    <w:rsid w:val="005C4057"/>
    <w:rsid w:val="005C408D"/>
    <w:rsid w:val="005C463D"/>
    <w:rsid w:val="005C47F7"/>
    <w:rsid w:val="005C4851"/>
    <w:rsid w:val="005C4932"/>
    <w:rsid w:val="005C4EF8"/>
    <w:rsid w:val="005C5184"/>
    <w:rsid w:val="005C543F"/>
    <w:rsid w:val="005C555F"/>
    <w:rsid w:val="005C581F"/>
    <w:rsid w:val="005C58AE"/>
    <w:rsid w:val="005C5D39"/>
    <w:rsid w:val="005C5DD5"/>
    <w:rsid w:val="005C616A"/>
    <w:rsid w:val="005C6170"/>
    <w:rsid w:val="005C66C1"/>
    <w:rsid w:val="005C6880"/>
    <w:rsid w:val="005C6C31"/>
    <w:rsid w:val="005C71AC"/>
    <w:rsid w:val="005C72DC"/>
    <w:rsid w:val="005C73FB"/>
    <w:rsid w:val="005C75B3"/>
    <w:rsid w:val="005C7E6A"/>
    <w:rsid w:val="005D02B3"/>
    <w:rsid w:val="005D071C"/>
    <w:rsid w:val="005D07F5"/>
    <w:rsid w:val="005D087F"/>
    <w:rsid w:val="005D093A"/>
    <w:rsid w:val="005D0B42"/>
    <w:rsid w:val="005D0C8C"/>
    <w:rsid w:val="005D1559"/>
    <w:rsid w:val="005D1784"/>
    <w:rsid w:val="005D182C"/>
    <w:rsid w:val="005D1C1E"/>
    <w:rsid w:val="005D1E32"/>
    <w:rsid w:val="005D2825"/>
    <w:rsid w:val="005D2A00"/>
    <w:rsid w:val="005D2BE6"/>
    <w:rsid w:val="005D30C5"/>
    <w:rsid w:val="005D3214"/>
    <w:rsid w:val="005D3CEA"/>
    <w:rsid w:val="005D430F"/>
    <w:rsid w:val="005D437A"/>
    <w:rsid w:val="005D4560"/>
    <w:rsid w:val="005D485D"/>
    <w:rsid w:val="005D4882"/>
    <w:rsid w:val="005D496A"/>
    <w:rsid w:val="005D4BBD"/>
    <w:rsid w:val="005D4D8B"/>
    <w:rsid w:val="005D4FD5"/>
    <w:rsid w:val="005D5163"/>
    <w:rsid w:val="005D5633"/>
    <w:rsid w:val="005D5882"/>
    <w:rsid w:val="005D596F"/>
    <w:rsid w:val="005D5F9B"/>
    <w:rsid w:val="005D60E7"/>
    <w:rsid w:val="005D628A"/>
    <w:rsid w:val="005D62FE"/>
    <w:rsid w:val="005D6427"/>
    <w:rsid w:val="005D67C3"/>
    <w:rsid w:val="005D6E21"/>
    <w:rsid w:val="005D703E"/>
    <w:rsid w:val="005D72D2"/>
    <w:rsid w:val="005D73C7"/>
    <w:rsid w:val="005D7B95"/>
    <w:rsid w:val="005D7D28"/>
    <w:rsid w:val="005E0165"/>
    <w:rsid w:val="005E065D"/>
    <w:rsid w:val="005E0972"/>
    <w:rsid w:val="005E115A"/>
    <w:rsid w:val="005E15C4"/>
    <w:rsid w:val="005E1A2F"/>
    <w:rsid w:val="005E1D97"/>
    <w:rsid w:val="005E21B4"/>
    <w:rsid w:val="005E21C0"/>
    <w:rsid w:val="005E2520"/>
    <w:rsid w:val="005E2D90"/>
    <w:rsid w:val="005E3059"/>
    <w:rsid w:val="005E325A"/>
    <w:rsid w:val="005E3338"/>
    <w:rsid w:val="005E3384"/>
    <w:rsid w:val="005E3777"/>
    <w:rsid w:val="005E38BD"/>
    <w:rsid w:val="005E38FA"/>
    <w:rsid w:val="005E3BE8"/>
    <w:rsid w:val="005E3CD7"/>
    <w:rsid w:val="005E4A6C"/>
    <w:rsid w:val="005E511E"/>
    <w:rsid w:val="005E56E3"/>
    <w:rsid w:val="005E5BA4"/>
    <w:rsid w:val="005E5BFD"/>
    <w:rsid w:val="005E5DAF"/>
    <w:rsid w:val="005E5EB9"/>
    <w:rsid w:val="005E6242"/>
    <w:rsid w:val="005E64DF"/>
    <w:rsid w:val="005E6552"/>
    <w:rsid w:val="005E6EF3"/>
    <w:rsid w:val="005E71C4"/>
    <w:rsid w:val="005E72EB"/>
    <w:rsid w:val="005E75A4"/>
    <w:rsid w:val="005E7606"/>
    <w:rsid w:val="005E7835"/>
    <w:rsid w:val="005E7A1A"/>
    <w:rsid w:val="005F0052"/>
    <w:rsid w:val="005F01F5"/>
    <w:rsid w:val="005F0222"/>
    <w:rsid w:val="005F0786"/>
    <w:rsid w:val="005F0D8E"/>
    <w:rsid w:val="005F127E"/>
    <w:rsid w:val="005F12BA"/>
    <w:rsid w:val="005F1474"/>
    <w:rsid w:val="005F1B7C"/>
    <w:rsid w:val="005F1CA7"/>
    <w:rsid w:val="005F223E"/>
    <w:rsid w:val="005F25F2"/>
    <w:rsid w:val="005F26E7"/>
    <w:rsid w:val="005F27B6"/>
    <w:rsid w:val="005F2B86"/>
    <w:rsid w:val="005F2BC2"/>
    <w:rsid w:val="005F3361"/>
    <w:rsid w:val="005F342F"/>
    <w:rsid w:val="005F34D4"/>
    <w:rsid w:val="005F37D5"/>
    <w:rsid w:val="005F394C"/>
    <w:rsid w:val="005F4B7C"/>
    <w:rsid w:val="005F56DC"/>
    <w:rsid w:val="005F5C41"/>
    <w:rsid w:val="005F6384"/>
    <w:rsid w:val="005F64A2"/>
    <w:rsid w:val="005F7276"/>
    <w:rsid w:val="005F776A"/>
    <w:rsid w:val="005F77C8"/>
    <w:rsid w:val="005F7D24"/>
    <w:rsid w:val="005F7D68"/>
    <w:rsid w:val="005F7E44"/>
    <w:rsid w:val="005F7EB2"/>
    <w:rsid w:val="006007EB"/>
    <w:rsid w:val="00600C8B"/>
    <w:rsid w:val="00600FBF"/>
    <w:rsid w:val="006015A8"/>
    <w:rsid w:val="006015D8"/>
    <w:rsid w:val="00601692"/>
    <w:rsid w:val="0060195F"/>
    <w:rsid w:val="006019FC"/>
    <w:rsid w:val="00601B25"/>
    <w:rsid w:val="00601B36"/>
    <w:rsid w:val="00601E5E"/>
    <w:rsid w:val="006020EA"/>
    <w:rsid w:val="00602456"/>
    <w:rsid w:val="00602595"/>
    <w:rsid w:val="006027C5"/>
    <w:rsid w:val="0060314E"/>
    <w:rsid w:val="00603AE4"/>
    <w:rsid w:val="00603DF1"/>
    <w:rsid w:val="0060469A"/>
    <w:rsid w:val="00604B5B"/>
    <w:rsid w:val="00604BE8"/>
    <w:rsid w:val="00604BF6"/>
    <w:rsid w:val="0060504F"/>
    <w:rsid w:val="00605750"/>
    <w:rsid w:val="0060588C"/>
    <w:rsid w:val="00605BA3"/>
    <w:rsid w:val="00606D09"/>
    <w:rsid w:val="00607866"/>
    <w:rsid w:val="006078CA"/>
    <w:rsid w:val="00607937"/>
    <w:rsid w:val="006079DE"/>
    <w:rsid w:val="00607BDD"/>
    <w:rsid w:val="006102B7"/>
    <w:rsid w:val="0061063E"/>
    <w:rsid w:val="0061079A"/>
    <w:rsid w:val="006107AA"/>
    <w:rsid w:val="00610B3D"/>
    <w:rsid w:val="00610BCA"/>
    <w:rsid w:val="00610C00"/>
    <w:rsid w:val="00610C15"/>
    <w:rsid w:val="00610D78"/>
    <w:rsid w:val="00610FD1"/>
    <w:rsid w:val="006111C1"/>
    <w:rsid w:val="006111FF"/>
    <w:rsid w:val="00611819"/>
    <w:rsid w:val="00611941"/>
    <w:rsid w:val="00611B07"/>
    <w:rsid w:val="00611BCA"/>
    <w:rsid w:val="00611FB2"/>
    <w:rsid w:val="006127F8"/>
    <w:rsid w:val="00613295"/>
    <w:rsid w:val="0061367E"/>
    <w:rsid w:val="0061374C"/>
    <w:rsid w:val="006137BE"/>
    <w:rsid w:val="00613A75"/>
    <w:rsid w:val="00613C6F"/>
    <w:rsid w:val="00613CE0"/>
    <w:rsid w:val="00613FD2"/>
    <w:rsid w:val="00614342"/>
    <w:rsid w:val="00614534"/>
    <w:rsid w:val="00614B5B"/>
    <w:rsid w:val="00614BC0"/>
    <w:rsid w:val="00615686"/>
    <w:rsid w:val="00615790"/>
    <w:rsid w:val="0061580A"/>
    <w:rsid w:val="0061581C"/>
    <w:rsid w:val="0061584B"/>
    <w:rsid w:val="00615A31"/>
    <w:rsid w:val="00615B8E"/>
    <w:rsid w:val="00615C8F"/>
    <w:rsid w:val="0061610A"/>
    <w:rsid w:val="006161EB"/>
    <w:rsid w:val="00616317"/>
    <w:rsid w:val="00616839"/>
    <w:rsid w:val="00616CEE"/>
    <w:rsid w:val="00617198"/>
    <w:rsid w:val="0061736C"/>
    <w:rsid w:val="006174C8"/>
    <w:rsid w:val="00617516"/>
    <w:rsid w:val="0061763E"/>
    <w:rsid w:val="006176CD"/>
    <w:rsid w:val="00617C81"/>
    <w:rsid w:val="00617CDC"/>
    <w:rsid w:val="00620015"/>
    <w:rsid w:val="0062066C"/>
    <w:rsid w:val="006206B2"/>
    <w:rsid w:val="00620737"/>
    <w:rsid w:val="00620A13"/>
    <w:rsid w:val="00620EE0"/>
    <w:rsid w:val="00620F72"/>
    <w:rsid w:val="00620FF7"/>
    <w:rsid w:val="006212F6"/>
    <w:rsid w:val="006213D2"/>
    <w:rsid w:val="006213FE"/>
    <w:rsid w:val="00621637"/>
    <w:rsid w:val="00621C7B"/>
    <w:rsid w:val="00621DC1"/>
    <w:rsid w:val="0062213E"/>
    <w:rsid w:val="006226F0"/>
    <w:rsid w:val="00622978"/>
    <w:rsid w:val="00623507"/>
    <w:rsid w:val="00623528"/>
    <w:rsid w:val="0062385A"/>
    <w:rsid w:val="0062392D"/>
    <w:rsid w:val="006242D5"/>
    <w:rsid w:val="006242ED"/>
    <w:rsid w:val="006245C2"/>
    <w:rsid w:val="00624C52"/>
    <w:rsid w:val="00624CBD"/>
    <w:rsid w:val="00624E28"/>
    <w:rsid w:val="0062515E"/>
    <w:rsid w:val="00625225"/>
    <w:rsid w:val="00625558"/>
    <w:rsid w:val="0062556F"/>
    <w:rsid w:val="006256CF"/>
    <w:rsid w:val="00625E96"/>
    <w:rsid w:val="006268A9"/>
    <w:rsid w:val="00626E9E"/>
    <w:rsid w:val="00626F97"/>
    <w:rsid w:val="00627080"/>
    <w:rsid w:val="0062712B"/>
    <w:rsid w:val="006274DB"/>
    <w:rsid w:val="0062760F"/>
    <w:rsid w:val="00627C90"/>
    <w:rsid w:val="00627FD8"/>
    <w:rsid w:val="00630003"/>
    <w:rsid w:val="006308BE"/>
    <w:rsid w:val="00630BE1"/>
    <w:rsid w:val="00630C88"/>
    <w:rsid w:val="00631141"/>
    <w:rsid w:val="006311ED"/>
    <w:rsid w:val="006313B5"/>
    <w:rsid w:val="006313BA"/>
    <w:rsid w:val="00631EE0"/>
    <w:rsid w:val="0063239A"/>
    <w:rsid w:val="0063273C"/>
    <w:rsid w:val="0063281E"/>
    <w:rsid w:val="00632C5C"/>
    <w:rsid w:val="00632D44"/>
    <w:rsid w:val="00632F75"/>
    <w:rsid w:val="006335D1"/>
    <w:rsid w:val="00633681"/>
    <w:rsid w:val="00633B4E"/>
    <w:rsid w:val="00634621"/>
    <w:rsid w:val="0063484A"/>
    <w:rsid w:val="006348D6"/>
    <w:rsid w:val="006348E5"/>
    <w:rsid w:val="00634BA7"/>
    <w:rsid w:val="00634FE4"/>
    <w:rsid w:val="006354DD"/>
    <w:rsid w:val="0063570C"/>
    <w:rsid w:val="00635767"/>
    <w:rsid w:val="00635B23"/>
    <w:rsid w:val="00635E91"/>
    <w:rsid w:val="00636646"/>
    <w:rsid w:val="00636986"/>
    <w:rsid w:val="00636D41"/>
    <w:rsid w:val="00636E50"/>
    <w:rsid w:val="006373B9"/>
    <w:rsid w:val="006373DE"/>
    <w:rsid w:val="00637AA0"/>
    <w:rsid w:val="00637BF5"/>
    <w:rsid w:val="00637CF2"/>
    <w:rsid w:val="00637DD9"/>
    <w:rsid w:val="00640281"/>
    <w:rsid w:val="0064036C"/>
    <w:rsid w:val="006404D7"/>
    <w:rsid w:val="00640528"/>
    <w:rsid w:val="006408E3"/>
    <w:rsid w:val="0064097F"/>
    <w:rsid w:val="00640D99"/>
    <w:rsid w:val="00640FE6"/>
    <w:rsid w:val="00641550"/>
    <w:rsid w:val="006416C2"/>
    <w:rsid w:val="00641758"/>
    <w:rsid w:val="006419D2"/>
    <w:rsid w:val="0064220B"/>
    <w:rsid w:val="006429E1"/>
    <w:rsid w:val="00642DE9"/>
    <w:rsid w:val="0064352C"/>
    <w:rsid w:val="006436CE"/>
    <w:rsid w:val="00643954"/>
    <w:rsid w:val="00643EEF"/>
    <w:rsid w:val="0064409D"/>
    <w:rsid w:val="00644290"/>
    <w:rsid w:val="00644668"/>
    <w:rsid w:val="0064468F"/>
    <w:rsid w:val="006446F8"/>
    <w:rsid w:val="00644775"/>
    <w:rsid w:val="00644813"/>
    <w:rsid w:val="00645BCA"/>
    <w:rsid w:val="00645FDF"/>
    <w:rsid w:val="00646135"/>
    <w:rsid w:val="00646449"/>
    <w:rsid w:val="0064648E"/>
    <w:rsid w:val="006468BB"/>
    <w:rsid w:val="00646A9F"/>
    <w:rsid w:val="00646D0A"/>
    <w:rsid w:val="00646E8B"/>
    <w:rsid w:val="0064712B"/>
    <w:rsid w:val="00647236"/>
    <w:rsid w:val="006503DB"/>
    <w:rsid w:val="006505DF"/>
    <w:rsid w:val="0065071F"/>
    <w:rsid w:val="00650727"/>
    <w:rsid w:val="00650CBD"/>
    <w:rsid w:val="00650CE7"/>
    <w:rsid w:val="00650E81"/>
    <w:rsid w:val="00650F04"/>
    <w:rsid w:val="006512A6"/>
    <w:rsid w:val="00651365"/>
    <w:rsid w:val="006515D6"/>
    <w:rsid w:val="00651877"/>
    <w:rsid w:val="006519BA"/>
    <w:rsid w:val="00651BC0"/>
    <w:rsid w:val="00651E66"/>
    <w:rsid w:val="00651F1A"/>
    <w:rsid w:val="0065256F"/>
    <w:rsid w:val="0065265B"/>
    <w:rsid w:val="0065274D"/>
    <w:rsid w:val="00652949"/>
    <w:rsid w:val="00652983"/>
    <w:rsid w:val="00652AF4"/>
    <w:rsid w:val="00652D58"/>
    <w:rsid w:val="00652E43"/>
    <w:rsid w:val="00652ED9"/>
    <w:rsid w:val="006535AD"/>
    <w:rsid w:val="006536E2"/>
    <w:rsid w:val="00653768"/>
    <w:rsid w:val="00653865"/>
    <w:rsid w:val="00653EFC"/>
    <w:rsid w:val="00653F8C"/>
    <w:rsid w:val="00653FE1"/>
    <w:rsid w:val="0065413F"/>
    <w:rsid w:val="0065453E"/>
    <w:rsid w:val="006547E3"/>
    <w:rsid w:val="00654AFF"/>
    <w:rsid w:val="00654E93"/>
    <w:rsid w:val="00654EEB"/>
    <w:rsid w:val="00655704"/>
    <w:rsid w:val="006558FF"/>
    <w:rsid w:val="00655A0B"/>
    <w:rsid w:val="006561E2"/>
    <w:rsid w:val="00656A51"/>
    <w:rsid w:val="00656EE6"/>
    <w:rsid w:val="006572D6"/>
    <w:rsid w:val="0065742D"/>
    <w:rsid w:val="006574E8"/>
    <w:rsid w:val="006574FF"/>
    <w:rsid w:val="00657D98"/>
    <w:rsid w:val="006600E8"/>
    <w:rsid w:val="006602BD"/>
    <w:rsid w:val="006603DA"/>
    <w:rsid w:val="006604CA"/>
    <w:rsid w:val="006612DB"/>
    <w:rsid w:val="006613A8"/>
    <w:rsid w:val="0066171E"/>
    <w:rsid w:val="00661813"/>
    <w:rsid w:val="00661B1F"/>
    <w:rsid w:val="00661DCC"/>
    <w:rsid w:val="00661F41"/>
    <w:rsid w:val="00662005"/>
    <w:rsid w:val="00662086"/>
    <w:rsid w:val="006620CC"/>
    <w:rsid w:val="006624A8"/>
    <w:rsid w:val="0066254A"/>
    <w:rsid w:val="00662BBF"/>
    <w:rsid w:val="00662EEF"/>
    <w:rsid w:val="00663427"/>
    <w:rsid w:val="00663AAD"/>
    <w:rsid w:val="00663F44"/>
    <w:rsid w:val="0066406B"/>
    <w:rsid w:val="00664114"/>
    <w:rsid w:val="006641DB"/>
    <w:rsid w:val="00664373"/>
    <w:rsid w:val="006647E6"/>
    <w:rsid w:val="00664A19"/>
    <w:rsid w:val="00664B86"/>
    <w:rsid w:val="00664F94"/>
    <w:rsid w:val="00665064"/>
    <w:rsid w:val="006650D6"/>
    <w:rsid w:val="006651B0"/>
    <w:rsid w:val="006651CE"/>
    <w:rsid w:val="00665209"/>
    <w:rsid w:val="0066542B"/>
    <w:rsid w:val="006656C4"/>
    <w:rsid w:val="006656C6"/>
    <w:rsid w:val="00665992"/>
    <w:rsid w:val="00665C98"/>
    <w:rsid w:val="00665F7F"/>
    <w:rsid w:val="0066624F"/>
    <w:rsid w:val="0066635D"/>
    <w:rsid w:val="00666819"/>
    <w:rsid w:val="00666A38"/>
    <w:rsid w:val="00666AF5"/>
    <w:rsid w:val="0066738E"/>
    <w:rsid w:val="00667845"/>
    <w:rsid w:val="00667BB2"/>
    <w:rsid w:val="00667C61"/>
    <w:rsid w:val="00667FC2"/>
    <w:rsid w:val="00670062"/>
    <w:rsid w:val="00670071"/>
    <w:rsid w:val="0067050B"/>
    <w:rsid w:val="00670764"/>
    <w:rsid w:val="00670F3A"/>
    <w:rsid w:val="0067147A"/>
    <w:rsid w:val="00671BB3"/>
    <w:rsid w:val="006721E6"/>
    <w:rsid w:val="006723A3"/>
    <w:rsid w:val="00672564"/>
    <w:rsid w:val="00672C3A"/>
    <w:rsid w:val="00672E2F"/>
    <w:rsid w:val="00672EA3"/>
    <w:rsid w:val="00672EC9"/>
    <w:rsid w:val="00672F51"/>
    <w:rsid w:val="00673603"/>
    <w:rsid w:val="00673B9C"/>
    <w:rsid w:val="00673C28"/>
    <w:rsid w:val="00673FED"/>
    <w:rsid w:val="006740EE"/>
    <w:rsid w:val="006743BC"/>
    <w:rsid w:val="00674B00"/>
    <w:rsid w:val="00674EA9"/>
    <w:rsid w:val="006751F3"/>
    <w:rsid w:val="0067532F"/>
    <w:rsid w:val="006756DD"/>
    <w:rsid w:val="006756F7"/>
    <w:rsid w:val="00675B75"/>
    <w:rsid w:val="00675B91"/>
    <w:rsid w:val="00675CBE"/>
    <w:rsid w:val="00676043"/>
    <w:rsid w:val="0067613A"/>
    <w:rsid w:val="006761BD"/>
    <w:rsid w:val="006761CE"/>
    <w:rsid w:val="006762C7"/>
    <w:rsid w:val="00676389"/>
    <w:rsid w:val="006768CA"/>
    <w:rsid w:val="00676A8F"/>
    <w:rsid w:val="00676D6A"/>
    <w:rsid w:val="00677063"/>
    <w:rsid w:val="006770BF"/>
    <w:rsid w:val="0067739E"/>
    <w:rsid w:val="0067755D"/>
    <w:rsid w:val="006775B3"/>
    <w:rsid w:val="0067798F"/>
    <w:rsid w:val="00677C0F"/>
    <w:rsid w:val="006800AE"/>
    <w:rsid w:val="006803D2"/>
    <w:rsid w:val="006803DE"/>
    <w:rsid w:val="00680877"/>
    <w:rsid w:val="00682333"/>
    <w:rsid w:val="00682375"/>
    <w:rsid w:val="00682606"/>
    <w:rsid w:val="00682BCF"/>
    <w:rsid w:val="00682F61"/>
    <w:rsid w:val="00683155"/>
    <w:rsid w:val="00683162"/>
    <w:rsid w:val="00683BD4"/>
    <w:rsid w:val="00683E92"/>
    <w:rsid w:val="00684031"/>
    <w:rsid w:val="006848B7"/>
    <w:rsid w:val="00684BF6"/>
    <w:rsid w:val="00684BF7"/>
    <w:rsid w:val="00684C0A"/>
    <w:rsid w:val="006852B0"/>
    <w:rsid w:val="006852DE"/>
    <w:rsid w:val="00685859"/>
    <w:rsid w:val="0068647A"/>
    <w:rsid w:val="006865CB"/>
    <w:rsid w:val="00686BF2"/>
    <w:rsid w:val="00687441"/>
    <w:rsid w:val="006877CA"/>
    <w:rsid w:val="00687B18"/>
    <w:rsid w:val="00687D4A"/>
    <w:rsid w:val="00690244"/>
    <w:rsid w:val="00690473"/>
    <w:rsid w:val="00690818"/>
    <w:rsid w:val="00690862"/>
    <w:rsid w:val="006908FE"/>
    <w:rsid w:val="00690947"/>
    <w:rsid w:val="006909B0"/>
    <w:rsid w:val="00690BC6"/>
    <w:rsid w:val="00691B61"/>
    <w:rsid w:val="00691D05"/>
    <w:rsid w:val="00691E0C"/>
    <w:rsid w:val="00691F5E"/>
    <w:rsid w:val="0069211A"/>
    <w:rsid w:val="00692635"/>
    <w:rsid w:val="00692B40"/>
    <w:rsid w:val="006931B3"/>
    <w:rsid w:val="0069354D"/>
    <w:rsid w:val="00693A34"/>
    <w:rsid w:val="00693C70"/>
    <w:rsid w:val="00693C7B"/>
    <w:rsid w:val="006940EF"/>
    <w:rsid w:val="006940F4"/>
    <w:rsid w:val="0069436C"/>
    <w:rsid w:val="0069449F"/>
    <w:rsid w:val="006946AD"/>
    <w:rsid w:val="00694AD1"/>
    <w:rsid w:val="00694C4C"/>
    <w:rsid w:val="00694D65"/>
    <w:rsid w:val="00694F55"/>
    <w:rsid w:val="0069508B"/>
    <w:rsid w:val="00695258"/>
    <w:rsid w:val="006952F3"/>
    <w:rsid w:val="006956C2"/>
    <w:rsid w:val="00695C2F"/>
    <w:rsid w:val="0069635C"/>
    <w:rsid w:val="006964F9"/>
    <w:rsid w:val="00696A15"/>
    <w:rsid w:val="00696B70"/>
    <w:rsid w:val="00696E17"/>
    <w:rsid w:val="00696FEE"/>
    <w:rsid w:val="0069753E"/>
    <w:rsid w:val="006976F6"/>
    <w:rsid w:val="00697741"/>
    <w:rsid w:val="00697D4B"/>
    <w:rsid w:val="00697DC3"/>
    <w:rsid w:val="00697E44"/>
    <w:rsid w:val="00697E57"/>
    <w:rsid w:val="006A03FA"/>
    <w:rsid w:val="006A0635"/>
    <w:rsid w:val="006A080C"/>
    <w:rsid w:val="006A0EBE"/>
    <w:rsid w:val="006A12E0"/>
    <w:rsid w:val="006A19D8"/>
    <w:rsid w:val="006A1B26"/>
    <w:rsid w:val="006A1D40"/>
    <w:rsid w:val="006A1ED9"/>
    <w:rsid w:val="006A2117"/>
    <w:rsid w:val="006A227C"/>
    <w:rsid w:val="006A24A2"/>
    <w:rsid w:val="006A2DD3"/>
    <w:rsid w:val="006A323F"/>
    <w:rsid w:val="006A35FA"/>
    <w:rsid w:val="006A3A6D"/>
    <w:rsid w:val="006A3BF1"/>
    <w:rsid w:val="006A3C50"/>
    <w:rsid w:val="006A3D7E"/>
    <w:rsid w:val="006A49B6"/>
    <w:rsid w:val="006A4AB7"/>
    <w:rsid w:val="006A4DB9"/>
    <w:rsid w:val="006A4FCB"/>
    <w:rsid w:val="006A529B"/>
    <w:rsid w:val="006A58A1"/>
    <w:rsid w:val="006A5D01"/>
    <w:rsid w:val="006A617A"/>
    <w:rsid w:val="006A67A3"/>
    <w:rsid w:val="006A68ED"/>
    <w:rsid w:val="006A692D"/>
    <w:rsid w:val="006A69AD"/>
    <w:rsid w:val="006A69E4"/>
    <w:rsid w:val="006A6A3F"/>
    <w:rsid w:val="006A6D57"/>
    <w:rsid w:val="006A7130"/>
    <w:rsid w:val="006A71C7"/>
    <w:rsid w:val="006A7932"/>
    <w:rsid w:val="006A7ADB"/>
    <w:rsid w:val="006A7B8E"/>
    <w:rsid w:val="006A7C0A"/>
    <w:rsid w:val="006A7D96"/>
    <w:rsid w:val="006A7EC6"/>
    <w:rsid w:val="006B0209"/>
    <w:rsid w:val="006B0327"/>
    <w:rsid w:val="006B0354"/>
    <w:rsid w:val="006B055E"/>
    <w:rsid w:val="006B12FB"/>
    <w:rsid w:val="006B16A3"/>
    <w:rsid w:val="006B1A4B"/>
    <w:rsid w:val="006B1CC8"/>
    <w:rsid w:val="006B226C"/>
    <w:rsid w:val="006B26BA"/>
    <w:rsid w:val="006B278D"/>
    <w:rsid w:val="006B28A4"/>
    <w:rsid w:val="006B28C1"/>
    <w:rsid w:val="006B2963"/>
    <w:rsid w:val="006B2CC1"/>
    <w:rsid w:val="006B2F52"/>
    <w:rsid w:val="006B3373"/>
    <w:rsid w:val="006B3487"/>
    <w:rsid w:val="006B3AA8"/>
    <w:rsid w:val="006B3DB5"/>
    <w:rsid w:val="006B3F22"/>
    <w:rsid w:val="006B41C7"/>
    <w:rsid w:val="006B43CD"/>
    <w:rsid w:val="006B4446"/>
    <w:rsid w:val="006B445F"/>
    <w:rsid w:val="006B447A"/>
    <w:rsid w:val="006B4523"/>
    <w:rsid w:val="006B49AD"/>
    <w:rsid w:val="006B4ECA"/>
    <w:rsid w:val="006B5143"/>
    <w:rsid w:val="006B551A"/>
    <w:rsid w:val="006B5C6B"/>
    <w:rsid w:val="006B5EC1"/>
    <w:rsid w:val="006B5EF6"/>
    <w:rsid w:val="006B6350"/>
    <w:rsid w:val="006B65B4"/>
    <w:rsid w:val="006B65F0"/>
    <w:rsid w:val="006B6ACA"/>
    <w:rsid w:val="006B6B6F"/>
    <w:rsid w:val="006B6B79"/>
    <w:rsid w:val="006B6C10"/>
    <w:rsid w:val="006B6D4B"/>
    <w:rsid w:val="006B6DDC"/>
    <w:rsid w:val="006B6F80"/>
    <w:rsid w:val="006B7477"/>
    <w:rsid w:val="006B7A02"/>
    <w:rsid w:val="006C0046"/>
    <w:rsid w:val="006C01B4"/>
    <w:rsid w:val="006C0403"/>
    <w:rsid w:val="006C096C"/>
    <w:rsid w:val="006C09A9"/>
    <w:rsid w:val="006C0A5E"/>
    <w:rsid w:val="006C0C1D"/>
    <w:rsid w:val="006C0F0A"/>
    <w:rsid w:val="006C1036"/>
    <w:rsid w:val="006C1A3D"/>
    <w:rsid w:val="006C1BA2"/>
    <w:rsid w:val="006C1BD4"/>
    <w:rsid w:val="006C1EE5"/>
    <w:rsid w:val="006C1FBC"/>
    <w:rsid w:val="006C22B3"/>
    <w:rsid w:val="006C2DA5"/>
    <w:rsid w:val="006C307C"/>
    <w:rsid w:val="006C3229"/>
    <w:rsid w:val="006C3443"/>
    <w:rsid w:val="006C345C"/>
    <w:rsid w:val="006C3743"/>
    <w:rsid w:val="006C4128"/>
    <w:rsid w:val="006C420A"/>
    <w:rsid w:val="006C458C"/>
    <w:rsid w:val="006C461E"/>
    <w:rsid w:val="006C4700"/>
    <w:rsid w:val="006C4CD9"/>
    <w:rsid w:val="006C50E6"/>
    <w:rsid w:val="006C50EC"/>
    <w:rsid w:val="006C51B7"/>
    <w:rsid w:val="006C53EC"/>
    <w:rsid w:val="006C5D20"/>
    <w:rsid w:val="006C6059"/>
    <w:rsid w:val="006C6153"/>
    <w:rsid w:val="006C6EB0"/>
    <w:rsid w:val="006C7067"/>
    <w:rsid w:val="006C7163"/>
    <w:rsid w:val="006C7235"/>
    <w:rsid w:val="006C7501"/>
    <w:rsid w:val="006C772A"/>
    <w:rsid w:val="006C79B6"/>
    <w:rsid w:val="006D02DB"/>
    <w:rsid w:val="006D0828"/>
    <w:rsid w:val="006D0940"/>
    <w:rsid w:val="006D10B1"/>
    <w:rsid w:val="006D10FF"/>
    <w:rsid w:val="006D1181"/>
    <w:rsid w:val="006D17F2"/>
    <w:rsid w:val="006D199C"/>
    <w:rsid w:val="006D1A09"/>
    <w:rsid w:val="006D1E37"/>
    <w:rsid w:val="006D1E78"/>
    <w:rsid w:val="006D2130"/>
    <w:rsid w:val="006D2F0C"/>
    <w:rsid w:val="006D2F7F"/>
    <w:rsid w:val="006D3326"/>
    <w:rsid w:val="006D3557"/>
    <w:rsid w:val="006D387A"/>
    <w:rsid w:val="006D3C1B"/>
    <w:rsid w:val="006D3EB2"/>
    <w:rsid w:val="006D3EF4"/>
    <w:rsid w:val="006D4500"/>
    <w:rsid w:val="006D46B4"/>
    <w:rsid w:val="006D4836"/>
    <w:rsid w:val="006D48AF"/>
    <w:rsid w:val="006D4E39"/>
    <w:rsid w:val="006D4F62"/>
    <w:rsid w:val="006D4FB6"/>
    <w:rsid w:val="006D50D9"/>
    <w:rsid w:val="006D5145"/>
    <w:rsid w:val="006D53D0"/>
    <w:rsid w:val="006D540F"/>
    <w:rsid w:val="006D5526"/>
    <w:rsid w:val="006D5960"/>
    <w:rsid w:val="006D62A9"/>
    <w:rsid w:val="006D6638"/>
    <w:rsid w:val="006D664E"/>
    <w:rsid w:val="006D68C2"/>
    <w:rsid w:val="006D6C97"/>
    <w:rsid w:val="006D6D29"/>
    <w:rsid w:val="006D73A7"/>
    <w:rsid w:val="006D7752"/>
    <w:rsid w:val="006D77DD"/>
    <w:rsid w:val="006D7F36"/>
    <w:rsid w:val="006E0493"/>
    <w:rsid w:val="006E04BB"/>
    <w:rsid w:val="006E0506"/>
    <w:rsid w:val="006E073F"/>
    <w:rsid w:val="006E0A82"/>
    <w:rsid w:val="006E0D89"/>
    <w:rsid w:val="006E0E12"/>
    <w:rsid w:val="006E1367"/>
    <w:rsid w:val="006E159E"/>
    <w:rsid w:val="006E1C51"/>
    <w:rsid w:val="006E1CC8"/>
    <w:rsid w:val="006E1E11"/>
    <w:rsid w:val="006E1FEA"/>
    <w:rsid w:val="006E22B4"/>
    <w:rsid w:val="006E2797"/>
    <w:rsid w:val="006E2E4E"/>
    <w:rsid w:val="006E2FDC"/>
    <w:rsid w:val="006E2FE4"/>
    <w:rsid w:val="006E32AB"/>
    <w:rsid w:val="006E358E"/>
    <w:rsid w:val="006E3757"/>
    <w:rsid w:val="006E38A4"/>
    <w:rsid w:val="006E38BB"/>
    <w:rsid w:val="006E3D14"/>
    <w:rsid w:val="006E4007"/>
    <w:rsid w:val="006E406C"/>
    <w:rsid w:val="006E4121"/>
    <w:rsid w:val="006E470C"/>
    <w:rsid w:val="006E4AAA"/>
    <w:rsid w:val="006E4DC7"/>
    <w:rsid w:val="006E4E3E"/>
    <w:rsid w:val="006E4E83"/>
    <w:rsid w:val="006E5250"/>
    <w:rsid w:val="006E56FE"/>
    <w:rsid w:val="006E57C5"/>
    <w:rsid w:val="006E5D91"/>
    <w:rsid w:val="006E5EEF"/>
    <w:rsid w:val="006E6178"/>
    <w:rsid w:val="006E68E6"/>
    <w:rsid w:val="006E6C48"/>
    <w:rsid w:val="006E6D7D"/>
    <w:rsid w:val="006E72F4"/>
    <w:rsid w:val="006E733F"/>
    <w:rsid w:val="006E74DA"/>
    <w:rsid w:val="006E7DC9"/>
    <w:rsid w:val="006F035A"/>
    <w:rsid w:val="006F0736"/>
    <w:rsid w:val="006F0DE4"/>
    <w:rsid w:val="006F0FDE"/>
    <w:rsid w:val="006F104D"/>
    <w:rsid w:val="006F1094"/>
    <w:rsid w:val="006F22A2"/>
    <w:rsid w:val="006F2B52"/>
    <w:rsid w:val="006F2DE2"/>
    <w:rsid w:val="006F2DE3"/>
    <w:rsid w:val="006F2FF0"/>
    <w:rsid w:val="006F338B"/>
    <w:rsid w:val="006F3753"/>
    <w:rsid w:val="006F37A0"/>
    <w:rsid w:val="006F37DD"/>
    <w:rsid w:val="006F3908"/>
    <w:rsid w:val="006F3A82"/>
    <w:rsid w:val="006F3AD8"/>
    <w:rsid w:val="006F3B3A"/>
    <w:rsid w:val="006F4291"/>
    <w:rsid w:val="006F447A"/>
    <w:rsid w:val="006F4512"/>
    <w:rsid w:val="006F4885"/>
    <w:rsid w:val="006F4C0A"/>
    <w:rsid w:val="006F4F72"/>
    <w:rsid w:val="006F5458"/>
    <w:rsid w:val="006F555E"/>
    <w:rsid w:val="006F55B3"/>
    <w:rsid w:val="006F5708"/>
    <w:rsid w:val="006F57DD"/>
    <w:rsid w:val="006F5E45"/>
    <w:rsid w:val="006F5EA8"/>
    <w:rsid w:val="006F6060"/>
    <w:rsid w:val="006F6967"/>
    <w:rsid w:val="006F6D18"/>
    <w:rsid w:val="006F6E3E"/>
    <w:rsid w:val="006F738C"/>
    <w:rsid w:val="006F7395"/>
    <w:rsid w:val="006F7470"/>
    <w:rsid w:val="006F7913"/>
    <w:rsid w:val="006F7DF7"/>
    <w:rsid w:val="00700160"/>
    <w:rsid w:val="007001C1"/>
    <w:rsid w:val="00700853"/>
    <w:rsid w:val="00700C25"/>
    <w:rsid w:val="00700CEC"/>
    <w:rsid w:val="00700D17"/>
    <w:rsid w:val="00701406"/>
    <w:rsid w:val="007016DD"/>
    <w:rsid w:val="0070197C"/>
    <w:rsid w:val="00701B7B"/>
    <w:rsid w:val="007020D3"/>
    <w:rsid w:val="00702331"/>
    <w:rsid w:val="00702577"/>
    <w:rsid w:val="00702D19"/>
    <w:rsid w:val="00702D22"/>
    <w:rsid w:val="00702D37"/>
    <w:rsid w:val="00702EAD"/>
    <w:rsid w:val="00703339"/>
    <w:rsid w:val="00703ED7"/>
    <w:rsid w:val="0070421C"/>
    <w:rsid w:val="00704262"/>
    <w:rsid w:val="00704543"/>
    <w:rsid w:val="00704A83"/>
    <w:rsid w:val="00704C9C"/>
    <w:rsid w:val="00705278"/>
    <w:rsid w:val="007055DD"/>
    <w:rsid w:val="007057D1"/>
    <w:rsid w:val="00705C2B"/>
    <w:rsid w:val="00705C77"/>
    <w:rsid w:val="00705E9A"/>
    <w:rsid w:val="00706110"/>
    <w:rsid w:val="00706247"/>
    <w:rsid w:val="007064CF"/>
    <w:rsid w:val="007067D6"/>
    <w:rsid w:val="0070693E"/>
    <w:rsid w:val="00706B60"/>
    <w:rsid w:val="0070706C"/>
    <w:rsid w:val="0070759C"/>
    <w:rsid w:val="00707665"/>
    <w:rsid w:val="00707D39"/>
    <w:rsid w:val="0071087B"/>
    <w:rsid w:val="007108F6"/>
    <w:rsid w:val="00710D88"/>
    <w:rsid w:val="00710F4D"/>
    <w:rsid w:val="007110BD"/>
    <w:rsid w:val="00711A0E"/>
    <w:rsid w:val="00711FA4"/>
    <w:rsid w:val="007123D3"/>
    <w:rsid w:val="007127BF"/>
    <w:rsid w:val="00712800"/>
    <w:rsid w:val="0071281D"/>
    <w:rsid w:val="00712827"/>
    <w:rsid w:val="00712957"/>
    <w:rsid w:val="00712A4D"/>
    <w:rsid w:val="00712CF0"/>
    <w:rsid w:val="007130D9"/>
    <w:rsid w:val="00713401"/>
    <w:rsid w:val="0071355D"/>
    <w:rsid w:val="007135AF"/>
    <w:rsid w:val="007135C7"/>
    <w:rsid w:val="007143E6"/>
    <w:rsid w:val="0071452F"/>
    <w:rsid w:val="007148E3"/>
    <w:rsid w:val="007148F4"/>
    <w:rsid w:val="00714A08"/>
    <w:rsid w:val="00714D8F"/>
    <w:rsid w:val="00715041"/>
    <w:rsid w:val="0071537B"/>
    <w:rsid w:val="00715640"/>
    <w:rsid w:val="00715675"/>
    <w:rsid w:val="00715867"/>
    <w:rsid w:val="00715A4F"/>
    <w:rsid w:val="00715A70"/>
    <w:rsid w:val="00716767"/>
    <w:rsid w:val="0071684F"/>
    <w:rsid w:val="007169AC"/>
    <w:rsid w:val="00716CAC"/>
    <w:rsid w:val="00716E01"/>
    <w:rsid w:val="0071707C"/>
    <w:rsid w:val="00717234"/>
    <w:rsid w:val="00717A45"/>
    <w:rsid w:val="00717CB3"/>
    <w:rsid w:val="00717D7B"/>
    <w:rsid w:val="00717DD8"/>
    <w:rsid w:val="00720358"/>
    <w:rsid w:val="0072079E"/>
    <w:rsid w:val="00721D3B"/>
    <w:rsid w:val="00721D53"/>
    <w:rsid w:val="00721E83"/>
    <w:rsid w:val="00721F15"/>
    <w:rsid w:val="007226B0"/>
    <w:rsid w:val="007227F7"/>
    <w:rsid w:val="00722AC3"/>
    <w:rsid w:val="00722BD7"/>
    <w:rsid w:val="00722EF6"/>
    <w:rsid w:val="00723132"/>
    <w:rsid w:val="007234BB"/>
    <w:rsid w:val="007237EB"/>
    <w:rsid w:val="00723B92"/>
    <w:rsid w:val="007240CD"/>
    <w:rsid w:val="0072418F"/>
    <w:rsid w:val="00724202"/>
    <w:rsid w:val="007248DE"/>
    <w:rsid w:val="00724F79"/>
    <w:rsid w:val="00725191"/>
    <w:rsid w:val="00725260"/>
    <w:rsid w:val="007252E7"/>
    <w:rsid w:val="00725A1E"/>
    <w:rsid w:val="00725BEF"/>
    <w:rsid w:val="00725E13"/>
    <w:rsid w:val="00725EEC"/>
    <w:rsid w:val="007260A6"/>
    <w:rsid w:val="0072617B"/>
    <w:rsid w:val="00726DAE"/>
    <w:rsid w:val="00726FA9"/>
    <w:rsid w:val="0072724D"/>
    <w:rsid w:val="007273A2"/>
    <w:rsid w:val="0072742F"/>
    <w:rsid w:val="00727601"/>
    <w:rsid w:val="0072767B"/>
    <w:rsid w:val="00727947"/>
    <w:rsid w:val="00727A03"/>
    <w:rsid w:val="00727FCD"/>
    <w:rsid w:val="00730016"/>
    <w:rsid w:val="00730659"/>
    <w:rsid w:val="00730D07"/>
    <w:rsid w:val="00730D8A"/>
    <w:rsid w:val="007311EB"/>
    <w:rsid w:val="0073141D"/>
    <w:rsid w:val="0073196D"/>
    <w:rsid w:val="00731C60"/>
    <w:rsid w:val="00731D6E"/>
    <w:rsid w:val="0073232C"/>
    <w:rsid w:val="00732459"/>
    <w:rsid w:val="00732C51"/>
    <w:rsid w:val="007334ED"/>
    <w:rsid w:val="0073368A"/>
    <w:rsid w:val="007338E6"/>
    <w:rsid w:val="00733B3A"/>
    <w:rsid w:val="00733E7C"/>
    <w:rsid w:val="00733E9E"/>
    <w:rsid w:val="00734430"/>
    <w:rsid w:val="00734446"/>
    <w:rsid w:val="00734823"/>
    <w:rsid w:val="007353AD"/>
    <w:rsid w:val="0073554E"/>
    <w:rsid w:val="0073683C"/>
    <w:rsid w:val="00736902"/>
    <w:rsid w:val="00736B6B"/>
    <w:rsid w:val="00736EB0"/>
    <w:rsid w:val="0073723D"/>
    <w:rsid w:val="007373A4"/>
    <w:rsid w:val="007378FA"/>
    <w:rsid w:val="00737934"/>
    <w:rsid w:val="00737A00"/>
    <w:rsid w:val="00737A1D"/>
    <w:rsid w:val="00737EEC"/>
    <w:rsid w:val="00740DCA"/>
    <w:rsid w:val="00740EE4"/>
    <w:rsid w:val="00741044"/>
    <w:rsid w:val="00741385"/>
    <w:rsid w:val="007417CF"/>
    <w:rsid w:val="00741E3C"/>
    <w:rsid w:val="007428DD"/>
    <w:rsid w:val="007429EA"/>
    <w:rsid w:val="00742D77"/>
    <w:rsid w:val="00742E09"/>
    <w:rsid w:val="0074306E"/>
    <w:rsid w:val="00743161"/>
    <w:rsid w:val="007432B6"/>
    <w:rsid w:val="007438FB"/>
    <w:rsid w:val="00743B3F"/>
    <w:rsid w:val="007441AA"/>
    <w:rsid w:val="00744A33"/>
    <w:rsid w:val="00744A4C"/>
    <w:rsid w:val="00744CD4"/>
    <w:rsid w:val="00745AE8"/>
    <w:rsid w:val="00746282"/>
    <w:rsid w:val="0074647A"/>
    <w:rsid w:val="007468F0"/>
    <w:rsid w:val="00746C40"/>
    <w:rsid w:val="00746DDE"/>
    <w:rsid w:val="00747038"/>
    <w:rsid w:val="007474D5"/>
    <w:rsid w:val="00747742"/>
    <w:rsid w:val="00747980"/>
    <w:rsid w:val="00747C32"/>
    <w:rsid w:val="00747D26"/>
    <w:rsid w:val="00747DA5"/>
    <w:rsid w:val="00747E45"/>
    <w:rsid w:val="007502D2"/>
    <w:rsid w:val="00750856"/>
    <w:rsid w:val="0075088C"/>
    <w:rsid w:val="00750891"/>
    <w:rsid w:val="0075113C"/>
    <w:rsid w:val="00751181"/>
    <w:rsid w:val="0075130F"/>
    <w:rsid w:val="00751536"/>
    <w:rsid w:val="00751DCC"/>
    <w:rsid w:val="00752144"/>
    <w:rsid w:val="0075257A"/>
    <w:rsid w:val="007526D7"/>
    <w:rsid w:val="00752754"/>
    <w:rsid w:val="007527D4"/>
    <w:rsid w:val="00752842"/>
    <w:rsid w:val="00752B7A"/>
    <w:rsid w:val="007531A3"/>
    <w:rsid w:val="00753664"/>
    <w:rsid w:val="007536D0"/>
    <w:rsid w:val="0075371F"/>
    <w:rsid w:val="00753910"/>
    <w:rsid w:val="00753EC2"/>
    <w:rsid w:val="007545CD"/>
    <w:rsid w:val="00754733"/>
    <w:rsid w:val="007548E0"/>
    <w:rsid w:val="0075499B"/>
    <w:rsid w:val="00754ADB"/>
    <w:rsid w:val="00754C16"/>
    <w:rsid w:val="00754E42"/>
    <w:rsid w:val="0075502C"/>
    <w:rsid w:val="00755036"/>
    <w:rsid w:val="00755280"/>
    <w:rsid w:val="00755915"/>
    <w:rsid w:val="00755BE4"/>
    <w:rsid w:val="00755CAE"/>
    <w:rsid w:val="00756409"/>
    <w:rsid w:val="00756503"/>
    <w:rsid w:val="007566C2"/>
    <w:rsid w:val="0075692D"/>
    <w:rsid w:val="00756EC6"/>
    <w:rsid w:val="00757341"/>
    <w:rsid w:val="007574C3"/>
    <w:rsid w:val="0075760B"/>
    <w:rsid w:val="00757655"/>
    <w:rsid w:val="007576A1"/>
    <w:rsid w:val="007576A6"/>
    <w:rsid w:val="007603C4"/>
    <w:rsid w:val="0076088F"/>
    <w:rsid w:val="00760D38"/>
    <w:rsid w:val="00760ECB"/>
    <w:rsid w:val="0076177E"/>
    <w:rsid w:val="007618B0"/>
    <w:rsid w:val="00761DBC"/>
    <w:rsid w:val="00762725"/>
    <w:rsid w:val="007627A6"/>
    <w:rsid w:val="007629EA"/>
    <w:rsid w:val="00762A1D"/>
    <w:rsid w:val="00762A32"/>
    <w:rsid w:val="00762A4C"/>
    <w:rsid w:val="00762D34"/>
    <w:rsid w:val="0076325C"/>
    <w:rsid w:val="007634F2"/>
    <w:rsid w:val="007639DD"/>
    <w:rsid w:val="00763B4D"/>
    <w:rsid w:val="00763D6B"/>
    <w:rsid w:val="00763E32"/>
    <w:rsid w:val="0076414D"/>
    <w:rsid w:val="0076431F"/>
    <w:rsid w:val="00764565"/>
    <w:rsid w:val="00764A8E"/>
    <w:rsid w:val="00764AAA"/>
    <w:rsid w:val="00764C1A"/>
    <w:rsid w:val="00764DE9"/>
    <w:rsid w:val="00764FF5"/>
    <w:rsid w:val="007651DA"/>
    <w:rsid w:val="0076536F"/>
    <w:rsid w:val="00765841"/>
    <w:rsid w:val="00765874"/>
    <w:rsid w:val="00765998"/>
    <w:rsid w:val="007659F4"/>
    <w:rsid w:val="00765BC3"/>
    <w:rsid w:val="00765D6D"/>
    <w:rsid w:val="00765E8F"/>
    <w:rsid w:val="00765F10"/>
    <w:rsid w:val="00765F1B"/>
    <w:rsid w:val="0076607C"/>
    <w:rsid w:val="00766515"/>
    <w:rsid w:val="00766FCA"/>
    <w:rsid w:val="007671C8"/>
    <w:rsid w:val="00767F96"/>
    <w:rsid w:val="007701E6"/>
    <w:rsid w:val="007704A3"/>
    <w:rsid w:val="00770C12"/>
    <w:rsid w:val="0077102E"/>
    <w:rsid w:val="0077130D"/>
    <w:rsid w:val="007713E1"/>
    <w:rsid w:val="0077149E"/>
    <w:rsid w:val="00771A1C"/>
    <w:rsid w:val="00771A58"/>
    <w:rsid w:val="00771D97"/>
    <w:rsid w:val="00771FA0"/>
    <w:rsid w:val="00772165"/>
    <w:rsid w:val="00772510"/>
    <w:rsid w:val="00772662"/>
    <w:rsid w:val="007728E0"/>
    <w:rsid w:val="0077300F"/>
    <w:rsid w:val="00773276"/>
    <w:rsid w:val="00773375"/>
    <w:rsid w:val="007734F2"/>
    <w:rsid w:val="007737A1"/>
    <w:rsid w:val="00773863"/>
    <w:rsid w:val="00773EB2"/>
    <w:rsid w:val="00773F14"/>
    <w:rsid w:val="007741B1"/>
    <w:rsid w:val="007744E0"/>
    <w:rsid w:val="007745BE"/>
    <w:rsid w:val="007748E5"/>
    <w:rsid w:val="00774BE0"/>
    <w:rsid w:val="00775015"/>
    <w:rsid w:val="0077587D"/>
    <w:rsid w:val="007758F8"/>
    <w:rsid w:val="007759EA"/>
    <w:rsid w:val="007760B1"/>
    <w:rsid w:val="007761F8"/>
    <w:rsid w:val="007762E3"/>
    <w:rsid w:val="00776421"/>
    <w:rsid w:val="00776B8E"/>
    <w:rsid w:val="00776D01"/>
    <w:rsid w:val="007772CF"/>
    <w:rsid w:val="007775EB"/>
    <w:rsid w:val="00777672"/>
    <w:rsid w:val="00777896"/>
    <w:rsid w:val="00777DB4"/>
    <w:rsid w:val="00777F72"/>
    <w:rsid w:val="007803BB"/>
    <w:rsid w:val="00780699"/>
    <w:rsid w:val="0078088A"/>
    <w:rsid w:val="00780945"/>
    <w:rsid w:val="00780CD8"/>
    <w:rsid w:val="00780DC9"/>
    <w:rsid w:val="0078133D"/>
    <w:rsid w:val="00781420"/>
    <w:rsid w:val="00781515"/>
    <w:rsid w:val="00781AF2"/>
    <w:rsid w:val="00781DEC"/>
    <w:rsid w:val="00781E78"/>
    <w:rsid w:val="0078270A"/>
    <w:rsid w:val="00782BA4"/>
    <w:rsid w:val="00782F65"/>
    <w:rsid w:val="007831CB"/>
    <w:rsid w:val="0078332C"/>
    <w:rsid w:val="0078389D"/>
    <w:rsid w:val="0078398B"/>
    <w:rsid w:val="007839B6"/>
    <w:rsid w:val="00783C11"/>
    <w:rsid w:val="00783CD1"/>
    <w:rsid w:val="00783DE9"/>
    <w:rsid w:val="00784278"/>
    <w:rsid w:val="007842D9"/>
    <w:rsid w:val="0078430F"/>
    <w:rsid w:val="007843DE"/>
    <w:rsid w:val="00784483"/>
    <w:rsid w:val="007845EA"/>
    <w:rsid w:val="00784859"/>
    <w:rsid w:val="00784AD0"/>
    <w:rsid w:val="00784C8F"/>
    <w:rsid w:val="007850DC"/>
    <w:rsid w:val="0078549C"/>
    <w:rsid w:val="00786127"/>
    <w:rsid w:val="00786216"/>
    <w:rsid w:val="00786C44"/>
    <w:rsid w:val="00786D57"/>
    <w:rsid w:val="00787BEB"/>
    <w:rsid w:val="0079076C"/>
    <w:rsid w:val="0079082D"/>
    <w:rsid w:val="007909D8"/>
    <w:rsid w:val="00790B33"/>
    <w:rsid w:val="00790C4B"/>
    <w:rsid w:val="00790CAB"/>
    <w:rsid w:val="00790CF1"/>
    <w:rsid w:val="0079108C"/>
    <w:rsid w:val="007910BC"/>
    <w:rsid w:val="00791150"/>
    <w:rsid w:val="0079118B"/>
    <w:rsid w:val="00791923"/>
    <w:rsid w:val="00791F0E"/>
    <w:rsid w:val="00791FF4"/>
    <w:rsid w:val="00792005"/>
    <w:rsid w:val="007921B4"/>
    <w:rsid w:val="007921EC"/>
    <w:rsid w:val="007923B7"/>
    <w:rsid w:val="00792567"/>
    <w:rsid w:val="00792679"/>
    <w:rsid w:val="00792C92"/>
    <w:rsid w:val="00793125"/>
    <w:rsid w:val="007931BA"/>
    <w:rsid w:val="00793236"/>
    <w:rsid w:val="00793276"/>
    <w:rsid w:val="00793952"/>
    <w:rsid w:val="00793DC7"/>
    <w:rsid w:val="00793E2D"/>
    <w:rsid w:val="00793EBE"/>
    <w:rsid w:val="00794279"/>
    <w:rsid w:val="00794538"/>
    <w:rsid w:val="007947C6"/>
    <w:rsid w:val="00794816"/>
    <w:rsid w:val="00794CF9"/>
    <w:rsid w:val="00794F02"/>
    <w:rsid w:val="007959B2"/>
    <w:rsid w:val="007962B6"/>
    <w:rsid w:val="0079664C"/>
    <w:rsid w:val="00796CD2"/>
    <w:rsid w:val="00797757"/>
    <w:rsid w:val="007978AB"/>
    <w:rsid w:val="007979EF"/>
    <w:rsid w:val="00797AF4"/>
    <w:rsid w:val="00797BBA"/>
    <w:rsid w:val="00797D37"/>
    <w:rsid w:val="00797FDC"/>
    <w:rsid w:val="007A02C6"/>
    <w:rsid w:val="007A0799"/>
    <w:rsid w:val="007A0B87"/>
    <w:rsid w:val="007A1152"/>
    <w:rsid w:val="007A1514"/>
    <w:rsid w:val="007A211E"/>
    <w:rsid w:val="007A2171"/>
    <w:rsid w:val="007A2226"/>
    <w:rsid w:val="007A2242"/>
    <w:rsid w:val="007A233D"/>
    <w:rsid w:val="007A23F6"/>
    <w:rsid w:val="007A2C6D"/>
    <w:rsid w:val="007A2E0B"/>
    <w:rsid w:val="007A33E9"/>
    <w:rsid w:val="007A36E7"/>
    <w:rsid w:val="007A370E"/>
    <w:rsid w:val="007A38CF"/>
    <w:rsid w:val="007A4209"/>
    <w:rsid w:val="007A42DA"/>
    <w:rsid w:val="007A4320"/>
    <w:rsid w:val="007A453A"/>
    <w:rsid w:val="007A4768"/>
    <w:rsid w:val="007A479E"/>
    <w:rsid w:val="007A49CE"/>
    <w:rsid w:val="007A4A2F"/>
    <w:rsid w:val="007A4EA8"/>
    <w:rsid w:val="007A5116"/>
    <w:rsid w:val="007A5303"/>
    <w:rsid w:val="007A556C"/>
    <w:rsid w:val="007A57B9"/>
    <w:rsid w:val="007A58CA"/>
    <w:rsid w:val="007A5CF2"/>
    <w:rsid w:val="007A6072"/>
    <w:rsid w:val="007A6217"/>
    <w:rsid w:val="007A69A5"/>
    <w:rsid w:val="007A6D26"/>
    <w:rsid w:val="007A6F39"/>
    <w:rsid w:val="007A73B4"/>
    <w:rsid w:val="007A790D"/>
    <w:rsid w:val="007A79F6"/>
    <w:rsid w:val="007A7E39"/>
    <w:rsid w:val="007B04CD"/>
    <w:rsid w:val="007B0F27"/>
    <w:rsid w:val="007B0FBF"/>
    <w:rsid w:val="007B14DD"/>
    <w:rsid w:val="007B1CC6"/>
    <w:rsid w:val="007B1FAD"/>
    <w:rsid w:val="007B1FB9"/>
    <w:rsid w:val="007B270E"/>
    <w:rsid w:val="007B2899"/>
    <w:rsid w:val="007B29F9"/>
    <w:rsid w:val="007B2D2D"/>
    <w:rsid w:val="007B35EE"/>
    <w:rsid w:val="007B36EC"/>
    <w:rsid w:val="007B3A17"/>
    <w:rsid w:val="007B3D49"/>
    <w:rsid w:val="007B3FCA"/>
    <w:rsid w:val="007B4250"/>
    <w:rsid w:val="007B428D"/>
    <w:rsid w:val="007B47C0"/>
    <w:rsid w:val="007B47CE"/>
    <w:rsid w:val="007B4AAC"/>
    <w:rsid w:val="007B4EDA"/>
    <w:rsid w:val="007B4F1A"/>
    <w:rsid w:val="007B50E3"/>
    <w:rsid w:val="007B5189"/>
    <w:rsid w:val="007B52B7"/>
    <w:rsid w:val="007B5394"/>
    <w:rsid w:val="007B57A0"/>
    <w:rsid w:val="007B5A6E"/>
    <w:rsid w:val="007B5FAD"/>
    <w:rsid w:val="007B6217"/>
    <w:rsid w:val="007B63C5"/>
    <w:rsid w:val="007B6672"/>
    <w:rsid w:val="007B6697"/>
    <w:rsid w:val="007B696A"/>
    <w:rsid w:val="007B6A1B"/>
    <w:rsid w:val="007B7714"/>
    <w:rsid w:val="007C0057"/>
    <w:rsid w:val="007C02FC"/>
    <w:rsid w:val="007C0636"/>
    <w:rsid w:val="007C0A48"/>
    <w:rsid w:val="007C0B84"/>
    <w:rsid w:val="007C0D67"/>
    <w:rsid w:val="007C0E3D"/>
    <w:rsid w:val="007C1089"/>
    <w:rsid w:val="007C1EFF"/>
    <w:rsid w:val="007C1F37"/>
    <w:rsid w:val="007C1FA8"/>
    <w:rsid w:val="007C2D89"/>
    <w:rsid w:val="007C317F"/>
    <w:rsid w:val="007C34E5"/>
    <w:rsid w:val="007C361E"/>
    <w:rsid w:val="007C384E"/>
    <w:rsid w:val="007C3A20"/>
    <w:rsid w:val="007C3E1B"/>
    <w:rsid w:val="007C3E81"/>
    <w:rsid w:val="007C40E3"/>
    <w:rsid w:val="007C4336"/>
    <w:rsid w:val="007C435A"/>
    <w:rsid w:val="007C4399"/>
    <w:rsid w:val="007C463A"/>
    <w:rsid w:val="007C466B"/>
    <w:rsid w:val="007C480C"/>
    <w:rsid w:val="007C48D8"/>
    <w:rsid w:val="007C4D87"/>
    <w:rsid w:val="007C4DE6"/>
    <w:rsid w:val="007C4FAE"/>
    <w:rsid w:val="007C58EA"/>
    <w:rsid w:val="007C5C6D"/>
    <w:rsid w:val="007C6148"/>
    <w:rsid w:val="007C6515"/>
    <w:rsid w:val="007C65F8"/>
    <w:rsid w:val="007C69AE"/>
    <w:rsid w:val="007C72EE"/>
    <w:rsid w:val="007C75E4"/>
    <w:rsid w:val="007C7673"/>
    <w:rsid w:val="007C7F80"/>
    <w:rsid w:val="007C7FF9"/>
    <w:rsid w:val="007D0813"/>
    <w:rsid w:val="007D0AC8"/>
    <w:rsid w:val="007D0C29"/>
    <w:rsid w:val="007D1499"/>
    <w:rsid w:val="007D171D"/>
    <w:rsid w:val="007D17C4"/>
    <w:rsid w:val="007D1877"/>
    <w:rsid w:val="007D18F4"/>
    <w:rsid w:val="007D1E96"/>
    <w:rsid w:val="007D20D8"/>
    <w:rsid w:val="007D246C"/>
    <w:rsid w:val="007D2553"/>
    <w:rsid w:val="007D2827"/>
    <w:rsid w:val="007D2A18"/>
    <w:rsid w:val="007D3585"/>
    <w:rsid w:val="007D396E"/>
    <w:rsid w:val="007D3996"/>
    <w:rsid w:val="007D3DE8"/>
    <w:rsid w:val="007D3E7A"/>
    <w:rsid w:val="007D4364"/>
    <w:rsid w:val="007D4B20"/>
    <w:rsid w:val="007D4E30"/>
    <w:rsid w:val="007D4E6D"/>
    <w:rsid w:val="007D4EDB"/>
    <w:rsid w:val="007D5046"/>
    <w:rsid w:val="007D535A"/>
    <w:rsid w:val="007D569D"/>
    <w:rsid w:val="007D5CAB"/>
    <w:rsid w:val="007D6129"/>
    <w:rsid w:val="007D6357"/>
    <w:rsid w:val="007D63A5"/>
    <w:rsid w:val="007D664D"/>
    <w:rsid w:val="007D675C"/>
    <w:rsid w:val="007D6AC6"/>
    <w:rsid w:val="007D6BA4"/>
    <w:rsid w:val="007D6CC0"/>
    <w:rsid w:val="007D6FE0"/>
    <w:rsid w:val="007D7393"/>
    <w:rsid w:val="007D75C4"/>
    <w:rsid w:val="007D77DF"/>
    <w:rsid w:val="007D7AFB"/>
    <w:rsid w:val="007D7FCE"/>
    <w:rsid w:val="007E023F"/>
    <w:rsid w:val="007E026A"/>
    <w:rsid w:val="007E02C7"/>
    <w:rsid w:val="007E02F3"/>
    <w:rsid w:val="007E04D7"/>
    <w:rsid w:val="007E0A20"/>
    <w:rsid w:val="007E0A58"/>
    <w:rsid w:val="007E0C4F"/>
    <w:rsid w:val="007E0D47"/>
    <w:rsid w:val="007E1249"/>
    <w:rsid w:val="007E13C4"/>
    <w:rsid w:val="007E188B"/>
    <w:rsid w:val="007E18D5"/>
    <w:rsid w:val="007E1CCC"/>
    <w:rsid w:val="007E1CFF"/>
    <w:rsid w:val="007E1E16"/>
    <w:rsid w:val="007E1E2B"/>
    <w:rsid w:val="007E21B3"/>
    <w:rsid w:val="007E244D"/>
    <w:rsid w:val="007E30DE"/>
    <w:rsid w:val="007E331A"/>
    <w:rsid w:val="007E34B3"/>
    <w:rsid w:val="007E3AFA"/>
    <w:rsid w:val="007E3E7C"/>
    <w:rsid w:val="007E3E89"/>
    <w:rsid w:val="007E3ED5"/>
    <w:rsid w:val="007E424D"/>
    <w:rsid w:val="007E480C"/>
    <w:rsid w:val="007E481D"/>
    <w:rsid w:val="007E4C11"/>
    <w:rsid w:val="007E51C9"/>
    <w:rsid w:val="007E5231"/>
    <w:rsid w:val="007E66B6"/>
    <w:rsid w:val="007E6EB8"/>
    <w:rsid w:val="007E6FDE"/>
    <w:rsid w:val="007E70B7"/>
    <w:rsid w:val="007E719E"/>
    <w:rsid w:val="007E750F"/>
    <w:rsid w:val="007E77C2"/>
    <w:rsid w:val="007E789C"/>
    <w:rsid w:val="007E78CC"/>
    <w:rsid w:val="007E7A0B"/>
    <w:rsid w:val="007F0239"/>
    <w:rsid w:val="007F088A"/>
    <w:rsid w:val="007F0C5E"/>
    <w:rsid w:val="007F1556"/>
    <w:rsid w:val="007F190E"/>
    <w:rsid w:val="007F1998"/>
    <w:rsid w:val="007F1DE1"/>
    <w:rsid w:val="007F24CE"/>
    <w:rsid w:val="007F27C8"/>
    <w:rsid w:val="007F2AEB"/>
    <w:rsid w:val="007F347E"/>
    <w:rsid w:val="007F3896"/>
    <w:rsid w:val="007F3BEB"/>
    <w:rsid w:val="007F3D0F"/>
    <w:rsid w:val="007F455D"/>
    <w:rsid w:val="007F47D8"/>
    <w:rsid w:val="007F4CCF"/>
    <w:rsid w:val="007F4FED"/>
    <w:rsid w:val="007F532E"/>
    <w:rsid w:val="007F53CB"/>
    <w:rsid w:val="007F5AE7"/>
    <w:rsid w:val="007F5CCC"/>
    <w:rsid w:val="007F607C"/>
    <w:rsid w:val="007F6247"/>
    <w:rsid w:val="007F6352"/>
    <w:rsid w:val="007F6AB0"/>
    <w:rsid w:val="007F6B90"/>
    <w:rsid w:val="007F6DE4"/>
    <w:rsid w:val="007F7303"/>
    <w:rsid w:val="007F757A"/>
    <w:rsid w:val="007F78B9"/>
    <w:rsid w:val="007F7CD4"/>
    <w:rsid w:val="00800420"/>
    <w:rsid w:val="00800696"/>
    <w:rsid w:val="00800EBC"/>
    <w:rsid w:val="008015FF"/>
    <w:rsid w:val="00801933"/>
    <w:rsid w:val="00802112"/>
    <w:rsid w:val="0080214A"/>
    <w:rsid w:val="00802292"/>
    <w:rsid w:val="0080253A"/>
    <w:rsid w:val="008025E6"/>
    <w:rsid w:val="00802B44"/>
    <w:rsid w:val="00802EA9"/>
    <w:rsid w:val="0080333E"/>
    <w:rsid w:val="008034FE"/>
    <w:rsid w:val="0080515D"/>
    <w:rsid w:val="008051D4"/>
    <w:rsid w:val="00805468"/>
    <w:rsid w:val="00805585"/>
    <w:rsid w:val="00806314"/>
    <w:rsid w:val="0080687A"/>
    <w:rsid w:val="008069AE"/>
    <w:rsid w:val="00806E13"/>
    <w:rsid w:val="00806F31"/>
    <w:rsid w:val="00806F94"/>
    <w:rsid w:val="00807085"/>
    <w:rsid w:val="00807656"/>
    <w:rsid w:val="008077DA"/>
    <w:rsid w:val="00807E08"/>
    <w:rsid w:val="00807E1F"/>
    <w:rsid w:val="0081010B"/>
    <w:rsid w:val="00810349"/>
    <w:rsid w:val="008103CD"/>
    <w:rsid w:val="00810713"/>
    <w:rsid w:val="00810AC5"/>
    <w:rsid w:val="00810ACF"/>
    <w:rsid w:val="00810B80"/>
    <w:rsid w:val="00810F8C"/>
    <w:rsid w:val="008118E5"/>
    <w:rsid w:val="00811D1A"/>
    <w:rsid w:val="008122BC"/>
    <w:rsid w:val="00812601"/>
    <w:rsid w:val="00813908"/>
    <w:rsid w:val="00813AD7"/>
    <w:rsid w:val="008143A3"/>
    <w:rsid w:val="00814711"/>
    <w:rsid w:val="0081496E"/>
    <w:rsid w:val="00814A4B"/>
    <w:rsid w:val="00814C3B"/>
    <w:rsid w:val="00814F95"/>
    <w:rsid w:val="00814FBF"/>
    <w:rsid w:val="00814FF8"/>
    <w:rsid w:val="00815E74"/>
    <w:rsid w:val="00816773"/>
    <w:rsid w:val="00816C01"/>
    <w:rsid w:val="00816F67"/>
    <w:rsid w:val="00817B87"/>
    <w:rsid w:val="00817C92"/>
    <w:rsid w:val="00820126"/>
    <w:rsid w:val="00820608"/>
    <w:rsid w:val="008213C2"/>
    <w:rsid w:val="0082151A"/>
    <w:rsid w:val="008219B7"/>
    <w:rsid w:val="00821FD3"/>
    <w:rsid w:val="008221CE"/>
    <w:rsid w:val="00822258"/>
    <w:rsid w:val="00822C44"/>
    <w:rsid w:val="00822D7B"/>
    <w:rsid w:val="00823546"/>
    <w:rsid w:val="00823810"/>
    <w:rsid w:val="008239B1"/>
    <w:rsid w:val="00823C06"/>
    <w:rsid w:val="0082414E"/>
    <w:rsid w:val="00824393"/>
    <w:rsid w:val="00824559"/>
    <w:rsid w:val="00824A7B"/>
    <w:rsid w:val="00824BE8"/>
    <w:rsid w:val="0082553C"/>
    <w:rsid w:val="00825B86"/>
    <w:rsid w:val="00825BE6"/>
    <w:rsid w:val="00825DEC"/>
    <w:rsid w:val="00826505"/>
    <w:rsid w:val="00826514"/>
    <w:rsid w:val="00826BDA"/>
    <w:rsid w:val="00826DCB"/>
    <w:rsid w:val="00826DD2"/>
    <w:rsid w:val="00826E60"/>
    <w:rsid w:val="008272B5"/>
    <w:rsid w:val="00827705"/>
    <w:rsid w:val="00827B71"/>
    <w:rsid w:val="00827FF9"/>
    <w:rsid w:val="008301E1"/>
    <w:rsid w:val="008307BD"/>
    <w:rsid w:val="00830855"/>
    <w:rsid w:val="008312A0"/>
    <w:rsid w:val="0083140C"/>
    <w:rsid w:val="00831495"/>
    <w:rsid w:val="008316A5"/>
    <w:rsid w:val="00831977"/>
    <w:rsid w:val="008320F2"/>
    <w:rsid w:val="008321DE"/>
    <w:rsid w:val="0083235C"/>
    <w:rsid w:val="0083241B"/>
    <w:rsid w:val="008325E1"/>
    <w:rsid w:val="00832706"/>
    <w:rsid w:val="00832725"/>
    <w:rsid w:val="00832879"/>
    <w:rsid w:val="0083295F"/>
    <w:rsid w:val="008329F6"/>
    <w:rsid w:val="0083340D"/>
    <w:rsid w:val="008335B5"/>
    <w:rsid w:val="00833C9F"/>
    <w:rsid w:val="00833E4F"/>
    <w:rsid w:val="0083435B"/>
    <w:rsid w:val="00834492"/>
    <w:rsid w:val="00834B37"/>
    <w:rsid w:val="00834DF5"/>
    <w:rsid w:val="00835138"/>
    <w:rsid w:val="00835962"/>
    <w:rsid w:val="00835C55"/>
    <w:rsid w:val="00835C82"/>
    <w:rsid w:val="008360CA"/>
    <w:rsid w:val="00836802"/>
    <w:rsid w:val="00836C5D"/>
    <w:rsid w:val="00836DB2"/>
    <w:rsid w:val="00837691"/>
    <w:rsid w:val="00837BB4"/>
    <w:rsid w:val="00837BBC"/>
    <w:rsid w:val="00837ED2"/>
    <w:rsid w:val="00837F0C"/>
    <w:rsid w:val="00837F28"/>
    <w:rsid w:val="008401EE"/>
    <w:rsid w:val="00840296"/>
    <w:rsid w:val="00840533"/>
    <w:rsid w:val="00840560"/>
    <w:rsid w:val="008408E4"/>
    <w:rsid w:val="00840AA0"/>
    <w:rsid w:val="0084113E"/>
    <w:rsid w:val="008412A1"/>
    <w:rsid w:val="008413FA"/>
    <w:rsid w:val="0084161A"/>
    <w:rsid w:val="00841683"/>
    <w:rsid w:val="00841855"/>
    <w:rsid w:val="00841867"/>
    <w:rsid w:val="00841FAD"/>
    <w:rsid w:val="00842205"/>
    <w:rsid w:val="00842BCB"/>
    <w:rsid w:val="00842C47"/>
    <w:rsid w:val="00842F31"/>
    <w:rsid w:val="00842F8B"/>
    <w:rsid w:val="0084300F"/>
    <w:rsid w:val="008432E7"/>
    <w:rsid w:val="00843E2B"/>
    <w:rsid w:val="00844045"/>
    <w:rsid w:val="00844280"/>
    <w:rsid w:val="00844A27"/>
    <w:rsid w:val="00844B9F"/>
    <w:rsid w:val="00844FF0"/>
    <w:rsid w:val="0084525C"/>
    <w:rsid w:val="0084531F"/>
    <w:rsid w:val="0084585C"/>
    <w:rsid w:val="00845C04"/>
    <w:rsid w:val="00845C20"/>
    <w:rsid w:val="008460DD"/>
    <w:rsid w:val="00846105"/>
    <w:rsid w:val="008465A8"/>
    <w:rsid w:val="008466C4"/>
    <w:rsid w:val="008466E5"/>
    <w:rsid w:val="00847D41"/>
    <w:rsid w:val="00847ECE"/>
    <w:rsid w:val="00847ED8"/>
    <w:rsid w:val="0085020D"/>
    <w:rsid w:val="008507BC"/>
    <w:rsid w:val="008509F3"/>
    <w:rsid w:val="008513FE"/>
    <w:rsid w:val="0085185B"/>
    <w:rsid w:val="00851D58"/>
    <w:rsid w:val="00851F78"/>
    <w:rsid w:val="008527C9"/>
    <w:rsid w:val="00852BAA"/>
    <w:rsid w:val="00852DC1"/>
    <w:rsid w:val="0085328C"/>
    <w:rsid w:val="008533BA"/>
    <w:rsid w:val="00853902"/>
    <w:rsid w:val="00853A4C"/>
    <w:rsid w:val="00853C36"/>
    <w:rsid w:val="00853CD9"/>
    <w:rsid w:val="008541B8"/>
    <w:rsid w:val="0085430C"/>
    <w:rsid w:val="00855069"/>
    <w:rsid w:val="00855630"/>
    <w:rsid w:val="00855D0E"/>
    <w:rsid w:val="00855D8F"/>
    <w:rsid w:val="00855DAF"/>
    <w:rsid w:val="0085720C"/>
    <w:rsid w:val="0085730A"/>
    <w:rsid w:val="008575ED"/>
    <w:rsid w:val="00857822"/>
    <w:rsid w:val="00857C72"/>
    <w:rsid w:val="0086002A"/>
    <w:rsid w:val="00860D71"/>
    <w:rsid w:val="00860F97"/>
    <w:rsid w:val="008610AA"/>
    <w:rsid w:val="0086159E"/>
    <w:rsid w:val="00861717"/>
    <w:rsid w:val="00861870"/>
    <w:rsid w:val="00861DEF"/>
    <w:rsid w:val="008628AC"/>
    <w:rsid w:val="00862A05"/>
    <w:rsid w:val="00862B55"/>
    <w:rsid w:val="00863150"/>
    <w:rsid w:val="00863AFE"/>
    <w:rsid w:val="00863F4F"/>
    <w:rsid w:val="0086408F"/>
    <w:rsid w:val="00864251"/>
    <w:rsid w:val="0086443C"/>
    <w:rsid w:val="008647CE"/>
    <w:rsid w:val="00864BBA"/>
    <w:rsid w:val="00864FEF"/>
    <w:rsid w:val="008651B9"/>
    <w:rsid w:val="00865215"/>
    <w:rsid w:val="00865728"/>
    <w:rsid w:val="008657A2"/>
    <w:rsid w:val="008659AD"/>
    <w:rsid w:val="008659FA"/>
    <w:rsid w:val="00865A44"/>
    <w:rsid w:val="00865AF2"/>
    <w:rsid w:val="0086661A"/>
    <w:rsid w:val="00866699"/>
    <w:rsid w:val="008667F9"/>
    <w:rsid w:val="00866C3B"/>
    <w:rsid w:val="008670BE"/>
    <w:rsid w:val="00867118"/>
    <w:rsid w:val="00867164"/>
    <w:rsid w:val="00867683"/>
    <w:rsid w:val="00867DD5"/>
    <w:rsid w:val="008702EA"/>
    <w:rsid w:val="00870656"/>
    <w:rsid w:val="00870671"/>
    <w:rsid w:val="00870963"/>
    <w:rsid w:val="00870C1D"/>
    <w:rsid w:val="00870C82"/>
    <w:rsid w:val="00870D9B"/>
    <w:rsid w:val="00870D9E"/>
    <w:rsid w:val="00870FF0"/>
    <w:rsid w:val="00870FF5"/>
    <w:rsid w:val="008712F4"/>
    <w:rsid w:val="008713D6"/>
    <w:rsid w:val="00871969"/>
    <w:rsid w:val="00871C8C"/>
    <w:rsid w:val="00871D41"/>
    <w:rsid w:val="00871E11"/>
    <w:rsid w:val="008722D8"/>
    <w:rsid w:val="00872770"/>
    <w:rsid w:val="00872B40"/>
    <w:rsid w:val="00872E27"/>
    <w:rsid w:val="00873545"/>
    <w:rsid w:val="00873588"/>
    <w:rsid w:val="00873875"/>
    <w:rsid w:val="00873EBB"/>
    <w:rsid w:val="00874289"/>
    <w:rsid w:val="00874512"/>
    <w:rsid w:val="00874527"/>
    <w:rsid w:val="008745EA"/>
    <w:rsid w:val="00874624"/>
    <w:rsid w:val="0087465B"/>
    <w:rsid w:val="00874682"/>
    <w:rsid w:val="00874846"/>
    <w:rsid w:val="00874961"/>
    <w:rsid w:val="00874962"/>
    <w:rsid w:val="00874B9D"/>
    <w:rsid w:val="00874CA8"/>
    <w:rsid w:val="00875C70"/>
    <w:rsid w:val="00875DAC"/>
    <w:rsid w:val="00876056"/>
    <w:rsid w:val="008761E5"/>
    <w:rsid w:val="0087638B"/>
    <w:rsid w:val="008764E9"/>
    <w:rsid w:val="0087670F"/>
    <w:rsid w:val="00876E68"/>
    <w:rsid w:val="00877095"/>
    <w:rsid w:val="00877125"/>
    <w:rsid w:val="00877156"/>
    <w:rsid w:val="0087792E"/>
    <w:rsid w:val="00877CA4"/>
    <w:rsid w:val="0088070A"/>
    <w:rsid w:val="008807D6"/>
    <w:rsid w:val="00880B99"/>
    <w:rsid w:val="00880E03"/>
    <w:rsid w:val="00880E6C"/>
    <w:rsid w:val="0088131D"/>
    <w:rsid w:val="00881CA5"/>
    <w:rsid w:val="00881F00"/>
    <w:rsid w:val="00881F48"/>
    <w:rsid w:val="00881FA1"/>
    <w:rsid w:val="00882051"/>
    <w:rsid w:val="008822C0"/>
    <w:rsid w:val="0088253F"/>
    <w:rsid w:val="00882589"/>
    <w:rsid w:val="008827D8"/>
    <w:rsid w:val="008829DD"/>
    <w:rsid w:val="00882DC6"/>
    <w:rsid w:val="0088313A"/>
    <w:rsid w:val="008831FE"/>
    <w:rsid w:val="008833D0"/>
    <w:rsid w:val="008836B9"/>
    <w:rsid w:val="0088383C"/>
    <w:rsid w:val="0088398B"/>
    <w:rsid w:val="00883C12"/>
    <w:rsid w:val="00883E49"/>
    <w:rsid w:val="0088412B"/>
    <w:rsid w:val="0088421F"/>
    <w:rsid w:val="00884702"/>
    <w:rsid w:val="008848AD"/>
    <w:rsid w:val="0088493F"/>
    <w:rsid w:val="0088494A"/>
    <w:rsid w:val="008849C1"/>
    <w:rsid w:val="0088524D"/>
    <w:rsid w:val="0088553E"/>
    <w:rsid w:val="0088592A"/>
    <w:rsid w:val="00885DBE"/>
    <w:rsid w:val="0088613D"/>
    <w:rsid w:val="008866AD"/>
    <w:rsid w:val="0088695B"/>
    <w:rsid w:val="00886DCB"/>
    <w:rsid w:val="00886FB0"/>
    <w:rsid w:val="00887220"/>
    <w:rsid w:val="008875CA"/>
    <w:rsid w:val="008879FA"/>
    <w:rsid w:val="00887A78"/>
    <w:rsid w:val="00887E7A"/>
    <w:rsid w:val="00887F41"/>
    <w:rsid w:val="0089003E"/>
    <w:rsid w:val="0089016D"/>
    <w:rsid w:val="008902C0"/>
    <w:rsid w:val="00890561"/>
    <w:rsid w:val="008905EA"/>
    <w:rsid w:val="00890960"/>
    <w:rsid w:val="008909B4"/>
    <w:rsid w:val="00890D8F"/>
    <w:rsid w:val="008913F6"/>
    <w:rsid w:val="008915B6"/>
    <w:rsid w:val="008918BD"/>
    <w:rsid w:val="00891EC4"/>
    <w:rsid w:val="00892560"/>
    <w:rsid w:val="0089256D"/>
    <w:rsid w:val="00892A81"/>
    <w:rsid w:val="00892C06"/>
    <w:rsid w:val="00892D8D"/>
    <w:rsid w:val="00892FAB"/>
    <w:rsid w:val="00893538"/>
    <w:rsid w:val="008937BE"/>
    <w:rsid w:val="008937D7"/>
    <w:rsid w:val="0089394C"/>
    <w:rsid w:val="008941A8"/>
    <w:rsid w:val="00894320"/>
    <w:rsid w:val="008943B5"/>
    <w:rsid w:val="008943EA"/>
    <w:rsid w:val="00894576"/>
    <w:rsid w:val="00894A44"/>
    <w:rsid w:val="00894EDA"/>
    <w:rsid w:val="008951E5"/>
    <w:rsid w:val="008952B1"/>
    <w:rsid w:val="0089530B"/>
    <w:rsid w:val="00895A81"/>
    <w:rsid w:val="00895C2E"/>
    <w:rsid w:val="00896183"/>
    <w:rsid w:val="008962BF"/>
    <w:rsid w:val="0089663C"/>
    <w:rsid w:val="008966D9"/>
    <w:rsid w:val="00896790"/>
    <w:rsid w:val="008969D0"/>
    <w:rsid w:val="0089701D"/>
    <w:rsid w:val="008972A5"/>
    <w:rsid w:val="0089780A"/>
    <w:rsid w:val="0089781E"/>
    <w:rsid w:val="00897B3E"/>
    <w:rsid w:val="00897BEE"/>
    <w:rsid w:val="00897E01"/>
    <w:rsid w:val="00897FB6"/>
    <w:rsid w:val="00897FFC"/>
    <w:rsid w:val="008A04A2"/>
    <w:rsid w:val="008A0AD9"/>
    <w:rsid w:val="008A0B63"/>
    <w:rsid w:val="008A0C0D"/>
    <w:rsid w:val="008A13A9"/>
    <w:rsid w:val="008A18C5"/>
    <w:rsid w:val="008A1CE9"/>
    <w:rsid w:val="008A1F4A"/>
    <w:rsid w:val="008A2049"/>
    <w:rsid w:val="008A2327"/>
    <w:rsid w:val="008A26F2"/>
    <w:rsid w:val="008A2854"/>
    <w:rsid w:val="008A2B38"/>
    <w:rsid w:val="008A2D4A"/>
    <w:rsid w:val="008A3226"/>
    <w:rsid w:val="008A3362"/>
    <w:rsid w:val="008A3456"/>
    <w:rsid w:val="008A372A"/>
    <w:rsid w:val="008A37E5"/>
    <w:rsid w:val="008A393C"/>
    <w:rsid w:val="008A3C30"/>
    <w:rsid w:val="008A3EC2"/>
    <w:rsid w:val="008A42B8"/>
    <w:rsid w:val="008A4875"/>
    <w:rsid w:val="008A4959"/>
    <w:rsid w:val="008A4A95"/>
    <w:rsid w:val="008A4DE2"/>
    <w:rsid w:val="008A5443"/>
    <w:rsid w:val="008A57EC"/>
    <w:rsid w:val="008A5BC2"/>
    <w:rsid w:val="008A5F3E"/>
    <w:rsid w:val="008A637A"/>
    <w:rsid w:val="008A6625"/>
    <w:rsid w:val="008A6651"/>
    <w:rsid w:val="008A6C70"/>
    <w:rsid w:val="008A73EA"/>
    <w:rsid w:val="008A75DB"/>
    <w:rsid w:val="008A7771"/>
    <w:rsid w:val="008A7DD6"/>
    <w:rsid w:val="008A7DFA"/>
    <w:rsid w:val="008A7E19"/>
    <w:rsid w:val="008B0159"/>
    <w:rsid w:val="008B08E4"/>
    <w:rsid w:val="008B09F5"/>
    <w:rsid w:val="008B0AF6"/>
    <w:rsid w:val="008B0E76"/>
    <w:rsid w:val="008B15D6"/>
    <w:rsid w:val="008B1B88"/>
    <w:rsid w:val="008B1C06"/>
    <w:rsid w:val="008B1CF3"/>
    <w:rsid w:val="008B1D76"/>
    <w:rsid w:val="008B24F2"/>
    <w:rsid w:val="008B261F"/>
    <w:rsid w:val="008B2871"/>
    <w:rsid w:val="008B2BA5"/>
    <w:rsid w:val="008B2EB8"/>
    <w:rsid w:val="008B2F60"/>
    <w:rsid w:val="008B33B0"/>
    <w:rsid w:val="008B3D81"/>
    <w:rsid w:val="008B3DE1"/>
    <w:rsid w:val="008B42E5"/>
    <w:rsid w:val="008B437F"/>
    <w:rsid w:val="008B46EE"/>
    <w:rsid w:val="008B47CD"/>
    <w:rsid w:val="008B4803"/>
    <w:rsid w:val="008B4D3E"/>
    <w:rsid w:val="008B52B8"/>
    <w:rsid w:val="008B550C"/>
    <w:rsid w:val="008B5523"/>
    <w:rsid w:val="008B5AE1"/>
    <w:rsid w:val="008B5B59"/>
    <w:rsid w:val="008B5C01"/>
    <w:rsid w:val="008B5CF3"/>
    <w:rsid w:val="008B5E17"/>
    <w:rsid w:val="008B602C"/>
    <w:rsid w:val="008B61B2"/>
    <w:rsid w:val="008B64B5"/>
    <w:rsid w:val="008B6772"/>
    <w:rsid w:val="008B6E2D"/>
    <w:rsid w:val="008B6E40"/>
    <w:rsid w:val="008B6FB5"/>
    <w:rsid w:val="008B7680"/>
    <w:rsid w:val="008B774A"/>
    <w:rsid w:val="008B78A4"/>
    <w:rsid w:val="008B7961"/>
    <w:rsid w:val="008B7982"/>
    <w:rsid w:val="008B7D0B"/>
    <w:rsid w:val="008B7E26"/>
    <w:rsid w:val="008C0184"/>
    <w:rsid w:val="008C034B"/>
    <w:rsid w:val="008C1E3D"/>
    <w:rsid w:val="008C1FF1"/>
    <w:rsid w:val="008C22D5"/>
    <w:rsid w:val="008C2A38"/>
    <w:rsid w:val="008C2C4A"/>
    <w:rsid w:val="008C3311"/>
    <w:rsid w:val="008C36EB"/>
    <w:rsid w:val="008C3725"/>
    <w:rsid w:val="008C373D"/>
    <w:rsid w:val="008C39E5"/>
    <w:rsid w:val="008C3A0D"/>
    <w:rsid w:val="008C3F29"/>
    <w:rsid w:val="008C4018"/>
    <w:rsid w:val="008C4100"/>
    <w:rsid w:val="008C4213"/>
    <w:rsid w:val="008C4339"/>
    <w:rsid w:val="008C4507"/>
    <w:rsid w:val="008C47ED"/>
    <w:rsid w:val="008C4AE8"/>
    <w:rsid w:val="008C542A"/>
    <w:rsid w:val="008C542D"/>
    <w:rsid w:val="008C5444"/>
    <w:rsid w:val="008C5490"/>
    <w:rsid w:val="008C54BB"/>
    <w:rsid w:val="008C5566"/>
    <w:rsid w:val="008C5950"/>
    <w:rsid w:val="008C5A09"/>
    <w:rsid w:val="008C5ADC"/>
    <w:rsid w:val="008C5C29"/>
    <w:rsid w:val="008C5ED2"/>
    <w:rsid w:val="008C6240"/>
    <w:rsid w:val="008C640B"/>
    <w:rsid w:val="008C6701"/>
    <w:rsid w:val="008C6898"/>
    <w:rsid w:val="008C6D33"/>
    <w:rsid w:val="008C75B7"/>
    <w:rsid w:val="008D0287"/>
    <w:rsid w:val="008D0472"/>
    <w:rsid w:val="008D04FD"/>
    <w:rsid w:val="008D0592"/>
    <w:rsid w:val="008D059B"/>
    <w:rsid w:val="008D076F"/>
    <w:rsid w:val="008D0D96"/>
    <w:rsid w:val="008D0F62"/>
    <w:rsid w:val="008D1D18"/>
    <w:rsid w:val="008D1D36"/>
    <w:rsid w:val="008D1D8D"/>
    <w:rsid w:val="008D1FE4"/>
    <w:rsid w:val="008D1FF6"/>
    <w:rsid w:val="008D25B7"/>
    <w:rsid w:val="008D26BC"/>
    <w:rsid w:val="008D2961"/>
    <w:rsid w:val="008D29DF"/>
    <w:rsid w:val="008D31DD"/>
    <w:rsid w:val="008D32BE"/>
    <w:rsid w:val="008D33F5"/>
    <w:rsid w:val="008D3579"/>
    <w:rsid w:val="008D3666"/>
    <w:rsid w:val="008D3678"/>
    <w:rsid w:val="008D3A81"/>
    <w:rsid w:val="008D3BC0"/>
    <w:rsid w:val="008D41F4"/>
    <w:rsid w:val="008D489F"/>
    <w:rsid w:val="008D4B0E"/>
    <w:rsid w:val="008D50D0"/>
    <w:rsid w:val="008D5ABF"/>
    <w:rsid w:val="008D5C5B"/>
    <w:rsid w:val="008D6495"/>
    <w:rsid w:val="008D6717"/>
    <w:rsid w:val="008D6B07"/>
    <w:rsid w:val="008D6D54"/>
    <w:rsid w:val="008D770C"/>
    <w:rsid w:val="008D7725"/>
    <w:rsid w:val="008D776C"/>
    <w:rsid w:val="008D7A05"/>
    <w:rsid w:val="008D7D3C"/>
    <w:rsid w:val="008E03FF"/>
    <w:rsid w:val="008E06A9"/>
    <w:rsid w:val="008E0755"/>
    <w:rsid w:val="008E0F25"/>
    <w:rsid w:val="008E133B"/>
    <w:rsid w:val="008E14B8"/>
    <w:rsid w:val="008E192C"/>
    <w:rsid w:val="008E1B61"/>
    <w:rsid w:val="008E24F2"/>
    <w:rsid w:val="008E2795"/>
    <w:rsid w:val="008E29AC"/>
    <w:rsid w:val="008E29EA"/>
    <w:rsid w:val="008E3030"/>
    <w:rsid w:val="008E3058"/>
    <w:rsid w:val="008E316A"/>
    <w:rsid w:val="008E319B"/>
    <w:rsid w:val="008E36D9"/>
    <w:rsid w:val="008E3B47"/>
    <w:rsid w:val="008E410D"/>
    <w:rsid w:val="008E415B"/>
    <w:rsid w:val="008E4704"/>
    <w:rsid w:val="008E4A65"/>
    <w:rsid w:val="008E4A67"/>
    <w:rsid w:val="008E4B53"/>
    <w:rsid w:val="008E5150"/>
    <w:rsid w:val="008E565E"/>
    <w:rsid w:val="008E5698"/>
    <w:rsid w:val="008E5743"/>
    <w:rsid w:val="008E58A0"/>
    <w:rsid w:val="008E5D97"/>
    <w:rsid w:val="008E5DB6"/>
    <w:rsid w:val="008E609B"/>
    <w:rsid w:val="008E654B"/>
    <w:rsid w:val="008E69C3"/>
    <w:rsid w:val="008E6D9C"/>
    <w:rsid w:val="008E72B9"/>
    <w:rsid w:val="008E743C"/>
    <w:rsid w:val="008E795C"/>
    <w:rsid w:val="008E7C14"/>
    <w:rsid w:val="008E7E04"/>
    <w:rsid w:val="008F02E5"/>
    <w:rsid w:val="008F03D8"/>
    <w:rsid w:val="008F07A3"/>
    <w:rsid w:val="008F0B84"/>
    <w:rsid w:val="008F0CEB"/>
    <w:rsid w:val="008F0D3B"/>
    <w:rsid w:val="008F12A2"/>
    <w:rsid w:val="008F159A"/>
    <w:rsid w:val="008F164E"/>
    <w:rsid w:val="008F16E8"/>
    <w:rsid w:val="008F1733"/>
    <w:rsid w:val="008F18A4"/>
    <w:rsid w:val="008F2043"/>
    <w:rsid w:val="008F2145"/>
    <w:rsid w:val="008F2430"/>
    <w:rsid w:val="008F2698"/>
    <w:rsid w:val="008F2CA7"/>
    <w:rsid w:val="008F32BC"/>
    <w:rsid w:val="008F38E7"/>
    <w:rsid w:val="008F3C7D"/>
    <w:rsid w:val="008F3FBD"/>
    <w:rsid w:val="008F41D6"/>
    <w:rsid w:val="008F42ED"/>
    <w:rsid w:val="008F55F2"/>
    <w:rsid w:val="008F610C"/>
    <w:rsid w:val="008F619A"/>
    <w:rsid w:val="008F6AF8"/>
    <w:rsid w:val="008F6C3A"/>
    <w:rsid w:val="008F6D2B"/>
    <w:rsid w:val="008F6EAE"/>
    <w:rsid w:val="008F70C4"/>
    <w:rsid w:val="008F72B0"/>
    <w:rsid w:val="008F7478"/>
    <w:rsid w:val="008F794F"/>
    <w:rsid w:val="008F7A21"/>
    <w:rsid w:val="008F7E07"/>
    <w:rsid w:val="00900299"/>
    <w:rsid w:val="009003F4"/>
    <w:rsid w:val="00900556"/>
    <w:rsid w:val="009005C5"/>
    <w:rsid w:val="00900A31"/>
    <w:rsid w:val="00900CB0"/>
    <w:rsid w:val="00901030"/>
    <w:rsid w:val="00901209"/>
    <w:rsid w:val="009012B6"/>
    <w:rsid w:val="0090147D"/>
    <w:rsid w:val="00901492"/>
    <w:rsid w:val="00901510"/>
    <w:rsid w:val="009015CA"/>
    <w:rsid w:val="00901A7D"/>
    <w:rsid w:val="00901B76"/>
    <w:rsid w:val="009024B0"/>
    <w:rsid w:val="00902D27"/>
    <w:rsid w:val="0090345A"/>
    <w:rsid w:val="00904100"/>
    <w:rsid w:val="009048CA"/>
    <w:rsid w:val="00904E85"/>
    <w:rsid w:val="009053B6"/>
    <w:rsid w:val="00905A5F"/>
    <w:rsid w:val="00905AF3"/>
    <w:rsid w:val="00905B44"/>
    <w:rsid w:val="00905BB6"/>
    <w:rsid w:val="00905FC0"/>
    <w:rsid w:val="0090621E"/>
    <w:rsid w:val="00906271"/>
    <w:rsid w:val="009064F0"/>
    <w:rsid w:val="00906B19"/>
    <w:rsid w:val="00906B56"/>
    <w:rsid w:val="009074D2"/>
    <w:rsid w:val="0090771B"/>
    <w:rsid w:val="009077E7"/>
    <w:rsid w:val="00907B05"/>
    <w:rsid w:val="00910130"/>
    <w:rsid w:val="0091035B"/>
    <w:rsid w:val="009103F2"/>
    <w:rsid w:val="00910C9B"/>
    <w:rsid w:val="00910DCD"/>
    <w:rsid w:val="00911066"/>
    <w:rsid w:val="009114DB"/>
    <w:rsid w:val="009118AA"/>
    <w:rsid w:val="00911932"/>
    <w:rsid w:val="00911E85"/>
    <w:rsid w:val="00911ED3"/>
    <w:rsid w:val="009120B9"/>
    <w:rsid w:val="00912636"/>
    <w:rsid w:val="00912797"/>
    <w:rsid w:val="0091329C"/>
    <w:rsid w:val="00913309"/>
    <w:rsid w:val="00913336"/>
    <w:rsid w:val="00913442"/>
    <w:rsid w:val="00913777"/>
    <w:rsid w:val="00913B6D"/>
    <w:rsid w:val="00913D2C"/>
    <w:rsid w:val="009141D7"/>
    <w:rsid w:val="0091445C"/>
    <w:rsid w:val="00914853"/>
    <w:rsid w:val="00914A1B"/>
    <w:rsid w:val="00914D8C"/>
    <w:rsid w:val="00914DFE"/>
    <w:rsid w:val="009163DA"/>
    <w:rsid w:val="00916793"/>
    <w:rsid w:val="00916850"/>
    <w:rsid w:val="009169C2"/>
    <w:rsid w:val="00916A01"/>
    <w:rsid w:val="00916AF4"/>
    <w:rsid w:val="00916BEA"/>
    <w:rsid w:val="00916E32"/>
    <w:rsid w:val="009170B9"/>
    <w:rsid w:val="0091748D"/>
    <w:rsid w:val="00917C19"/>
    <w:rsid w:val="00917CD8"/>
    <w:rsid w:val="00917DAC"/>
    <w:rsid w:val="0092023F"/>
    <w:rsid w:val="009202DE"/>
    <w:rsid w:val="009206F3"/>
    <w:rsid w:val="00920853"/>
    <w:rsid w:val="009209FC"/>
    <w:rsid w:val="00920C74"/>
    <w:rsid w:val="00920D5A"/>
    <w:rsid w:val="00921281"/>
    <w:rsid w:val="00921384"/>
    <w:rsid w:val="00921561"/>
    <w:rsid w:val="009216B8"/>
    <w:rsid w:val="00921E9D"/>
    <w:rsid w:val="00921F34"/>
    <w:rsid w:val="0092268C"/>
    <w:rsid w:val="009229B1"/>
    <w:rsid w:val="00922D4A"/>
    <w:rsid w:val="00922E29"/>
    <w:rsid w:val="00922F3D"/>
    <w:rsid w:val="009231C4"/>
    <w:rsid w:val="009234FC"/>
    <w:rsid w:val="00923CD9"/>
    <w:rsid w:val="00923E4B"/>
    <w:rsid w:val="00924165"/>
    <w:rsid w:val="009248A2"/>
    <w:rsid w:val="0092496A"/>
    <w:rsid w:val="00924C45"/>
    <w:rsid w:val="00924E35"/>
    <w:rsid w:val="00924EB0"/>
    <w:rsid w:val="00924F7F"/>
    <w:rsid w:val="009250CF"/>
    <w:rsid w:val="009252BA"/>
    <w:rsid w:val="009258DE"/>
    <w:rsid w:val="00925E2E"/>
    <w:rsid w:val="00925E70"/>
    <w:rsid w:val="00925EE8"/>
    <w:rsid w:val="009263F3"/>
    <w:rsid w:val="00926992"/>
    <w:rsid w:val="009269B7"/>
    <w:rsid w:val="00926C74"/>
    <w:rsid w:val="00927085"/>
    <w:rsid w:val="0092723E"/>
    <w:rsid w:val="00927C39"/>
    <w:rsid w:val="00927D3A"/>
    <w:rsid w:val="00927EDC"/>
    <w:rsid w:val="0093070B"/>
    <w:rsid w:val="00930853"/>
    <w:rsid w:val="0093138F"/>
    <w:rsid w:val="0093144B"/>
    <w:rsid w:val="009314A5"/>
    <w:rsid w:val="00931870"/>
    <w:rsid w:val="0093256A"/>
    <w:rsid w:val="009325C7"/>
    <w:rsid w:val="00932A05"/>
    <w:rsid w:val="00932A29"/>
    <w:rsid w:val="00932BF6"/>
    <w:rsid w:val="00932C06"/>
    <w:rsid w:val="00932EE9"/>
    <w:rsid w:val="00932F96"/>
    <w:rsid w:val="00933128"/>
    <w:rsid w:val="009331A7"/>
    <w:rsid w:val="00933265"/>
    <w:rsid w:val="009337E2"/>
    <w:rsid w:val="00933D10"/>
    <w:rsid w:val="00934A3D"/>
    <w:rsid w:val="00934EB4"/>
    <w:rsid w:val="00935285"/>
    <w:rsid w:val="00935AD6"/>
    <w:rsid w:val="00935DB7"/>
    <w:rsid w:val="0093610A"/>
    <w:rsid w:val="009361E9"/>
    <w:rsid w:val="0093623B"/>
    <w:rsid w:val="00936CB1"/>
    <w:rsid w:val="00936DF4"/>
    <w:rsid w:val="00936E29"/>
    <w:rsid w:val="009371D9"/>
    <w:rsid w:val="009373C9"/>
    <w:rsid w:val="00937786"/>
    <w:rsid w:val="00937C42"/>
    <w:rsid w:val="009402C1"/>
    <w:rsid w:val="009406FF"/>
    <w:rsid w:val="00940CA5"/>
    <w:rsid w:val="00940F18"/>
    <w:rsid w:val="00941131"/>
    <w:rsid w:val="009411A1"/>
    <w:rsid w:val="009412E2"/>
    <w:rsid w:val="00941427"/>
    <w:rsid w:val="00941536"/>
    <w:rsid w:val="00942341"/>
    <w:rsid w:val="00942474"/>
    <w:rsid w:val="00942706"/>
    <w:rsid w:val="00942F6D"/>
    <w:rsid w:val="00943076"/>
    <w:rsid w:val="00943079"/>
    <w:rsid w:val="009433B9"/>
    <w:rsid w:val="009433E5"/>
    <w:rsid w:val="009437EF"/>
    <w:rsid w:val="009438F5"/>
    <w:rsid w:val="00943D1E"/>
    <w:rsid w:val="0094411C"/>
    <w:rsid w:val="0094418C"/>
    <w:rsid w:val="0094451E"/>
    <w:rsid w:val="00944F01"/>
    <w:rsid w:val="00945357"/>
    <w:rsid w:val="009453CB"/>
    <w:rsid w:val="00945881"/>
    <w:rsid w:val="00945AA1"/>
    <w:rsid w:val="00945BF6"/>
    <w:rsid w:val="0094633E"/>
    <w:rsid w:val="009463AF"/>
    <w:rsid w:val="009464DF"/>
    <w:rsid w:val="00946B23"/>
    <w:rsid w:val="00946C86"/>
    <w:rsid w:val="009470A3"/>
    <w:rsid w:val="00947828"/>
    <w:rsid w:val="009478B9"/>
    <w:rsid w:val="00947DB6"/>
    <w:rsid w:val="009503BA"/>
    <w:rsid w:val="0095060F"/>
    <w:rsid w:val="009506A2"/>
    <w:rsid w:val="0095079C"/>
    <w:rsid w:val="00950C68"/>
    <w:rsid w:val="00950CB4"/>
    <w:rsid w:val="00950E05"/>
    <w:rsid w:val="00951020"/>
    <w:rsid w:val="00951031"/>
    <w:rsid w:val="0095175C"/>
    <w:rsid w:val="00951E7A"/>
    <w:rsid w:val="0095242E"/>
    <w:rsid w:val="00952970"/>
    <w:rsid w:val="00952B3E"/>
    <w:rsid w:val="00952BC5"/>
    <w:rsid w:val="00952BFE"/>
    <w:rsid w:val="00952E9C"/>
    <w:rsid w:val="00952F00"/>
    <w:rsid w:val="009533CB"/>
    <w:rsid w:val="0095393D"/>
    <w:rsid w:val="009539BE"/>
    <w:rsid w:val="00953B20"/>
    <w:rsid w:val="00953FC8"/>
    <w:rsid w:val="00954272"/>
    <w:rsid w:val="0095440A"/>
    <w:rsid w:val="009549B1"/>
    <w:rsid w:val="0095535B"/>
    <w:rsid w:val="009555BD"/>
    <w:rsid w:val="009558C1"/>
    <w:rsid w:val="00956235"/>
    <w:rsid w:val="00956783"/>
    <w:rsid w:val="009569E9"/>
    <w:rsid w:val="009570AF"/>
    <w:rsid w:val="0096001C"/>
    <w:rsid w:val="009603E9"/>
    <w:rsid w:val="00960758"/>
    <w:rsid w:val="00960A12"/>
    <w:rsid w:val="00960CCA"/>
    <w:rsid w:val="00960E93"/>
    <w:rsid w:val="00960F28"/>
    <w:rsid w:val="00961999"/>
    <w:rsid w:val="00961E87"/>
    <w:rsid w:val="009620AC"/>
    <w:rsid w:val="009622B4"/>
    <w:rsid w:val="009625DC"/>
    <w:rsid w:val="00962967"/>
    <w:rsid w:val="00962974"/>
    <w:rsid w:val="00962AC8"/>
    <w:rsid w:val="00962D7B"/>
    <w:rsid w:val="00962DE2"/>
    <w:rsid w:val="009632B0"/>
    <w:rsid w:val="009632D8"/>
    <w:rsid w:val="009633B4"/>
    <w:rsid w:val="0096340E"/>
    <w:rsid w:val="00963587"/>
    <w:rsid w:val="009636EC"/>
    <w:rsid w:val="009638ED"/>
    <w:rsid w:val="00963B47"/>
    <w:rsid w:val="00963ED8"/>
    <w:rsid w:val="009641A0"/>
    <w:rsid w:val="00964358"/>
    <w:rsid w:val="0096449B"/>
    <w:rsid w:val="00964C74"/>
    <w:rsid w:val="00964CF5"/>
    <w:rsid w:val="009656CC"/>
    <w:rsid w:val="00965AF3"/>
    <w:rsid w:val="0096653A"/>
    <w:rsid w:val="00966554"/>
    <w:rsid w:val="00966AAA"/>
    <w:rsid w:val="00966C3D"/>
    <w:rsid w:val="00966E0A"/>
    <w:rsid w:val="00966FEE"/>
    <w:rsid w:val="0096724C"/>
    <w:rsid w:val="00967434"/>
    <w:rsid w:val="00967592"/>
    <w:rsid w:val="00967672"/>
    <w:rsid w:val="0097040F"/>
    <w:rsid w:val="009715ED"/>
    <w:rsid w:val="00971749"/>
    <w:rsid w:val="009718C2"/>
    <w:rsid w:val="00971999"/>
    <w:rsid w:val="00971A57"/>
    <w:rsid w:val="00971B6D"/>
    <w:rsid w:val="00971BC5"/>
    <w:rsid w:val="00972412"/>
    <w:rsid w:val="009727C0"/>
    <w:rsid w:val="00972893"/>
    <w:rsid w:val="00972C3C"/>
    <w:rsid w:val="0097341C"/>
    <w:rsid w:val="00973DA9"/>
    <w:rsid w:val="009746B3"/>
    <w:rsid w:val="00974D90"/>
    <w:rsid w:val="00974F28"/>
    <w:rsid w:val="00975557"/>
    <w:rsid w:val="009757F7"/>
    <w:rsid w:val="0097588C"/>
    <w:rsid w:val="00975ADC"/>
    <w:rsid w:val="0097613B"/>
    <w:rsid w:val="009766F6"/>
    <w:rsid w:val="00976B0F"/>
    <w:rsid w:val="00976CBC"/>
    <w:rsid w:val="00976DAB"/>
    <w:rsid w:val="00980033"/>
    <w:rsid w:val="009803C9"/>
    <w:rsid w:val="009805EF"/>
    <w:rsid w:val="00980AB0"/>
    <w:rsid w:val="00980C43"/>
    <w:rsid w:val="00980C75"/>
    <w:rsid w:val="0098104C"/>
    <w:rsid w:val="009810B3"/>
    <w:rsid w:val="009815CA"/>
    <w:rsid w:val="00981675"/>
    <w:rsid w:val="0098176B"/>
    <w:rsid w:val="0098197C"/>
    <w:rsid w:val="00981A46"/>
    <w:rsid w:val="00981C48"/>
    <w:rsid w:val="0098207F"/>
    <w:rsid w:val="009820FA"/>
    <w:rsid w:val="009823FA"/>
    <w:rsid w:val="009826F4"/>
    <w:rsid w:val="00982A14"/>
    <w:rsid w:val="00982A78"/>
    <w:rsid w:val="00982B33"/>
    <w:rsid w:val="00982E7A"/>
    <w:rsid w:val="00983075"/>
    <w:rsid w:val="0098376C"/>
    <w:rsid w:val="00984205"/>
    <w:rsid w:val="00984240"/>
    <w:rsid w:val="009843BC"/>
    <w:rsid w:val="00984791"/>
    <w:rsid w:val="009848E6"/>
    <w:rsid w:val="0098490E"/>
    <w:rsid w:val="00984A1D"/>
    <w:rsid w:val="00984BEC"/>
    <w:rsid w:val="00984E3F"/>
    <w:rsid w:val="00985131"/>
    <w:rsid w:val="009853B0"/>
    <w:rsid w:val="009859F3"/>
    <w:rsid w:val="00985B9B"/>
    <w:rsid w:val="00985DA7"/>
    <w:rsid w:val="00985F75"/>
    <w:rsid w:val="00986328"/>
    <w:rsid w:val="009868BF"/>
    <w:rsid w:val="00986ED0"/>
    <w:rsid w:val="00987138"/>
    <w:rsid w:val="00987B2B"/>
    <w:rsid w:val="00987EA5"/>
    <w:rsid w:val="00987EF8"/>
    <w:rsid w:val="00990193"/>
    <w:rsid w:val="0099022D"/>
    <w:rsid w:val="00990565"/>
    <w:rsid w:val="0099082F"/>
    <w:rsid w:val="0099102E"/>
    <w:rsid w:val="00991075"/>
    <w:rsid w:val="009918CE"/>
    <w:rsid w:val="00991A83"/>
    <w:rsid w:val="00991CA6"/>
    <w:rsid w:val="0099208B"/>
    <w:rsid w:val="00992161"/>
    <w:rsid w:val="0099236D"/>
    <w:rsid w:val="00992814"/>
    <w:rsid w:val="00992893"/>
    <w:rsid w:val="00992D23"/>
    <w:rsid w:val="009931AB"/>
    <w:rsid w:val="0099330A"/>
    <w:rsid w:val="009934B0"/>
    <w:rsid w:val="00993D34"/>
    <w:rsid w:val="00994155"/>
    <w:rsid w:val="0099454B"/>
    <w:rsid w:val="009945F1"/>
    <w:rsid w:val="009946D5"/>
    <w:rsid w:val="00994799"/>
    <w:rsid w:val="00994C7F"/>
    <w:rsid w:val="00994D37"/>
    <w:rsid w:val="00995EAD"/>
    <w:rsid w:val="00996238"/>
    <w:rsid w:val="00996589"/>
    <w:rsid w:val="0099668E"/>
    <w:rsid w:val="009967F0"/>
    <w:rsid w:val="00996B34"/>
    <w:rsid w:val="00996BB7"/>
    <w:rsid w:val="00996BE8"/>
    <w:rsid w:val="00996E8D"/>
    <w:rsid w:val="0099724D"/>
    <w:rsid w:val="009A018A"/>
    <w:rsid w:val="009A02A1"/>
    <w:rsid w:val="009A04DD"/>
    <w:rsid w:val="009A050D"/>
    <w:rsid w:val="009A12B8"/>
    <w:rsid w:val="009A14B5"/>
    <w:rsid w:val="009A1998"/>
    <w:rsid w:val="009A2166"/>
    <w:rsid w:val="009A2762"/>
    <w:rsid w:val="009A2C31"/>
    <w:rsid w:val="009A2CF5"/>
    <w:rsid w:val="009A329A"/>
    <w:rsid w:val="009A34F7"/>
    <w:rsid w:val="009A3FB6"/>
    <w:rsid w:val="009A4130"/>
    <w:rsid w:val="009A430C"/>
    <w:rsid w:val="009A52D5"/>
    <w:rsid w:val="009A5319"/>
    <w:rsid w:val="009A5477"/>
    <w:rsid w:val="009A56B5"/>
    <w:rsid w:val="009A5C0E"/>
    <w:rsid w:val="009A5D17"/>
    <w:rsid w:val="009A5E34"/>
    <w:rsid w:val="009A6053"/>
    <w:rsid w:val="009A60EF"/>
    <w:rsid w:val="009A6874"/>
    <w:rsid w:val="009A68D4"/>
    <w:rsid w:val="009A6A95"/>
    <w:rsid w:val="009A6B11"/>
    <w:rsid w:val="009A6E44"/>
    <w:rsid w:val="009A6EF5"/>
    <w:rsid w:val="009A7004"/>
    <w:rsid w:val="009A71AF"/>
    <w:rsid w:val="009A76A8"/>
    <w:rsid w:val="009B02B5"/>
    <w:rsid w:val="009B084C"/>
    <w:rsid w:val="009B0FD5"/>
    <w:rsid w:val="009B11AC"/>
    <w:rsid w:val="009B1E68"/>
    <w:rsid w:val="009B20F3"/>
    <w:rsid w:val="009B2337"/>
    <w:rsid w:val="009B271B"/>
    <w:rsid w:val="009B2AFE"/>
    <w:rsid w:val="009B2DAA"/>
    <w:rsid w:val="009B3323"/>
    <w:rsid w:val="009B36CB"/>
    <w:rsid w:val="009B3F28"/>
    <w:rsid w:val="009B4879"/>
    <w:rsid w:val="009B49C2"/>
    <w:rsid w:val="009B52C6"/>
    <w:rsid w:val="009B535F"/>
    <w:rsid w:val="009B5574"/>
    <w:rsid w:val="009B55E1"/>
    <w:rsid w:val="009B560E"/>
    <w:rsid w:val="009B5636"/>
    <w:rsid w:val="009B56E8"/>
    <w:rsid w:val="009B5A28"/>
    <w:rsid w:val="009B5D40"/>
    <w:rsid w:val="009B5E15"/>
    <w:rsid w:val="009B60B1"/>
    <w:rsid w:val="009B60CA"/>
    <w:rsid w:val="009B6416"/>
    <w:rsid w:val="009B649B"/>
    <w:rsid w:val="009B688A"/>
    <w:rsid w:val="009B6990"/>
    <w:rsid w:val="009B6B0D"/>
    <w:rsid w:val="009B6E13"/>
    <w:rsid w:val="009B6FA3"/>
    <w:rsid w:val="009B731D"/>
    <w:rsid w:val="009B7AF5"/>
    <w:rsid w:val="009B7DA9"/>
    <w:rsid w:val="009C01BE"/>
    <w:rsid w:val="009C01C5"/>
    <w:rsid w:val="009C04AD"/>
    <w:rsid w:val="009C0981"/>
    <w:rsid w:val="009C0AEA"/>
    <w:rsid w:val="009C186B"/>
    <w:rsid w:val="009C1AE8"/>
    <w:rsid w:val="009C1CA9"/>
    <w:rsid w:val="009C1E7B"/>
    <w:rsid w:val="009C2028"/>
    <w:rsid w:val="009C2B48"/>
    <w:rsid w:val="009C2BA0"/>
    <w:rsid w:val="009C2C6C"/>
    <w:rsid w:val="009C2EE8"/>
    <w:rsid w:val="009C35F6"/>
    <w:rsid w:val="009C36C0"/>
    <w:rsid w:val="009C36DF"/>
    <w:rsid w:val="009C39D1"/>
    <w:rsid w:val="009C3B19"/>
    <w:rsid w:val="009C3E7D"/>
    <w:rsid w:val="009C43EA"/>
    <w:rsid w:val="009C4861"/>
    <w:rsid w:val="009C4895"/>
    <w:rsid w:val="009C48B6"/>
    <w:rsid w:val="009C4AE4"/>
    <w:rsid w:val="009C4EE4"/>
    <w:rsid w:val="009C5400"/>
    <w:rsid w:val="009C5610"/>
    <w:rsid w:val="009C5627"/>
    <w:rsid w:val="009C58B7"/>
    <w:rsid w:val="009C58D4"/>
    <w:rsid w:val="009C5A3A"/>
    <w:rsid w:val="009C5E78"/>
    <w:rsid w:val="009C608E"/>
    <w:rsid w:val="009C67B0"/>
    <w:rsid w:val="009C6804"/>
    <w:rsid w:val="009C684F"/>
    <w:rsid w:val="009C6A3F"/>
    <w:rsid w:val="009C6FBB"/>
    <w:rsid w:val="009C75C8"/>
    <w:rsid w:val="009D0635"/>
    <w:rsid w:val="009D0F66"/>
    <w:rsid w:val="009D10F2"/>
    <w:rsid w:val="009D18CC"/>
    <w:rsid w:val="009D1A03"/>
    <w:rsid w:val="009D2456"/>
    <w:rsid w:val="009D266E"/>
    <w:rsid w:val="009D28C0"/>
    <w:rsid w:val="009D2AEB"/>
    <w:rsid w:val="009D303A"/>
    <w:rsid w:val="009D3216"/>
    <w:rsid w:val="009D324C"/>
    <w:rsid w:val="009D3330"/>
    <w:rsid w:val="009D35FB"/>
    <w:rsid w:val="009D3917"/>
    <w:rsid w:val="009D3C54"/>
    <w:rsid w:val="009D3C8D"/>
    <w:rsid w:val="009D45F1"/>
    <w:rsid w:val="009D4731"/>
    <w:rsid w:val="009D47D9"/>
    <w:rsid w:val="009D4862"/>
    <w:rsid w:val="009D48D6"/>
    <w:rsid w:val="009D4A16"/>
    <w:rsid w:val="009D512F"/>
    <w:rsid w:val="009D55D3"/>
    <w:rsid w:val="009D57D5"/>
    <w:rsid w:val="009D58B2"/>
    <w:rsid w:val="009D5BD6"/>
    <w:rsid w:val="009D5E9F"/>
    <w:rsid w:val="009D5ECA"/>
    <w:rsid w:val="009D608B"/>
    <w:rsid w:val="009D610C"/>
    <w:rsid w:val="009D654F"/>
    <w:rsid w:val="009D65AC"/>
    <w:rsid w:val="009D66A1"/>
    <w:rsid w:val="009D680B"/>
    <w:rsid w:val="009D6DFD"/>
    <w:rsid w:val="009D6EE2"/>
    <w:rsid w:val="009D7279"/>
    <w:rsid w:val="009D7C55"/>
    <w:rsid w:val="009E00B6"/>
    <w:rsid w:val="009E029A"/>
    <w:rsid w:val="009E02B5"/>
    <w:rsid w:val="009E04BD"/>
    <w:rsid w:val="009E06D0"/>
    <w:rsid w:val="009E0822"/>
    <w:rsid w:val="009E0935"/>
    <w:rsid w:val="009E0D83"/>
    <w:rsid w:val="009E0D9F"/>
    <w:rsid w:val="009E0E67"/>
    <w:rsid w:val="009E0F02"/>
    <w:rsid w:val="009E109D"/>
    <w:rsid w:val="009E16EB"/>
    <w:rsid w:val="009E1B68"/>
    <w:rsid w:val="009E1D9B"/>
    <w:rsid w:val="009E2732"/>
    <w:rsid w:val="009E2BA2"/>
    <w:rsid w:val="009E2BD4"/>
    <w:rsid w:val="009E30A4"/>
    <w:rsid w:val="009E336B"/>
    <w:rsid w:val="009E36B4"/>
    <w:rsid w:val="009E38A1"/>
    <w:rsid w:val="009E3A55"/>
    <w:rsid w:val="009E3A86"/>
    <w:rsid w:val="009E409A"/>
    <w:rsid w:val="009E4206"/>
    <w:rsid w:val="009E48FD"/>
    <w:rsid w:val="009E508C"/>
    <w:rsid w:val="009E5258"/>
    <w:rsid w:val="009E53C4"/>
    <w:rsid w:val="009E560D"/>
    <w:rsid w:val="009E5632"/>
    <w:rsid w:val="009E5897"/>
    <w:rsid w:val="009E5C25"/>
    <w:rsid w:val="009E5CB3"/>
    <w:rsid w:val="009E5D82"/>
    <w:rsid w:val="009E6ED2"/>
    <w:rsid w:val="009E6F18"/>
    <w:rsid w:val="009E716A"/>
    <w:rsid w:val="009E764C"/>
    <w:rsid w:val="009E789C"/>
    <w:rsid w:val="009E7CDF"/>
    <w:rsid w:val="009F02C2"/>
    <w:rsid w:val="009F03BA"/>
    <w:rsid w:val="009F0A8C"/>
    <w:rsid w:val="009F0AD5"/>
    <w:rsid w:val="009F0C63"/>
    <w:rsid w:val="009F0C94"/>
    <w:rsid w:val="009F0D62"/>
    <w:rsid w:val="009F0DAF"/>
    <w:rsid w:val="009F1916"/>
    <w:rsid w:val="009F1BB6"/>
    <w:rsid w:val="009F20B3"/>
    <w:rsid w:val="009F2739"/>
    <w:rsid w:val="009F2B6D"/>
    <w:rsid w:val="009F2D5C"/>
    <w:rsid w:val="009F3068"/>
    <w:rsid w:val="009F3228"/>
    <w:rsid w:val="009F3746"/>
    <w:rsid w:val="009F383A"/>
    <w:rsid w:val="009F392E"/>
    <w:rsid w:val="009F395F"/>
    <w:rsid w:val="009F3A53"/>
    <w:rsid w:val="009F41EA"/>
    <w:rsid w:val="009F427E"/>
    <w:rsid w:val="009F440C"/>
    <w:rsid w:val="009F45EA"/>
    <w:rsid w:val="009F49F7"/>
    <w:rsid w:val="009F4C7C"/>
    <w:rsid w:val="009F5081"/>
    <w:rsid w:val="009F5257"/>
    <w:rsid w:val="009F55AD"/>
    <w:rsid w:val="009F5753"/>
    <w:rsid w:val="009F5A7C"/>
    <w:rsid w:val="009F5B32"/>
    <w:rsid w:val="009F5CEE"/>
    <w:rsid w:val="009F5D06"/>
    <w:rsid w:val="009F659E"/>
    <w:rsid w:val="009F6F3E"/>
    <w:rsid w:val="009F71CB"/>
    <w:rsid w:val="009F74A8"/>
    <w:rsid w:val="009F75C7"/>
    <w:rsid w:val="009F75D3"/>
    <w:rsid w:val="00A0053C"/>
    <w:rsid w:val="00A005AA"/>
    <w:rsid w:val="00A00A03"/>
    <w:rsid w:val="00A01445"/>
    <w:rsid w:val="00A01530"/>
    <w:rsid w:val="00A0163F"/>
    <w:rsid w:val="00A0178A"/>
    <w:rsid w:val="00A018A9"/>
    <w:rsid w:val="00A0190C"/>
    <w:rsid w:val="00A01953"/>
    <w:rsid w:val="00A01989"/>
    <w:rsid w:val="00A01C98"/>
    <w:rsid w:val="00A020FF"/>
    <w:rsid w:val="00A02181"/>
    <w:rsid w:val="00A02234"/>
    <w:rsid w:val="00A02550"/>
    <w:rsid w:val="00A02A77"/>
    <w:rsid w:val="00A02A9C"/>
    <w:rsid w:val="00A02B60"/>
    <w:rsid w:val="00A02C07"/>
    <w:rsid w:val="00A02DEA"/>
    <w:rsid w:val="00A03090"/>
    <w:rsid w:val="00A032F5"/>
    <w:rsid w:val="00A0337A"/>
    <w:rsid w:val="00A0353F"/>
    <w:rsid w:val="00A038F6"/>
    <w:rsid w:val="00A0397E"/>
    <w:rsid w:val="00A03AF3"/>
    <w:rsid w:val="00A03AF5"/>
    <w:rsid w:val="00A03D29"/>
    <w:rsid w:val="00A04465"/>
    <w:rsid w:val="00A0513E"/>
    <w:rsid w:val="00A05231"/>
    <w:rsid w:val="00A052B6"/>
    <w:rsid w:val="00A055C1"/>
    <w:rsid w:val="00A05EAB"/>
    <w:rsid w:val="00A05FB5"/>
    <w:rsid w:val="00A062AC"/>
    <w:rsid w:val="00A06337"/>
    <w:rsid w:val="00A06A11"/>
    <w:rsid w:val="00A06FFC"/>
    <w:rsid w:val="00A070ED"/>
    <w:rsid w:val="00A078F1"/>
    <w:rsid w:val="00A07CAB"/>
    <w:rsid w:val="00A07CB4"/>
    <w:rsid w:val="00A07D06"/>
    <w:rsid w:val="00A10066"/>
    <w:rsid w:val="00A1020D"/>
    <w:rsid w:val="00A10227"/>
    <w:rsid w:val="00A10670"/>
    <w:rsid w:val="00A107DE"/>
    <w:rsid w:val="00A107F1"/>
    <w:rsid w:val="00A1087F"/>
    <w:rsid w:val="00A10F8A"/>
    <w:rsid w:val="00A11062"/>
    <w:rsid w:val="00A1237E"/>
    <w:rsid w:val="00A12681"/>
    <w:rsid w:val="00A126A2"/>
    <w:rsid w:val="00A126DF"/>
    <w:rsid w:val="00A1278E"/>
    <w:rsid w:val="00A12ACB"/>
    <w:rsid w:val="00A12ADC"/>
    <w:rsid w:val="00A12C47"/>
    <w:rsid w:val="00A12D1D"/>
    <w:rsid w:val="00A12E17"/>
    <w:rsid w:val="00A12F26"/>
    <w:rsid w:val="00A12F9A"/>
    <w:rsid w:val="00A1309B"/>
    <w:rsid w:val="00A14058"/>
    <w:rsid w:val="00A14264"/>
    <w:rsid w:val="00A14408"/>
    <w:rsid w:val="00A14CDC"/>
    <w:rsid w:val="00A14E58"/>
    <w:rsid w:val="00A14E72"/>
    <w:rsid w:val="00A14E7B"/>
    <w:rsid w:val="00A15364"/>
    <w:rsid w:val="00A1555D"/>
    <w:rsid w:val="00A15BEC"/>
    <w:rsid w:val="00A15F1F"/>
    <w:rsid w:val="00A163D0"/>
    <w:rsid w:val="00A16421"/>
    <w:rsid w:val="00A1690F"/>
    <w:rsid w:val="00A16AEC"/>
    <w:rsid w:val="00A16F69"/>
    <w:rsid w:val="00A16FBB"/>
    <w:rsid w:val="00A17117"/>
    <w:rsid w:val="00A17121"/>
    <w:rsid w:val="00A175CA"/>
    <w:rsid w:val="00A17695"/>
    <w:rsid w:val="00A177D7"/>
    <w:rsid w:val="00A17BE2"/>
    <w:rsid w:val="00A17E64"/>
    <w:rsid w:val="00A17FEB"/>
    <w:rsid w:val="00A207E7"/>
    <w:rsid w:val="00A208EF"/>
    <w:rsid w:val="00A20DEC"/>
    <w:rsid w:val="00A20E33"/>
    <w:rsid w:val="00A21C7B"/>
    <w:rsid w:val="00A21CB6"/>
    <w:rsid w:val="00A21F30"/>
    <w:rsid w:val="00A221AC"/>
    <w:rsid w:val="00A22311"/>
    <w:rsid w:val="00A22CC3"/>
    <w:rsid w:val="00A22E9A"/>
    <w:rsid w:val="00A23070"/>
    <w:rsid w:val="00A234B7"/>
    <w:rsid w:val="00A23914"/>
    <w:rsid w:val="00A23A3F"/>
    <w:rsid w:val="00A23EF1"/>
    <w:rsid w:val="00A23FDD"/>
    <w:rsid w:val="00A246CC"/>
    <w:rsid w:val="00A24832"/>
    <w:rsid w:val="00A24863"/>
    <w:rsid w:val="00A24CD5"/>
    <w:rsid w:val="00A24D97"/>
    <w:rsid w:val="00A2554A"/>
    <w:rsid w:val="00A25558"/>
    <w:rsid w:val="00A256B3"/>
    <w:rsid w:val="00A25792"/>
    <w:rsid w:val="00A259F1"/>
    <w:rsid w:val="00A25A68"/>
    <w:rsid w:val="00A25AD4"/>
    <w:rsid w:val="00A25B08"/>
    <w:rsid w:val="00A25D6A"/>
    <w:rsid w:val="00A25EEC"/>
    <w:rsid w:val="00A263B3"/>
    <w:rsid w:val="00A26981"/>
    <w:rsid w:val="00A27091"/>
    <w:rsid w:val="00A270CF"/>
    <w:rsid w:val="00A27565"/>
    <w:rsid w:val="00A2774D"/>
    <w:rsid w:val="00A27A29"/>
    <w:rsid w:val="00A27DBB"/>
    <w:rsid w:val="00A27F3D"/>
    <w:rsid w:val="00A3078A"/>
    <w:rsid w:val="00A30913"/>
    <w:rsid w:val="00A30CEB"/>
    <w:rsid w:val="00A312D4"/>
    <w:rsid w:val="00A312E0"/>
    <w:rsid w:val="00A316EF"/>
    <w:rsid w:val="00A317EE"/>
    <w:rsid w:val="00A31C81"/>
    <w:rsid w:val="00A31E40"/>
    <w:rsid w:val="00A31F3B"/>
    <w:rsid w:val="00A32414"/>
    <w:rsid w:val="00A32920"/>
    <w:rsid w:val="00A32A35"/>
    <w:rsid w:val="00A32C6E"/>
    <w:rsid w:val="00A32DBD"/>
    <w:rsid w:val="00A32E09"/>
    <w:rsid w:val="00A32E79"/>
    <w:rsid w:val="00A32E9F"/>
    <w:rsid w:val="00A33042"/>
    <w:rsid w:val="00A33250"/>
    <w:rsid w:val="00A33A93"/>
    <w:rsid w:val="00A34609"/>
    <w:rsid w:val="00A34863"/>
    <w:rsid w:val="00A34883"/>
    <w:rsid w:val="00A34AA0"/>
    <w:rsid w:val="00A34BBB"/>
    <w:rsid w:val="00A34C28"/>
    <w:rsid w:val="00A34C47"/>
    <w:rsid w:val="00A34C4D"/>
    <w:rsid w:val="00A34D14"/>
    <w:rsid w:val="00A350BE"/>
    <w:rsid w:val="00A352D4"/>
    <w:rsid w:val="00A354C4"/>
    <w:rsid w:val="00A3560C"/>
    <w:rsid w:val="00A35950"/>
    <w:rsid w:val="00A35B07"/>
    <w:rsid w:val="00A35C55"/>
    <w:rsid w:val="00A35EE1"/>
    <w:rsid w:val="00A36751"/>
    <w:rsid w:val="00A3681A"/>
    <w:rsid w:val="00A374B2"/>
    <w:rsid w:val="00A375C0"/>
    <w:rsid w:val="00A3760F"/>
    <w:rsid w:val="00A3773B"/>
    <w:rsid w:val="00A3775D"/>
    <w:rsid w:val="00A377B4"/>
    <w:rsid w:val="00A37A34"/>
    <w:rsid w:val="00A37E66"/>
    <w:rsid w:val="00A403A5"/>
    <w:rsid w:val="00A40439"/>
    <w:rsid w:val="00A40872"/>
    <w:rsid w:val="00A409D3"/>
    <w:rsid w:val="00A40D4C"/>
    <w:rsid w:val="00A41736"/>
    <w:rsid w:val="00A41F31"/>
    <w:rsid w:val="00A421D8"/>
    <w:rsid w:val="00A42208"/>
    <w:rsid w:val="00A42ACA"/>
    <w:rsid w:val="00A42FAE"/>
    <w:rsid w:val="00A42FE4"/>
    <w:rsid w:val="00A430FC"/>
    <w:rsid w:val="00A436E0"/>
    <w:rsid w:val="00A440AE"/>
    <w:rsid w:val="00A443A7"/>
    <w:rsid w:val="00A44781"/>
    <w:rsid w:val="00A448D2"/>
    <w:rsid w:val="00A44E1D"/>
    <w:rsid w:val="00A44E7B"/>
    <w:rsid w:val="00A45154"/>
    <w:rsid w:val="00A454AA"/>
    <w:rsid w:val="00A45573"/>
    <w:rsid w:val="00A455E7"/>
    <w:rsid w:val="00A4562C"/>
    <w:rsid w:val="00A456AA"/>
    <w:rsid w:val="00A458C1"/>
    <w:rsid w:val="00A45C93"/>
    <w:rsid w:val="00A45CA2"/>
    <w:rsid w:val="00A4606D"/>
    <w:rsid w:val="00A47261"/>
    <w:rsid w:val="00A479E9"/>
    <w:rsid w:val="00A47B87"/>
    <w:rsid w:val="00A47BF7"/>
    <w:rsid w:val="00A47C75"/>
    <w:rsid w:val="00A47DDA"/>
    <w:rsid w:val="00A50178"/>
    <w:rsid w:val="00A5051D"/>
    <w:rsid w:val="00A5086B"/>
    <w:rsid w:val="00A50D81"/>
    <w:rsid w:val="00A50DC6"/>
    <w:rsid w:val="00A51010"/>
    <w:rsid w:val="00A5110F"/>
    <w:rsid w:val="00A512E8"/>
    <w:rsid w:val="00A516ED"/>
    <w:rsid w:val="00A51B96"/>
    <w:rsid w:val="00A52299"/>
    <w:rsid w:val="00A527DF"/>
    <w:rsid w:val="00A52820"/>
    <w:rsid w:val="00A529A7"/>
    <w:rsid w:val="00A53020"/>
    <w:rsid w:val="00A53045"/>
    <w:rsid w:val="00A53271"/>
    <w:rsid w:val="00A53611"/>
    <w:rsid w:val="00A53A37"/>
    <w:rsid w:val="00A53BE3"/>
    <w:rsid w:val="00A53F1E"/>
    <w:rsid w:val="00A541DE"/>
    <w:rsid w:val="00A547F9"/>
    <w:rsid w:val="00A54941"/>
    <w:rsid w:val="00A54A3E"/>
    <w:rsid w:val="00A54BDE"/>
    <w:rsid w:val="00A5554A"/>
    <w:rsid w:val="00A555A9"/>
    <w:rsid w:val="00A555F1"/>
    <w:rsid w:val="00A5564B"/>
    <w:rsid w:val="00A55733"/>
    <w:rsid w:val="00A55947"/>
    <w:rsid w:val="00A55B77"/>
    <w:rsid w:val="00A55C22"/>
    <w:rsid w:val="00A55EDF"/>
    <w:rsid w:val="00A5622C"/>
    <w:rsid w:val="00A56481"/>
    <w:rsid w:val="00A56A57"/>
    <w:rsid w:val="00A56DA2"/>
    <w:rsid w:val="00A57274"/>
    <w:rsid w:val="00A577CF"/>
    <w:rsid w:val="00A57863"/>
    <w:rsid w:val="00A5794A"/>
    <w:rsid w:val="00A579DD"/>
    <w:rsid w:val="00A57A61"/>
    <w:rsid w:val="00A57B18"/>
    <w:rsid w:val="00A57C5C"/>
    <w:rsid w:val="00A57D62"/>
    <w:rsid w:val="00A57F9F"/>
    <w:rsid w:val="00A601A0"/>
    <w:rsid w:val="00A601F6"/>
    <w:rsid w:val="00A6089B"/>
    <w:rsid w:val="00A60CB1"/>
    <w:rsid w:val="00A60D16"/>
    <w:rsid w:val="00A60DA0"/>
    <w:rsid w:val="00A60DDA"/>
    <w:rsid w:val="00A60E40"/>
    <w:rsid w:val="00A61579"/>
    <w:rsid w:val="00A61B43"/>
    <w:rsid w:val="00A61F03"/>
    <w:rsid w:val="00A625F8"/>
    <w:rsid w:val="00A62653"/>
    <w:rsid w:val="00A62AD2"/>
    <w:rsid w:val="00A62CB3"/>
    <w:rsid w:val="00A63562"/>
    <w:rsid w:val="00A63810"/>
    <w:rsid w:val="00A63981"/>
    <w:rsid w:val="00A63F06"/>
    <w:rsid w:val="00A64312"/>
    <w:rsid w:val="00A64501"/>
    <w:rsid w:val="00A64639"/>
    <w:rsid w:val="00A64A78"/>
    <w:rsid w:val="00A64B34"/>
    <w:rsid w:val="00A64FD1"/>
    <w:rsid w:val="00A651C6"/>
    <w:rsid w:val="00A65B9B"/>
    <w:rsid w:val="00A65F74"/>
    <w:rsid w:val="00A6602C"/>
    <w:rsid w:val="00A661F3"/>
    <w:rsid w:val="00A66232"/>
    <w:rsid w:val="00A668A9"/>
    <w:rsid w:val="00A669BD"/>
    <w:rsid w:val="00A66D93"/>
    <w:rsid w:val="00A66EAC"/>
    <w:rsid w:val="00A66F54"/>
    <w:rsid w:val="00A67459"/>
    <w:rsid w:val="00A67627"/>
    <w:rsid w:val="00A67B43"/>
    <w:rsid w:val="00A70027"/>
    <w:rsid w:val="00A7092E"/>
    <w:rsid w:val="00A7099D"/>
    <w:rsid w:val="00A70D3F"/>
    <w:rsid w:val="00A70D46"/>
    <w:rsid w:val="00A70F0C"/>
    <w:rsid w:val="00A71163"/>
    <w:rsid w:val="00A7117F"/>
    <w:rsid w:val="00A712FB"/>
    <w:rsid w:val="00A716B7"/>
    <w:rsid w:val="00A71BB7"/>
    <w:rsid w:val="00A71CD6"/>
    <w:rsid w:val="00A72514"/>
    <w:rsid w:val="00A72E5C"/>
    <w:rsid w:val="00A7332D"/>
    <w:rsid w:val="00A73334"/>
    <w:rsid w:val="00A735DD"/>
    <w:rsid w:val="00A7361A"/>
    <w:rsid w:val="00A73A42"/>
    <w:rsid w:val="00A73CAA"/>
    <w:rsid w:val="00A73EF5"/>
    <w:rsid w:val="00A74681"/>
    <w:rsid w:val="00A751A2"/>
    <w:rsid w:val="00A752B5"/>
    <w:rsid w:val="00A7536B"/>
    <w:rsid w:val="00A75B21"/>
    <w:rsid w:val="00A75E4D"/>
    <w:rsid w:val="00A76077"/>
    <w:rsid w:val="00A7628E"/>
    <w:rsid w:val="00A765F5"/>
    <w:rsid w:val="00A768DE"/>
    <w:rsid w:val="00A768F7"/>
    <w:rsid w:val="00A7706A"/>
    <w:rsid w:val="00A7717C"/>
    <w:rsid w:val="00A77625"/>
    <w:rsid w:val="00A776A3"/>
    <w:rsid w:val="00A77AF6"/>
    <w:rsid w:val="00A77CF6"/>
    <w:rsid w:val="00A77D70"/>
    <w:rsid w:val="00A80B1C"/>
    <w:rsid w:val="00A80CCB"/>
    <w:rsid w:val="00A80EB5"/>
    <w:rsid w:val="00A81125"/>
    <w:rsid w:val="00A81391"/>
    <w:rsid w:val="00A814ED"/>
    <w:rsid w:val="00A81796"/>
    <w:rsid w:val="00A81D82"/>
    <w:rsid w:val="00A82469"/>
    <w:rsid w:val="00A82560"/>
    <w:rsid w:val="00A829D0"/>
    <w:rsid w:val="00A82CA3"/>
    <w:rsid w:val="00A82E22"/>
    <w:rsid w:val="00A8342C"/>
    <w:rsid w:val="00A8381E"/>
    <w:rsid w:val="00A83883"/>
    <w:rsid w:val="00A83BFD"/>
    <w:rsid w:val="00A83CDC"/>
    <w:rsid w:val="00A83D28"/>
    <w:rsid w:val="00A84127"/>
    <w:rsid w:val="00A84630"/>
    <w:rsid w:val="00A84A64"/>
    <w:rsid w:val="00A85254"/>
    <w:rsid w:val="00A85AEC"/>
    <w:rsid w:val="00A85DC6"/>
    <w:rsid w:val="00A85E10"/>
    <w:rsid w:val="00A860AD"/>
    <w:rsid w:val="00A86153"/>
    <w:rsid w:val="00A863F2"/>
    <w:rsid w:val="00A8644D"/>
    <w:rsid w:val="00A86728"/>
    <w:rsid w:val="00A86826"/>
    <w:rsid w:val="00A869FB"/>
    <w:rsid w:val="00A86EE0"/>
    <w:rsid w:val="00A870AF"/>
    <w:rsid w:val="00A87375"/>
    <w:rsid w:val="00A8757E"/>
    <w:rsid w:val="00A87B65"/>
    <w:rsid w:val="00A87B73"/>
    <w:rsid w:val="00A900A1"/>
    <w:rsid w:val="00A90322"/>
    <w:rsid w:val="00A903C2"/>
    <w:rsid w:val="00A904EE"/>
    <w:rsid w:val="00A90625"/>
    <w:rsid w:val="00A907DD"/>
    <w:rsid w:val="00A90E41"/>
    <w:rsid w:val="00A91389"/>
    <w:rsid w:val="00A917EC"/>
    <w:rsid w:val="00A91C73"/>
    <w:rsid w:val="00A92066"/>
    <w:rsid w:val="00A92181"/>
    <w:rsid w:val="00A923A1"/>
    <w:rsid w:val="00A92450"/>
    <w:rsid w:val="00A926F8"/>
    <w:rsid w:val="00A92D8B"/>
    <w:rsid w:val="00A92E86"/>
    <w:rsid w:val="00A930ED"/>
    <w:rsid w:val="00A93118"/>
    <w:rsid w:val="00A931B4"/>
    <w:rsid w:val="00A933CF"/>
    <w:rsid w:val="00A936CE"/>
    <w:rsid w:val="00A937BB"/>
    <w:rsid w:val="00A940BA"/>
    <w:rsid w:val="00A94343"/>
    <w:rsid w:val="00A94424"/>
    <w:rsid w:val="00A94803"/>
    <w:rsid w:val="00A94F19"/>
    <w:rsid w:val="00A95161"/>
    <w:rsid w:val="00A95279"/>
    <w:rsid w:val="00A95557"/>
    <w:rsid w:val="00A956EA"/>
    <w:rsid w:val="00A95765"/>
    <w:rsid w:val="00A95A3F"/>
    <w:rsid w:val="00A95C6A"/>
    <w:rsid w:val="00A95DF4"/>
    <w:rsid w:val="00A96BF0"/>
    <w:rsid w:val="00A97197"/>
    <w:rsid w:val="00A972C5"/>
    <w:rsid w:val="00A9740C"/>
    <w:rsid w:val="00A977E3"/>
    <w:rsid w:val="00A978D4"/>
    <w:rsid w:val="00A97CE5"/>
    <w:rsid w:val="00A97E48"/>
    <w:rsid w:val="00AA01E5"/>
    <w:rsid w:val="00AA04CE"/>
    <w:rsid w:val="00AA0731"/>
    <w:rsid w:val="00AA0CF3"/>
    <w:rsid w:val="00AA0D17"/>
    <w:rsid w:val="00AA1035"/>
    <w:rsid w:val="00AA10AD"/>
    <w:rsid w:val="00AA18E0"/>
    <w:rsid w:val="00AA1E01"/>
    <w:rsid w:val="00AA2170"/>
    <w:rsid w:val="00AA2CA0"/>
    <w:rsid w:val="00AA2DEF"/>
    <w:rsid w:val="00AA3045"/>
    <w:rsid w:val="00AA327D"/>
    <w:rsid w:val="00AA32DE"/>
    <w:rsid w:val="00AA3BCA"/>
    <w:rsid w:val="00AA3D71"/>
    <w:rsid w:val="00AA40D0"/>
    <w:rsid w:val="00AA434E"/>
    <w:rsid w:val="00AA484C"/>
    <w:rsid w:val="00AA4A69"/>
    <w:rsid w:val="00AA4C36"/>
    <w:rsid w:val="00AA4DF9"/>
    <w:rsid w:val="00AA52BD"/>
    <w:rsid w:val="00AA57B9"/>
    <w:rsid w:val="00AA5979"/>
    <w:rsid w:val="00AA6287"/>
    <w:rsid w:val="00AA64A3"/>
    <w:rsid w:val="00AA7209"/>
    <w:rsid w:val="00AA73B6"/>
    <w:rsid w:val="00AA7A9F"/>
    <w:rsid w:val="00AB0250"/>
    <w:rsid w:val="00AB026C"/>
    <w:rsid w:val="00AB0E64"/>
    <w:rsid w:val="00AB136F"/>
    <w:rsid w:val="00AB1436"/>
    <w:rsid w:val="00AB1641"/>
    <w:rsid w:val="00AB1856"/>
    <w:rsid w:val="00AB186C"/>
    <w:rsid w:val="00AB1891"/>
    <w:rsid w:val="00AB19DC"/>
    <w:rsid w:val="00AB1FB4"/>
    <w:rsid w:val="00AB2130"/>
    <w:rsid w:val="00AB2CB0"/>
    <w:rsid w:val="00AB2D79"/>
    <w:rsid w:val="00AB2DEB"/>
    <w:rsid w:val="00AB3059"/>
    <w:rsid w:val="00AB30A3"/>
    <w:rsid w:val="00AB30AA"/>
    <w:rsid w:val="00AB3237"/>
    <w:rsid w:val="00AB33E3"/>
    <w:rsid w:val="00AB3568"/>
    <w:rsid w:val="00AB3FA2"/>
    <w:rsid w:val="00AB4540"/>
    <w:rsid w:val="00AB4552"/>
    <w:rsid w:val="00AB4718"/>
    <w:rsid w:val="00AB498D"/>
    <w:rsid w:val="00AB4A87"/>
    <w:rsid w:val="00AB4F4E"/>
    <w:rsid w:val="00AB50A5"/>
    <w:rsid w:val="00AB51E9"/>
    <w:rsid w:val="00AB558D"/>
    <w:rsid w:val="00AB56CD"/>
    <w:rsid w:val="00AB57B0"/>
    <w:rsid w:val="00AB57F3"/>
    <w:rsid w:val="00AB591E"/>
    <w:rsid w:val="00AB5B7D"/>
    <w:rsid w:val="00AB5F3A"/>
    <w:rsid w:val="00AB6056"/>
    <w:rsid w:val="00AB6472"/>
    <w:rsid w:val="00AB685E"/>
    <w:rsid w:val="00AB6B45"/>
    <w:rsid w:val="00AB6E08"/>
    <w:rsid w:val="00AB724F"/>
    <w:rsid w:val="00AB7882"/>
    <w:rsid w:val="00AB7B45"/>
    <w:rsid w:val="00AB7F02"/>
    <w:rsid w:val="00AB7F04"/>
    <w:rsid w:val="00AC0517"/>
    <w:rsid w:val="00AC0857"/>
    <w:rsid w:val="00AC0A19"/>
    <w:rsid w:val="00AC0EBB"/>
    <w:rsid w:val="00AC11EC"/>
    <w:rsid w:val="00AC1245"/>
    <w:rsid w:val="00AC19BD"/>
    <w:rsid w:val="00AC19D5"/>
    <w:rsid w:val="00AC19EA"/>
    <w:rsid w:val="00AC1C72"/>
    <w:rsid w:val="00AC2030"/>
    <w:rsid w:val="00AC2340"/>
    <w:rsid w:val="00AC2689"/>
    <w:rsid w:val="00AC2A84"/>
    <w:rsid w:val="00AC2BE6"/>
    <w:rsid w:val="00AC2C27"/>
    <w:rsid w:val="00AC3139"/>
    <w:rsid w:val="00AC3370"/>
    <w:rsid w:val="00AC38E4"/>
    <w:rsid w:val="00AC3A9A"/>
    <w:rsid w:val="00AC3AE5"/>
    <w:rsid w:val="00AC3BD2"/>
    <w:rsid w:val="00AC3F37"/>
    <w:rsid w:val="00AC3FF0"/>
    <w:rsid w:val="00AC3FFC"/>
    <w:rsid w:val="00AC427A"/>
    <w:rsid w:val="00AC42A9"/>
    <w:rsid w:val="00AC44FA"/>
    <w:rsid w:val="00AC47AE"/>
    <w:rsid w:val="00AC494E"/>
    <w:rsid w:val="00AC4B52"/>
    <w:rsid w:val="00AC56AD"/>
    <w:rsid w:val="00AC571D"/>
    <w:rsid w:val="00AC5C75"/>
    <w:rsid w:val="00AC62BA"/>
    <w:rsid w:val="00AC64B6"/>
    <w:rsid w:val="00AC67B4"/>
    <w:rsid w:val="00AC78EA"/>
    <w:rsid w:val="00AC798B"/>
    <w:rsid w:val="00AC79D7"/>
    <w:rsid w:val="00AC7C44"/>
    <w:rsid w:val="00AC7FCB"/>
    <w:rsid w:val="00AD0177"/>
    <w:rsid w:val="00AD02AE"/>
    <w:rsid w:val="00AD0337"/>
    <w:rsid w:val="00AD0C6A"/>
    <w:rsid w:val="00AD0D72"/>
    <w:rsid w:val="00AD0EAF"/>
    <w:rsid w:val="00AD0F95"/>
    <w:rsid w:val="00AD1129"/>
    <w:rsid w:val="00AD17B4"/>
    <w:rsid w:val="00AD197A"/>
    <w:rsid w:val="00AD206E"/>
    <w:rsid w:val="00AD20C7"/>
    <w:rsid w:val="00AD22DE"/>
    <w:rsid w:val="00AD269C"/>
    <w:rsid w:val="00AD26F0"/>
    <w:rsid w:val="00AD2A1C"/>
    <w:rsid w:val="00AD2E8F"/>
    <w:rsid w:val="00AD31C4"/>
    <w:rsid w:val="00AD35AF"/>
    <w:rsid w:val="00AD41B5"/>
    <w:rsid w:val="00AD4218"/>
    <w:rsid w:val="00AD45C1"/>
    <w:rsid w:val="00AD495A"/>
    <w:rsid w:val="00AD5028"/>
    <w:rsid w:val="00AD515B"/>
    <w:rsid w:val="00AD531A"/>
    <w:rsid w:val="00AD584E"/>
    <w:rsid w:val="00AD5BA2"/>
    <w:rsid w:val="00AD5E2C"/>
    <w:rsid w:val="00AD5F2E"/>
    <w:rsid w:val="00AD63C8"/>
    <w:rsid w:val="00AD63FB"/>
    <w:rsid w:val="00AD645D"/>
    <w:rsid w:val="00AD659E"/>
    <w:rsid w:val="00AD6641"/>
    <w:rsid w:val="00AD66A4"/>
    <w:rsid w:val="00AD68C9"/>
    <w:rsid w:val="00AD6FFB"/>
    <w:rsid w:val="00AD70EF"/>
    <w:rsid w:val="00AD722D"/>
    <w:rsid w:val="00AD7954"/>
    <w:rsid w:val="00AE039C"/>
    <w:rsid w:val="00AE03DA"/>
    <w:rsid w:val="00AE043F"/>
    <w:rsid w:val="00AE0763"/>
    <w:rsid w:val="00AE0DB7"/>
    <w:rsid w:val="00AE0E74"/>
    <w:rsid w:val="00AE123F"/>
    <w:rsid w:val="00AE15CD"/>
    <w:rsid w:val="00AE15F9"/>
    <w:rsid w:val="00AE16CD"/>
    <w:rsid w:val="00AE177B"/>
    <w:rsid w:val="00AE19D6"/>
    <w:rsid w:val="00AE1E0F"/>
    <w:rsid w:val="00AE1E27"/>
    <w:rsid w:val="00AE1FBE"/>
    <w:rsid w:val="00AE21ED"/>
    <w:rsid w:val="00AE2474"/>
    <w:rsid w:val="00AE2683"/>
    <w:rsid w:val="00AE275F"/>
    <w:rsid w:val="00AE2CFF"/>
    <w:rsid w:val="00AE3210"/>
    <w:rsid w:val="00AE33DF"/>
    <w:rsid w:val="00AE3D3D"/>
    <w:rsid w:val="00AE3EDA"/>
    <w:rsid w:val="00AE4097"/>
    <w:rsid w:val="00AE4473"/>
    <w:rsid w:val="00AE457C"/>
    <w:rsid w:val="00AE46F8"/>
    <w:rsid w:val="00AE4704"/>
    <w:rsid w:val="00AE4779"/>
    <w:rsid w:val="00AE4CD4"/>
    <w:rsid w:val="00AE4D9D"/>
    <w:rsid w:val="00AE4F0E"/>
    <w:rsid w:val="00AE5424"/>
    <w:rsid w:val="00AE57CD"/>
    <w:rsid w:val="00AE5BB7"/>
    <w:rsid w:val="00AE5F9D"/>
    <w:rsid w:val="00AE5FBB"/>
    <w:rsid w:val="00AE5FFC"/>
    <w:rsid w:val="00AE63A8"/>
    <w:rsid w:val="00AE658F"/>
    <w:rsid w:val="00AE6C94"/>
    <w:rsid w:val="00AE6D07"/>
    <w:rsid w:val="00AE6DAB"/>
    <w:rsid w:val="00AE707D"/>
    <w:rsid w:val="00AE7151"/>
    <w:rsid w:val="00AE7421"/>
    <w:rsid w:val="00AE74F2"/>
    <w:rsid w:val="00AE7633"/>
    <w:rsid w:val="00AE7A63"/>
    <w:rsid w:val="00AF0122"/>
    <w:rsid w:val="00AF0AEF"/>
    <w:rsid w:val="00AF0C91"/>
    <w:rsid w:val="00AF0E2F"/>
    <w:rsid w:val="00AF154E"/>
    <w:rsid w:val="00AF1CDC"/>
    <w:rsid w:val="00AF1F9E"/>
    <w:rsid w:val="00AF206B"/>
    <w:rsid w:val="00AF2C26"/>
    <w:rsid w:val="00AF2C54"/>
    <w:rsid w:val="00AF2E27"/>
    <w:rsid w:val="00AF2E4B"/>
    <w:rsid w:val="00AF3174"/>
    <w:rsid w:val="00AF325B"/>
    <w:rsid w:val="00AF389C"/>
    <w:rsid w:val="00AF3A4E"/>
    <w:rsid w:val="00AF3B70"/>
    <w:rsid w:val="00AF3C27"/>
    <w:rsid w:val="00AF4220"/>
    <w:rsid w:val="00AF4490"/>
    <w:rsid w:val="00AF474E"/>
    <w:rsid w:val="00AF4851"/>
    <w:rsid w:val="00AF48D4"/>
    <w:rsid w:val="00AF4D0F"/>
    <w:rsid w:val="00AF4E5F"/>
    <w:rsid w:val="00AF4F36"/>
    <w:rsid w:val="00AF5595"/>
    <w:rsid w:val="00AF55FE"/>
    <w:rsid w:val="00AF62FE"/>
    <w:rsid w:val="00AF6C27"/>
    <w:rsid w:val="00AF70FF"/>
    <w:rsid w:val="00AF7552"/>
    <w:rsid w:val="00AF7732"/>
    <w:rsid w:val="00AF7A4F"/>
    <w:rsid w:val="00AF7C83"/>
    <w:rsid w:val="00AF7E94"/>
    <w:rsid w:val="00AF7F8A"/>
    <w:rsid w:val="00B000DD"/>
    <w:rsid w:val="00B004BA"/>
    <w:rsid w:val="00B00639"/>
    <w:rsid w:val="00B00C4A"/>
    <w:rsid w:val="00B00F15"/>
    <w:rsid w:val="00B00FFA"/>
    <w:rsid w:val="00B01036"/>
    <w:rsid w:val="00B017FD"/>
    <w:rsid w:val="00B01E98"/>
    <w:rsid w:val="00B02380"/>
    <w:rsid w:val="00B02A39"/>
    <w:rsid w:val="00B03013"/>
    <w:rsid w:val="00B030E0"/>
    <w:rsid w:val="00B035BD"/>
    <w:rsid w:val="00B0399F"/>
    <w:rsid w:val="00B03BBD"/>
    <w:rsid w:val="00B05252"/>
    <w:rsid w:val="00B05563"/>
    <w:rsid w:val="00B056AD"/>
    <w:rsid w:val="00B0586F"/>
    <w:rsid w:val="00B05BFD"/>
    <w:rsid w:val="00B06A10"/>
    <w:rsid w:val="00B06DAA"/>
    <w:rsid w:val="00B070AF"/>
    <w:rsid w:val="00B0717A"/>
    <w:rsid w:val="00B07910"/>
    <w:rsid w:val="00B07E02"/>
    <w:rsid w:val="00B10653"/>
    <w:rsid w:val="00B10994"/>
    <w:rsid w:val="00B10D73"/>
    <w:rsid w:val="00B10EB6"/>
    <w:rsid w:val="00B11022"/>
    <w:rsid w:val="00B11059"/>
    <w:rsid w:val="00B11129"/>
    <w:rsid w:val="00B1146C"/>
    <w:rsid w:val="00B11A8B"/>
    <w:rsid w:val="00B11C28"/>
    <w:rsid w:val="00B11C5B"/>
    <w:rsid w:val="00B11DFC"/>
    <w:rsid w:val="00B120A3"/>
    <w:rsid w:val="00B120DB"/>
    <w:rsid w:val="00B12165"/>
    <w:rsid w:val="00B122A8"/>
    <w:rsid w:val="00B124D5"/>
    <w:rsid w:val="00B1278B"/>
    <w:rsid w:val="00B1294E"/>
    <w:rsid w:val="00B12A01"/>
    <w:rsid w:val="00B12B32"/>
    <w:rsid w:val="00B12CD0"/>
    <w:rsid w:val="00B13263"/>
    <w:rsid w:val="00B13528"/>
    <w:rsid w:val="00B13683"/>
    <w:rsid w:val="00B14177"/>
    <w:rsid w:val="00B142CD"/>
    <w:rsid w:val="00B14DA0"/>
    <w:rsid w:val="00B15068"/>
    <w:rsid w:val="00B151DC"/>
    <w:rsid w:val="00B1549C"/>
    <w:rsid w:val="00B156E6"/>
    <w:rsid w:val="00B158A1"/>
    <w:rsid w:val="00B15A27"/>
    <w:rsid w:val="00B15A6C"/>
    <w:rsid w:val="00B15F41"/>
    <w:rsid w:val="00B16035"/>
    <w:rsid w:val="00B1604B"/>
    <w:rsid w:val="00B160F6"/>
    <w:rsid w:val="00B16F9E"/>
    <w:rsid w:val="00B1704A"/>
    <w:rsid w:val="00B173C9"/>
    <w:rsid w:val="00B175DE"/>
    <w:rsid w:val="00B17C62"/>
    <w:rsid w:val="00B17C8E"/>
    <w:rsid w:val="00B20480"/>
    <w:rsid w:val="00B2054D"/>
    <w:rsid w:val="00B207D9"/>
    <w:rsid w:val="00B209D2"/>
    <w:rsid w:val="00B20A5D"/>
    <w:rsid w:val="00B20ADA"/>
    <w:rsid w:val="00B20C1D"/>
    <w:rsid w:val="00B20F86"/>
    <w:rsid w:val="00B2128D"/>
    <w:rsid w:val="00B2149E"/>
    <w:rsid w:val="00B21ADB"/>
    <w:rsid w:val="00B21AF4"/>
    <w:rsid w:val="00B21C62"/>
    <w:rsid w:val="00B21C72"/>
    <w:rsid w:val="00B22293"/>
    <w:rsid w:val="00B22824"/>
    <w:rsid w:val="00B22D1E"/>
    <w:rsid w:val="00B22E1C"/>
    <w:rsid w:val="00B234C4"/>
    <w:rsid w:val="00B237CD"/>
    <w:rsid w:val="00B24094"/>
    <w:rsid w:val="00B242AC"/>
    <w:rsid w:val="00B24476"/>
    <w:rsid w:val="00B24A83"/>
    <w:rsid w:val="00B24DA3"/>
    <w:rsid w:val="00B24E5C"/>
    <w:rsid w:val="00B24EA4"/>
    <w:rsid w:val="00B24EAE"/>
    <w:rsid w:val="00B24F9F"/>
    <w:rsid w:val="00B26025"/>
    <w:rsid w:val="00B261F2"/>
    <w:rsid w:val="00B2647D"/>
    <w:rsid w:val="00B269E9"/>
    <w:rsid w:val="00B26AD7"/>
    <w:rsid w:val="00B26B54"/>
    <w:rsid w:val="00B272DD"/>
    <w:rsid w:val="00B27391"/>
    <w:rsid w:val="00B27578"/>
    <w:rsid w:val="00B279C4"/>
    <w:rsid w:val="00B27D0E"/>
    <w:rsid w:val="00B30148"/>
    <w:rsid w:val="00B303B0"/>
    <w:rsid w:val="00B30520"/>
    <w:rsid w:val="00B306D8"/>
    <w:rsid w:val="00B309B2"/>
    <w:rsid w:val="00B30AA0"/>
    <w:rsid w:val="00B30B22"/>
    <w:rsid w:val="00B30B75"/>
    <w:rsid w:val="00B30D1D"/>
    <w:rsid w:val="00B30E19"/>
    <w:rsid w:val="00B30F55"/>
    <w:rsid w:val="00B3144E"/>
    <w:rsid w:val="00B315DA"/>
    <w:rsid w:val="00B318C4"/>
    <w:rsid w:val="00B318D9"/>
    <w:rsid w:val="00B324B9"/>
    <w:rsid w:val="00B3259D"/>
    <w:rsid w:val="00B32714"/>
    <w:rsid w:val="00B327C8"/>
    <w:rsid w:val="00B32801"/>
    <w:rsid w:val="00B32A80"/>
    <w:rsid w:val="00B32C54"/>
    <w:rsid w:val="00B32D29"/>
    <w:rsid w:val="00B334A7"/>
    <w:rsid w:val="00B3376F"/>
    <w:rsid w:val="00B33785"/>
    <w:rsid w:val="00B33AD7"/>
    <w:rsid w:val="00B33C39"/>
    <w:rsid w:val="00B33E05"/>
    <w:rsid w:val="00B341E9"/>
    <w:rsid w:val="00B346D2"/>
    <w:rsid w:val="00B34885"/>
    <w:rsid w:val="00B34BB5"/>
    <w:rsid w:val="00B35053"/>
    <w:rsid w:val="00B35073"/>
    <w:rsid w:val="00B35437"/>
    <w:rsid w:val="00B35842"/>
    <w:rsid w:val="00B36349"/>
    <w:rsid w:val="00B36499"/>
    <w:rsid w:val="00B36668"/>
    <w:rsid w:val="00B3732C"/>
    <w:rsid w:val="00B37453"/>
    <w:rsid w:val="00B375B3"/>
    <w:rsid w:val="00B3785E"/>
    <w:rsid w:val="00B37966"/>
    <w:rsid w:val="00B37A0E"/>
    <w:rsid w:val="00B37D17"/>
    <w:rsid w:val="00B400F0"/>
    <w:rsid w:val="00B402A8"/>
    <w:rsid w:val="00B4045A"/>
    <w:rsid w:val="00B40638"/>
    <w:rsid w:val="00B4066D"/>
    <w:rsid w:val="00B40BD6"/>
    <w:rsid w:val="00B40E81"/>
    <w:rsid w:val="00B40EA5"/>
    <w:rsid w:val="00B41C12"/>
    <w:rsid w:val="00B41CDB"/>
    <w:rsid w:val="00B41D69"/>
    <w:rsid w:val="00B42379"/>
    <w:rsid w:val="00B425FB"/>
    <w:rsid w:val="00B4309B"/>
    <w:rsid w:val="00B43204"/>
    <w:rsid w:val="00B43B50"/>
    <w:rsid w:val="00B43BD1"/>
    <w:rsid w:val="00B43BFF"/>
    <w:rsid w:val="00B43C97"/>
    <w:rsid w:val="00B43CE8"/>
    <w:rsid w:val="00B43E0A"/>
    <w:rsid w:val="00B442DE"/>
    <w:rsid w:val="00B44B52"/>
    <w:rsid w:val="00B44D65"/>
    <w:rsid w:val="00B44EEF"/>
    <w:rsid w:val="00B44F9F"/>
    <w:rsid w:val="00B44FB1"/>
    <w:rsid w:val="00B450A3"/>
    <w:rsid w:val="00B45394"/>
    <w:rsid w:val="00B45B81"/>
    <w:rsid w:val="00B45C81"/>
    <w:rsid w:val="00B45E20"/>
    <w:rsid w:val="00B460E0"/>
    <w:rsid w:val="00B461A0"/>
    <w:rsid w:val="00B46459"/>
    <w:rsid w:val="00B465C6"/>
    <w:rsid w:val="00B4663A"/>
    <w:rsid w:val="00B466FF"/>
    <w:rsid w:val="00B47126"/>
    <w:rsid w:val="00B47402"/>
    <w:rsid w:val="00B47650"/>
    <w:rsid w:val="00B47C6B"/>
    <w:rsid w:val="00B504FA"/>
    <w:rsid w:val="00B50664"/>
    <w:rsid w:val="00B5086A"/>
    <w:rsid w:val="00B50872"/>
    <w:rsid w:val="00B5095F"/>
    <w:rsid w:val="00B512B7"/>
    <w:rsid w:val="00B512EE"/>
    <w:rsid w:val="00B51489"/>
    <w:rsid w:val="00B517CD"/>
    <w:rsid w:val="00B51850"/>
    <w:rsid w:val="00B5194A"/>
    <w:rsid w:val="00B51DDC"/>
    <w:rsid w:val="00B51EE5"/>
    <w:rsid w:val="00B51FB2"/>
    <w:rsid w:val="00B520C9"/>
    <w:rsid w:val="00B52357"/>
    <w:rsid w:val="00B5295C"/>
    <w:rsid w:val="00B52DA1"/>
    <w:rsid w:val="00B53135"/>
    <w:rsid w:val="00B5343A"/>
    <w:rsid w:val="00B53443"/>
    <w:rsid w:val="00B540CC"/>
    <w:rsid w:val="00B543C1"/>
    <w:rsid w:val="00B54473"/>
    <w:rsid w:val="00B54A56"/>
    <w:rsid w:val="00B54B5C"/>
    <w:rsid w:val="00B54D14"/>
    <w:rsid w:val="00B55430"/>
    <w:rsid w:val="00B55433"/>
    <w:rsid w:val="00B555F2"/>
    <w:rsid w:val="00B55EA6"/>
    <w:rsid w:val="00B5622F"/>
    <w:rsid w:val="00B56BFD"/>
    <w:rsid w:val="00B56E0D"/>
    <w:rsid w:val="00B56E49"/>
    <w:rsid w:val="00B56F83"/>
    <w:rsid w:val="00B57075"/>
    <w:rsid w:val="00B572F2"/>
    <w:rsid w:val="00B57859"/>
    <w:rsid w:val="00B578B0"/>
    <w:rsid w:val="00B57B84"/>
    <w:rsid w:val="00B57F60"/>
    <w:rsid w:val="00B602F6"/>
    <w:rsid w:val="00B605BA"/>
    <w:rsid w:val="00B609E2"/>
    <w:rsid w:val="00B60D7A"/>
    <w:rsid w:val="00B61062"/>
    <w:rsid w:val="00B618BE"/>
    <w:rsid w:val="00B61AB3"/>
    <w:rsid w:val="00B62347"/>
    <w:rsid w:val="00B62384"/>
    <w:rsid w:val="00B62398"/>
    <w:rsid w:val="00B62509"/>
    <w:rsid w:val="00B6264D"/>
    <w:rsid w:val="00B627E3"/>
    <w:rsid w:val="00B62963"/>
    <w:rsid w:val="00B62C53"/>
    <w:rsid w:val="00B62D87"/>
    <w:rsid w:val="00B6367B"/>
    <w:rsid w:val="00B6372D"/>
    <w:rsid w:val="00B63D00"/>
    <w:rsid w:val="00B64042"/>
    <w:rsid w:val="00B641DA"/>
    <w:rsid w:val="00B6476C"/>
    <w:rsid w:val="00B649C0"/>
    <w:rsid w:val="00B651A5"/>
    <w:rsid w:val="00B65631"/>
    <w:rsid w:val="00B656E7"/>
    <w:rsid w:val="00B658DB"/>
    <w:rsid w:val="00B65EEC"/>
    <w:rsid w:val="00B6600B"/>
    <w:rsid w:val="00B666EC"/>
    <w:rsid w:val="00B668DB"/>
    <w:rsid w:val="00B66A2A"/>
    <w:rsid w:val="00B66CEA"/>
    <w:rsid w:val="00B6747E"/>
    <w:rsid w:val="00B67488"/>
    <w:rsid w:val="00B67902"/>
    <w:rsid w:val="00B679D7"/>
    <w:rsid w:val="00B67AA2"/>
    <w:rsid w:val="00B67C15"/>
    <w:rsid w:val="00B67D21"/>
    <w:rsid w:val="00B67E25"/>
    <w:rsid w:val="00B70336"/>
    <w:rsid w:val="00B70464"/>
    <w:rsid w:val="00B70A34"/>
    <w:rsid w:val="00B70D65"/>
    <w:rsid w:val="00B70DB3"/>
    <w:rsid w:val="00B70DDB"/>
    <w:rsid w:val="00B71FA3"/>
    <w:rsid w:val="00B72684"/>
    <w:rsid w:val="00B72823"/>
    <w:rsid w:val="00B728A4"/>
    <w:rsid w:val="00B72A2E"/>
    <w:rsid w:val="00B72D1C"/>
    <w:rsid w:val="00B7303C"/>
    <w:rsid w:val="00B734E3"/>
    <w:rsid w:val="00B736BD"/>
    <w:rsid w:val="00B7392D"/>
    <w:rsid w:val="00B74303"/>
    <w:rsid w:val="00B7446D"/>
    <w:rsid w:val="00B7446E"/>
    <w:rsid w:val="00B74685"/>
    <w:rsid w:val="00B748B0"/>
    <w:rsid w:val="00B748CB"/>
    <w:rsid w:val="00B74A5A"/>
    <w:rsid w:val="00B74C6C"/>
    <w:rsid w:val="00B75607"/>
    <w:rsid w:val="00B75C12"/>
    <w:rsid w:val="00B75D25"/>
    <w:rsid w:val="00B7610E"/>
    <w:rsid w:val="00B76483"/>
    <w:rsid w:val="00B767FE"/>
    <w:rsid w:val="00B769A1"/>
    <w:rsid w:val="00B77345"/>
    <w:rsid w:val="00B77930"/>
    <w:rsid w:val="00B807B7"/>
    <w:rsid w:val="00B810DA"/>
    <w:rsid w:val="00B81874"/>
    <w:rsid w:val="00B81958"/>
    <w:rsid w:val="00B81992"/>
    <w:rsid w:val="00B81BCF"/>
    <w:rsid w:val="00B81EFE"/>
    <w:rsid w:val="00B825EC"/>
    <w:rsid w:val="00B83176"/>
    <w:rsid w:val="00B83484"/>
    <w:rsid w:val="00B83567"/>
    <w:rsid w:val="00B836AD"/>
    <w:rsid w:val="00B836D7"/>
    <w:rsid w:val="00B8393B"/>
    <w:rsid w:val="00B840AD"/>
    <w:rsid w:val="00B845D6"/>
    <w:rsid w:val="00B84684"/>
    <w:rsid w:val="00B84E28"/>
    <w:rsid w:val="00B84E56"/>
    <w:rsid w:val="00B84EF9"/>
    <w:rsid w:val="00B8518D"/>
    <w:rsid w:val="00B858E9"/>
    <w:rsid w:val="00B859D1"/>
    <w:rsid w:val="00B85DD2"/>
    <w:rsid w:val="00B85EC0"/>
    <w:rsid w:val="00B86CE5"/>
    <w:rsid w:val="00B86E14"/>
    <w:rsid w:val="00B872E4"/>
    <w:rsid w:val="00B87738"/>
    <w:rsid w:val="00B87C3E"/>
    <w:rsid w:val="00B87CA7"/>
    <w:rsid w:val="00B87CE0"/>
    <w:rsid w:val="00B908B3"/>
    <w:rsid w:val="00B909EC"/>
    <w:rsid w:val="00B90C5D"/>
    <w:rsid w:val="00B90EB7"/>
    <w:rsid w:val="00B91175"/>
    <w:rsid w:val="00B91221"/>
    <w:rsid w:val="00B9126E"/>
    <w:rsid w:val="00B914D6"/>
    <w:rsid w:val="00B917DA"/>
    <w:rsid w:val="00B9194F"/>
    <w:rsid w:val="00B91F5F"/>
    <w:rsid w:val="00B920BD"/>
    <w:rsid w:val="00B921AE"/>
    <w:rsid w:val="00B92311"/>
    <w:rsid w:val="00B9294C"/>
    <w:rsid w:val="00B92B2F"/>
    <w:rsid w:val="00B93368"/>
    <w:rsid w:val="00B93750"/>
    <w:rsid w:val="00B937C3"/>
    <w:rsid w:val="00B93864"/>
    <w:rsid w:val="00B938D4"/>
    <w:rsid w:val="00B93BFB"/>
    <w:rsid w:val="00B93CB4"/>
    <w:rsid w:val="00B93E78"/>
    <w:rsid w:val="00B93EBD"/>
    <w:rsid w:val="00B941ED"/>
    <w:rsid w:val="00B942F3"/>
    <w:rsid w:val="00B94305"/>
    <w:rsid w:val="00B94529"/>
    <w:rsid w:val="00B949D8"/>
    <w:rsid w:val="00B94D2D"/>
    <w:rsid w:val="00B94DA9"/>
    <w:rsid w:val="00B9502E"/>
    <w:rsid w:val="00B95067"/>
    <w:rsid w:val="00B95208"/>
    <w:rsid w:val="00B9545B"/>
    <w:rsid w:val="00B959D8"/>
    <w:rsid w:val="00B95A53"/>
    <w:rsid w:val="00B95F30"/>
    <w:rsid w:val="00B95F48"/>
    <w:rsid w:val="00B9617D"/>
    <w:rsid w:val="00B96459"/>
    <w:rsid w:val="00B966E1"/>
    <w:rsid w:val="00B969B4"/>
    <w:rsid w:val="00B96C40"/>
    <w:rsid w:val="00B97030"/>
    <w:rsid w:val="00B970C2"/>
    <w:rsid w:val="00B97174"/>
    <w:rsid w:val="00B973D7"/>
    <w:rsid w:val="00B97422"/>
    <w:rsid w:val="00B9748E"/>
    <w:rsid w:val="00B976EE"/>
    <w:rsid w:val="00B97F0B"/>
    <w:rsid w:val="00B97F9B"/>
    <w:rsid w:val="00BA01CF"/>
    <w:rsid w:val="00BA0271"/>
    <w:rsid w:val="00BA02F7"/>
    <w:rsid w:val="00BA05F4"/>
    <w:rsid w:val="00BA09DB"/>
    <w:rsid w:val="00BA09F7"/>
    <w:rsid w:val="00BA29CF"/>
    <w:rsid w:val="00BA2D1C"/>
    <w:rsid w:val="00BA3438"/>
    <w:rsid w:val="00BA3A8B"/>
    <w:rsid w:val="00BA3AE5"/>
    <w:rsid w:val="00BA3FB9"/>
    <w:rsid w:val="00BA4199"/>
    <w:rsid w:val="00BA42F4"/>
    <w:rsid w:val="00BA4565"/>
    <w:rsid w:val="00BA46B7"/>
    <w:rsid w:val="00BA4EA2"/>
    <w:rsid w:val="00BA504C"/>
    <w:rsid w:val="00BA5658"/>
    <w:rsid w:val="00BA5A25"/>
    <w:rsid w:val="00BA5A70"/>
    <w:rsid w:val="00BA5B17"/>
    <w:rsid w:val="00BA650A"/>
    <w:rsid w:val="00BA65D2"/>
    <w:rsid w:val="00BA66C4"/>
    <w:rsid w:val="00BA693D"/>
    <w:rsid w:val="00BA6D48"/>
    <w:rsid w:val="00BA6E06"/>
    <w:rsid w:val="00BA6E67"/>
    <w:rsid w:val="00BA71B5"/>
    <w:rsid w:val="00BA74B6"/>
    <w:rsid w:val="00BA77BF"/>
    <w:rsid w:val="00BA7954"/>
    <w:rsid w:val="00BA7AA8"/>
    <w:rsid w:val="00BA7AD5"/>
    <w:rsid w:val="00BA7D22"/>
    <w:rsid w:val="00BA7E86"/>
    <w:rsid w:val="00BA7F30"/>
    <w:rsid w:val="00BA7F4F"/>
    <w:rsid w:val="00BB06C6"/>
    <w:rsid w:val="00BB0B73"/>
    <w:rsid w:val="00BB0B77"/>
    <w:rsid w:val="00BB1142"/>
    <w:rsid w:val="00BB1369"/>
    <w:rsid w:val="00BB1551"/>
    <w:rsid w:val="00BB1692"/>
    <w:rsid w:val="00BB1F30"/>
    <w:rsid w:val="00BB1F3C"/>
    <w:rsid w:val="00BB2125"/>
    <w:rsid w:val="00BB213E"/>
    <w:rsid w:val="00BB2A95"/>
    <w:rsid w:val="00BB2B1F"/>
    <w:rsid w:val="00BB2EFF"/>
    <w:rsid w:val="00BB31D4"/>
    <w:rsid w:val="00BB325B"/>
    <w:rsid w:val="00BB34D8"/>
    <w:rsid w:val="00BB3A11"/>
    <w:rsid w:val="00BB3C6F"/>
    <w:rsid w:val="00BB3D85"/>
    <w:rsid w:val="00BB3F76"/>
    <w:rsid w:val="00BB4596"/>
    <w:rsid w:val="00BB4C3B"/>
    <w:rsid w:val="00BB4D89"/>
    <w:rsid w:val="00BB4E67"/>
    <w:rsid w:val="00BB5254"/>
    <w:rsid w:val="00BB53F8"/>
    <w:rsid w:val="00BB559A"/>
    <w:rsid w:val="00BB585B"/>
    <w:rsid w:val="00BB58E1"/>
    <w:rsid w:val="00BB5E34"/>
    <w:rsid w:val="00BB644E"/>
    <w:rsid w:val="00BB66DC"/>
    <w:rsid w:val="00BB66F1"/>
    <w:rsid w:val="00BB6A86"/>
    <w:rsid w:val="00BB6BDC"/>
    <w:rsid w:val="00BB6C2B"/>
    <w:rsid w:val="00BB6C4E"/>
    <w:rsid w:val="00BB6D14"/>
    <w:rsid w:val="00BB6F4A"/>
    <w:rsid w:val="00BB7D11"/>
    <w:rsid w:val="00BB7DB2"/>
    <w:rsid w:val="00BB7F84"/>
    <w:rsid w:val="00BC0081"/>
    <w:rsid w:val="00BC01E5"/>
    <w:rsid w:val="00BC0214"/>
    <w:rsid w:val="00BC0240"/>
    <w:rsid w:val="00BC0739"/>
    <w:rsid w:val="00BC07E5"/>
    <w:rsid w:val="00BC0FD9"/>
    <w:rsid w:val="00BC1236"/>
    <w:rsid w:val="00BC1A19"/>
    <w:rsid w:val="00BC1AE5"/>
    <w:rsid w:val="00BC1E24"/>
    <w:rsid w:val="00BC1F0D"/>
    <w:rsid w:val="00BC208B"/>
    <w:rsid w:val="00BC2FE1"/>
    <w:rsid w:val="00BC318D"/>
    <w:rsid w:val="00BC3583"/>
    <w:rsid w:val="00BC3AE1"/>
    <w:rsid w:val="00BC3F61"/>
    <w:rsid w:val="00BC3FE3"/>
    <w:rsid w:val="00BC431C"/>
    <w:rsid w:val="00BC450C"/>
    <w:rsid w:val="00BC55D2"/>
    <w:rsid w:val="00BC5C20"/>
    <w:rsid w:val="00BC5C37"/>
    <w:rsid w:val="00BC6469"/>
    <w:rsid w:val="00BC6D75"/>
    <w:rsid w:val="00BC7B93"/>
    <w:rsid w:val="00BD0226"/>
    <w:rsid w:val="00BD0240"/>
    <w:rsid w:val="00BD04B9"/>
    <w:rsid w:val="00BD0C4C"/>
    <w:rsid w:val="00BD113B"/>
    <w:rsid w:val="00BD14E2"/>
    <w:rsid w:val="00BD188F"/>
    <w:rsid w:val="00BD1D9F"/>
    <w:rsid w:val="00BD2164"/>
    <w:rsid w:val="00BD2324"/>
    <w:rsid w:val="00BD2423"/>
    <w:rsid w:val="00BD277F"/>
    <w:rsid w:val="00BD27C1"/>
    <w:rsid w:val="00BD2A04"/>
    <w:rsid w:val="00BD2A71"/>
    <w:rsid w:val="00BD3031"/>
    <w:rsid w:val="00BD3285"/>
    <w:rsid w:val="00BD38B0"/>
    <w:rsid w:val="00BD3B2F"/>
    <w:rsid w:val="00BD4081"/>
    <w:rsid w:val="00BD423C"/>
    <w:rsid w:val="00BD4256"/>
    <w:rsid w:val="00BD481C"/>
    <w:rsid w:val="00BD4FC6"/>
    <w:rsid w:val="00BD5130"/>
    <w:rsid w:val="00BD520E"/>
    <w:rsid w:val="00BD522A"/>
    <w:rsid w:val="00BD5703"/>
    <w:rsid w:val="00BD59D7"/>
    <w:rsid w:val="00BD5AEF"/>
    <w:rsid w:val="00BD5B3F"/>
    <w:rsid w:val="00BD5EA1"/>
    <w:rsid w:val="00BD637D"/>
    <w:rsid w:val="00BD6703"/>
    <w:rsid w:val="00BD6D0B"/>
    <w:rsid w:val="00BD6D3A"/>
    <w:rsid w:val="00BD71AC"/>
    <w:rsid w:val="00BD7446"/>
    <w:rsid w:val="00BD76B1"/>
    <w:rsid w:val="00BD7993"/>
    <w:rsid w:val="00BD7DC6"/>
    <w:rsid w:val="00BD7F6C"/>
    <w:rsid w:val="00BE0054"/>
    <w:rsid w:val="00BE0424"/>
    <w:rsid w:val="00BE07D1"/>
    <w:rsid w:val="00BE0A97"/>
    <w:rsid w:val="00BE0C3F"/>
    <w:rsid w:val="00BE0CAB"/>
    <w:rsid w:val="00BE1E09"/>
    <w:rsid w:val="00BE22E5"/>
    <w:rsid w:val="00BE257A"/>
    <w:rsid w:val="00BE2753"/>
    <w:rsid w:val="00BE294D"/>
    <w:rsid w:val="00BE310F"/>
    <w:rsid w:val="00BE313E"/>
    <w:rsid w:val="00BE3293"/>
    <w:rsid w:val="00BE3832"/>
    <w:rsid w:val="00BE3992"/>
    <w:rsid w:val="00BE3FCA"/>
    <w:rsid w:val="00BE4584"/>
    <w:rsid w:val="00BE473B"/>
    <w:rsid w:val="00BE490D"/>
    <w:rsid w:val="00BE545F"/>
    <w:rsid w:val="00BE587F"/>
    <w:rsid w:val="00BE589E"/>
    <w:rsid w:val="00BE590E"/>
    <w:rsid w:val="00BE5D06"/>
    <w:rsid w:val="00BE5D28"/>
    <w:rsid w:val="00BE618D"/>
    <w:rsid w:val="00BE6241"/>
    <w:rsid w:val="00BE636A"/>
    <w:rsid w:val="00BE644D"/>
    <w:rsid w:val="00BE65B7"/>
    <w:rsid w:val="00BE6756"/>
    <w:rsid w:val="00BE69B1"/>
    <w:rsid w:val="00BE6F2E"/>
    <w:rsid w:val="00BE7477"/>
    <w:rsid w:val="00BE7688"/>
    <w:rsid w:val="00BE7E3E"/>
    <w:rsid w:val="00BE7FD5"/>
    <w:rsid w:val="00BF0494"/>
    <w:rsid w:val="00BF088F"/>
    <w:rsid w:val="00BF0F69"/>
    <w:rsid w:val="00BF177F"/>
    <w:rsid w:val="00BF1B27"/>
    <w:rsid w:val="00BF1DCE"/>
    <w:rsid w:val="00BF2074"/>
    <w:rsid w:val="00BF2A60"/>
    <w:rsid w:val="00BF2BBA"/>
    <w:rsid w:val="00BF2C4D"/>
    <w:rsid w:val="00BF2F48"/>
    <w:rsid w:val="00BF3453"/>
    <w:rsid w:val="00BF383E"/>
    <w:rsid w:val="00BF3A7D"/>
    <w:rsid w:val="00BF3B77"/>
    <w:rsid w:val="00BF3C10"/>
    <w:rsid w:val="00BF3F08"/>
    <w:rsid w:val="00BF3F5F"/>
    <w:rsid w:val="00BF4D13"/>
    <w:rsid w:val="00BF5899"/>
    <w:rsid w:val="00BF5BEB"/>
    <w:rsid w:val="00BF5CFD"/>
    <w:rsid w:val="00BF5D90"/>
    <w:rsid w:val="00BF6696"/>
    <w:rsid w:val="00BF6882"/>
    <w:rsid w:val="00BF6981"/>
    <w:rsid w:val="00BF6A6A"/>
    <w:rsid w:val="00BF6F4A"/>
    <w:rsid w:val="00BF73E1"/>
    <w:rsid w:val="00BF73F5"/>
    <w:rsid w:val="00BF74DE"/>
    <w:rsid w:val="00BF7523"/>
    <w:rsid w:val="00BF7655"/>
    <w:rsid w:val="00BF77D9"/>
    <w:rsid w:val="00BF79FC"/>
    <w:rsid w:val="00C00894"/>
    <w:rsid w:val="00C00A84"/>
    <w:rsid w:val="00C011E1"/>
    <w:rsid w:val="00C0133E"/>
    <w:rsid w:val="00C013B5"/>
    <w:rsid w:val="00C0168F"/>
    <w:rsid w:val="00C01793"/>
    <w:rsid w:val="00C0182D"/>
    <w:rsid w:val="00C018EE"/>
    <w:rsid w:val="00C01FAB"/>
    <w:rsid w:val="00C01FE1"/>
    <w:rsid w:val="00C026D4"/>
    <w:rsid w:val="00C028F8"/>
    <w:rsid w:val="00C0290B"/>
    <w:rsid w:val="00C02924"/>
    <w:rsid w:val="00C0297B"/>
    <w:rsid w:val="00C02A5D"/>
    <w:rsid w:val="00C02A6C"/>
    <w:rsid w:val="00C02B09"/>
    <w:rsid w:val="00C02C64"/>
    <w:rsid w:val="00C02DBB"/>
    <w:rsid w:val="00C03223"/>
    <w:rsid w:val="00C033B9"/>
    <w:rsid w:val="00C034D8"/>
    <w:rsid w:val="00C0395D"/>
    <w:rsid w:val="00C03962"/>
    <w:rsid w:val="00C03AA1"/>
    <w:rsid w:val="00C03C67"/>
    <w:rsid w:val="00C03F24"/>
    <w:rsid w:val="00C04170"/>
    <w:rsid w:val="00C0445B"/>
    <w:rsid w:val="00C04529"/>
    <w:rsid w:val="00C0458A"/>
    <w:rsid w:val="00C04AA7"/>
    <w:rsid w:val="00C04B62"/>
    <w:rsid w:val="00C04CDE"/>
    <w:rsid w:val="00C04D11"/>
    <w:rsid w:val="00C04DFF"/>
    <w:rsid w:val="00C04E36"/>
    <w:rsid w:val="00C05182"/>
    <w:rsid w:val="00C05308"/>
    <w:rsid w:val="00C053E7"/>
    <w:rsid w:val="00C0549B"/>
    <w:rsid w:val="00C059FB"/>
    <w:rsid w:val="00C05BDA"/>
    <w:rsid w:val="00C05E38"/>
    <w:rsid w:val="00C05EEB"/>
    <w:rsid w:val="00C05F0A"/>
    <w:rsid w:val="00C05FFC"/>
    <w:rsid w:val="00C06078"/>
    <w:rsid w:val="00C06D98"/>
    <w:rsid w:val="00C072E0"/>
    <w:rsid w:val="00C07443"/>
    <w:rsid w:val="00C0752E"/>
    <w:rsid w:val="00C07D9A"/>
    <w:rsid w:val="00C10052"/>
    <w:rsid w:val="00C101D7"/>
    <w:rsid w:val="00C1026B"/>
    <w:rsid w:val="00C102DD"/>
    <w:rsid w:val="00C1042C"/>
    <w:rsid w:val="00C1066B"/>
    <w:rsid w:val="00C106D7"/>
    <w:rsid w:val="00C107D3"/>
    <w:rsid w:val="00C1090A"/>
    <w:rsid w:val="00C10A80"/>
    <w:rsid w:val="00C11158"/>
    <w:rsid w:val="00C11204"/>
    <w:rsid w:val="00C11242"/>
    <w:rsid w:val="00C11496"/>
    <w:rsid w:val="00C117D5"/>
    <w:rsid w:val="00C1199F"/>
    <w:rsid w:val="00C11CA6"/>
    <w:rsid w:val="00C11E27"/>
    <w:rsid w:val="00C122C9"/>
    <w:rsid w:val="00C1252A"/>
    <w:rsid w:val="00C12F80"/>
    <w:rsid w:val="00C13017"/>
    <w:rsid w:val="00C1317E"/>
    <w:rsid w:val="00C13A2D"/>
    <w:rsid w:val="00C14117"/>
    <w:rsid w:val="00C141C6"/>
    <w:rsid w:val="00C14261"/>
    <w:rsid w:val="00C14559"/>
    <w:rsid w:val="00C14581"/>
    <w:rsid w:val="00C148DE"/>
    <w:rsid w:val="00C14984"/>
    <w:rsid w:val="00C14BAD"/>
    <w:rsid w:val="00C15521"/>
    <w:rsid w:val="00C15890"/>
    <w:rsid w:val="00C163E2"/>
    <w:rsid w:val="00C16416"/>
    <w:rsid w:val="00C16DAF"/>
    <w:rsid w:val="00C1707B"/>
    <w:rsid w:val="00C17584"/>
    <w:rsid w:val="00C176D2"/>
    <w:rsid w:val="00C177E2"/>
    <w:rsid w:val="00C179B1"/>
    <w:rsid w:val="00C201A8"/>
    <w:rsid w:val="00C20D95"/>
    <w:rsid w:val="00C211A2"/>
    <w:rsid w:val="00C21379"/>
    <w:rsid w:val="00C213AF"/>
    <w:rsid w:val="00C21776"/>
    <w:rsid w:val="00C218D1"/>
    <w:rsid w:val="00C219D8"/>
    <w:rsid w:val="00C219F5"/>
    <w:rsid w:val="00C22A89"/>
    <w:rsid w:val="00C22B3F"/>
    <w:rsid w:val="00C22BE2"/>
    <w:rsid w:val="00C22EEA"/>
    <w:rsid w:val="00C2314B"/>
    <w:rsid w:val="00C236CA"/>
    <w:rsid w:val="00C23868"/>
    <w:rsid w:val="00C23A95"/>
    <w:rsid w:val="00C23CDC"/>
    <w:rsid w:val="00C23F8F"/>
    <w:rsid w:val="00C241F4"/>
    <w:rsid w:val="00C24271"/>
    <w:rsid w:val="00C242EB"/>
    <w:rsid w:val="00C2439A"/>
    <w:rsid w:val="00C246BE"/>
    <w:rsid w:val="00C24C77"/>
    <w:rsid w:val="00C25CAF"/>
    <w:rsid w:val="00C26374"/>
    <w:rsid w:val="00C268FF"/>
    <w:rsid w:val="00C26F1A"/>
    <w:rsid w:val="00C26FF7"/>
    <w:rsid w:val="00C26FFB"/>
    <w:rsid w:val="00C273AA"/>
    <w:rsid w:val="00C275DB"/>
    <w:rsid w:val="00C27C79"/>
    <w:rsid w:val="00C30464"/>
    <w:rsid w:val="00C3048B"/>
    <w:rsid w:val="00C307B0"/>
    <w:rsid w:val="00C30D98"/>
    <w:rsid w:val="00C30FCE"/>
    <w:rsid w:val="00C3131C"/>
    <w:rsid w:val="00C314FB"/>
    <w:rsid w:val="00C31695"/>
    <w:rsid w:val="00C31733"/>
    <w:rsid w:val="00C31D74"/>
    <w:rsid w:val="00C31DFD"/>
    <w:rsid w:val="00C32247"/>
    <w:rsid w:val="00C324E9"/>
    <w:rsid w:val="00C32A25"/>
    <w:rsid w:val="00C32C0D"/>
    <w:rsid w:val="00C32DEA"/>
    <w:rsid w:val="00C32F96"/>
    <w:rsid w:val="00C331CE"/>
    <w:rsid w:val="00C33424"/>
    <w:rsid w:val="00C33859"/>
    <w:rsid w:val="00C3385D"/>
    <w:rsid w:val="00C33B07"/>
    <w:rsid w:val="00C33EDB"/>
    <w:rsid w:val="00C3421C"/>
    <w:rsid w:val="00C34448"/>
    <w:rsid w:val="00C3494B"/>
    <w:rsid w:val="00C34C1B"/>
    <w:rsid w:val="00C34C96"/>
    <w:rsid w:val="00C34D54"/>
    <w:rsid w:val="00C35771"/>
    <w:rsid w:val="00C35822"/>
    <w:rsid w:val="00C358FC"/>
    <w:rsid w:val="00C359E0"/>
    <w:rsid w:val="00C35D1F"/>
    <w:rsid w:val="00C35E45"/>
    <w:rsid w:val="00C35F6D"/>
    <w:rsid w:val="00C3601F"/>
    <w:rsid w:val="00C3618E"/>
    <w:rsid w:val="00C3622A"/>
    <w:rsid w:val="00C36519"/>
    <w:rsid w:val="00C365BE"/>
    <w:rsid w:val="00C365EA"/>
    <w:rsid w:val="00C367E8"/>
    <w:rsid w:val="00C3682C"/>
    <w:rsid w:val="00C36B9D"/>
    <w:rsid w:val="00C36F5A"/>
    <w:rsid w:val="00C36F75"/>
    <w:rsid w:val="00C37294"/>
    <w:rsid w:val="00C372DA"/>
    <w:rsid w:val="00C37618"/>
    <w:rsid w:val="00C3763E"/>
    <w:rsid w:val="00C37949"/>
    <w:rsid w:val="00C37B3D"/>
    <w:rsid w:val="00C37BC8"/>
    <w:rsid w:val="00C37D1A"/>
    <w:rsid w:val="00C40586"/>
    <w:rsid w:val="00C4070C"/>
    <w:rsid w:val="00C4072B"/>
    <w:rsid w:val="00C40752"/>
    <w:rsid w:val="00C40B43"/>
    <w:rsid w:val="00C40C77"/>
    <w:rsid w:val="00C41632"/>
    <w:rsid w:val="00C4195D"/>
    <w:rsid w:val="00C41B25"/>
    <w:rsid w:val="00C4204E"/>
    <w:rsid w:val="00C423F4"/>
    <w:rsid w:val="00C42A34"/>
    <w:rsid w:val="00C42DBE"/>
    <w:rsid w:val="00C4309A"/>
    <w:rsid w:val="00C432D9"/>
    <w:rsid w:val="00C435E6"/>
    <w:rsid w:val="00C43703"/>
    <w:rsid w:val="00C437DF"/>
    <w:rsid w:val="00C442A7"/>
    <w:rsid w:val="00C44583"/>
    <w:rsid w:val="00C4478D"/>
    <w:rsid w:val="00C44C31"/>
    <w:rsid w:val="00C450DE"/>
    <w:rsid w:val="00C45477"/>
    <w:rsid w:val="00C45705"/>
    <w:rsid w:val="00C4583D"/>
    <w:rsid w:val="00C45942"/>
    <w:rsid w:val="00C459FA"/>
    <w:rsid w:val="00C45C2E"/>
    <w:rsid w:val="00C45EB4"/>
    <w:rsid w:val="00C462CF"/>
    <w:rsid w:val="00C466B1"/>
    <w:rsid w:val="00C46A8F"/>
    <w:rsid w:val="00C46ECD"/>
    <w:rsid w:val="00C471CD"/>
    <w:rsid w:val="00C4758F"/>
    <w:rsid w:val="00C4798B"/>
    <w:rsid w:val="00C479E9"/>
    <w:rsid w:val="00C47DFD"/>
    <w:rsid w:val="00C5011B"/>
    <w:rsid w:val="00C50588"/>
    <w:rsid w:val="00C506F6"/>
    <w:rsid w:val="00C50CA6"/>
    <w:rsid w:val="00C50D91"/>
    <w:rsid w:val="00C517E0"/>
    <w:rsid w:val="00C51878"/>
    <w:rsid w:val="00C52107"/>
    <w:rsid w:val="00C52292"/>
    <w:rsid w:val="00C5285C"/>
    <w:rsid w:val="00C52A7B"/>
    <w:rsid w:val="00C52D60"/>
    <w:rsid w:val="00C52DD4"/>
    <w:rsid w:val="00C530C3"/>
    <w:rsid w:val="00C53230"/>
    <w:rsid w:val="00C536AF"/>
    <w:rsid w:val="00C539FE"/>
    <w:rsid w:val="00C53E80"/>
    <w:rsid w:val="00C5400B"/>
    <w:rsid w:val="00C541B3"/>
    <w:rsid w:val="00C541E1"/>
    <w:rsid w:val="00C54C79"/>
    <w:rsid w:val="00C5512C"/>
    <w:rsid w:val="00C55379"/>
    <w:rsid w:val="00C554D0"/>
    <w:rsid w:val="00C559CA"/>
    <w:rsid w:val="00C55BD6"/>
    <w:rsid w:val="00C55C01"/>
    <w:rsid w:val="00C55F88"/>
    <w:rsid w:val="00C5619E"/>
    <w:rsid w:val="00C562F7"/>
    <w:rsid w:val="00C565CE"/>
    <w:rsid w:val="00C56A1B"/>
    <w:rsid w:val="00C56D6F"/>
    <w:rsid w:val="00C57CD2"/>
    <w:rsid w:val="00C57E07"/>
    <w:rsid w:val="00C57E0B"/>
    <w:rsid w:val="00C57E19"/>
    <w:rsid w:val="00C57E37"/>
    <w:rsid w:val="00C57F5D"/>
    <w:rsid w:val="00C605AF"/>
    <w:rsid w:val="00C60681"/>
    <w:rsid w:val="00C60A6F"/>
    <w:rsid w:val="00C60B29"/>
    <w:rsid w:val="00C60D76"/>
    <w:rsid w:val="00C60E9B"/>
    <w:rsid w:val="00C616FD"/>
    <w:rsid w:val="00C61BA0"/>
    <w:rsid w:val="00C61BDE"/>
    <w:rsid w:val="00C61D02"/>
    <w:rsid w:val="00C625F6"/>
    <w:rsid w:val="00C627B5"/>
    <w:rsid w:val="00C6316C"/>
    <w:rsid w:val="00C6337B"/>
    <w:rsid w:val="00C637B2"/>
    <w:rsid w:val="00C6385E"/>
    <w:rsid w:val="00C638FC"/>
    <w:rsid w:val="00C63A84"/>
    <w:rsid w:val="00C642EF"/>
    <w:rsid w:val="00C651CF"/>
    <w:rsid w:val="00C654EE"/>
    <w:rsid w:val="00C659A1"/>
    <w:rsid w:val="00C65B19"/>
    <w:rsid w:val="00C664D3"/>
    <w:rsid w:val="00C6670F"/>
    <w:rsid w:val="00C66B38"/>
    <w:rsid w:val="00C66FED"/>
    <w:rsid w:val="00C67658"/>
    <w:rsid w:val="00C6782F"/>
    <w:rsid w:val="00C67BFB"/>
    <w:rsid w:val="00C703A8"/>
    <w:rsid w:val="00C709DE"/>
    <w:rsid w:val="00C70EEB"/>
    <w:rsid w:val="00C7154E"/>
    <w:rsid w:val="00C71B3C"/>
    <w:rsid w:val="00C720CD"/>
    <w:rsid w:val="00C72300"/>
    <w:rsid w:val="00C73213"/>
    <w:rsid w:val="00C73810"/>
    <w:rsid w:val="00C739C8"/>
    <w:rsid w:val="00C73E06"/>
    <w:rsid w:val="00C74053"/>
    <w:rsid w:val="00C740D7"/>
    <w:rsid w:val="00C74206"/>
    <w:rsid w:val="00C7482F"/>
    <w:rsid w:val="00C7490C"/>
    <w:rsid w:val="00C74DEA"/>
    <w:rsid w:val="00C7529C"/>
    <w:rsid w:val="00C752E2"/>
    <w:rsid w:val="00C75365"/>
    <w:rsid w:val="00C753A7"/>
    <w:rsid w:val="00C75480"/>
    <w:rsid w:val="00C755B5"/>
    <w:rsid w:val="00C75989"/>
    <w:rsid w:val="00C75B9A"/>
    <w:rsid w:val="00C76118"/>
    <w:rsid w:val="00C76183"/>
    <w:rsid w:val="00C76463"/>
    <w:rsid w:val="00C76485"/>
    <w:rsid w:val="00C768CD"/>
    <w:rsid w:val="00C76A0B"/>
    <w:rsid w:val="00C76D29"/>
    <w:rsid w:val="00C779EA"/>
    <w:rsid w:val="00C77AB6"/>
    <w:rsid w:val="00C77D35"/>
    <w:rsid w:val="00C8019C"/>
    <w:rsid w:val="00C802AA"/>
    <w:rsid w:val="00C806B8"/>
    <w:rsid w:val="00C80971"/>
    <w:rsid w:val="00C80BD5"/>
    <w:rsid w:val="00C80C9B"/>
    <w:rsid w:val="00C80E2D"/>
    <w:rsid w:val="00C80ECA"/>
    <w:rsid w:val="00C81298"/>
    <w:rsid w:val="00C816E9"/>
    <w:rsid w:val="00C8225F"/>
    <w:rsid w:val="00C8246F"/>
    <w:rsid w:val="00C824BC"/>
    <w:rsid w:val="00C83285"/>
    <w:rsid w:val="00C83468"/>
    <w:rsid w:val="00C835BB"/>
    <w:rsid w:val="00C838CB"/>
    <w:rsid w:val="00C838DE"/>
    <w:rsid w:val="00C839D2"/>
    <w:rsid w:val="00C83A20"/>
    <w:rsid w:val="00C83A94"/>
    <w:rsid w:val="00C83ADF"/>
    <w:rsid w:val="00C83B02"/>
    <w:rsid w:val="00C84044"/>
    <w:rsid w:val="00C842F5"/>
    <w:rsid w:val="00C843A2"/>
    <w:rsid w:val="00C84752"/>
    <w:rsid w:val="00C84EA9"/>
    <w:rsid w:val="00C84EE7"/>
    <w:rsid w:val="00C85075"/>
    <w:rsid w:val="00C8575A"/>
    <w:rsid w:val="00C86077"/>
    <w:rsid w:val="00C860A7"/>
    <w:rsid w:val="00C860C2"/>
    <w:rsid w:val="00C86116"/>
    <w:rsid w:val="00C8674E"/>
    <w:rsid w:val="00C86892"/>
    <w:rsid w:val="00C868F1"/>
    <w:rsid w:val="00C86E74"/>
    <w:rsid w:val="00C870AE"/>
    <w:rsid w:val="00C8766A"/>
    <w:rsid w:val="00C876EF"/>
    <w:rsid w:val="00C900FC"/>
    <w:rsid w:val="00C90130"/>
    <w:rsid w:val="00C90649"/>
    <w:rsid w:val="00C90A46"/>
    <w:rsid w:val="00C90AFB"/>
    <w:rsid w:val="00C90C7D"/>
    <w:rsid w:val="00C91AC4"/>
    <w:rsid w:val="00C91EF4"/>
    <w:rsid w:val="00C91F42"/>
    <w:rsid w:val="00C92414"/>
    <w:rsid w:val="00C924F4"/>
    <w:rsid w:val="00C92C23"/>
    <w:rsid w:val="00C93795"/>
    <w:rsid w:val="00C93814"/>
    <w:rsid w:val="00C93905"/>
    <w:rsid w:val="00C93AB9"/>
    <w:rsid w:val="00C94072"/>
    <w:rsid w:val="00C9433F"/>
    <w:rsid w:val="00C94FAD"/>
    <w:rsid w:val="00C9507A"/>
    <w:rsid w:val="00C953EC"/>
    <w:rsid w:val="00C955EF"/>
    <w:rsid w:val="00C95E6A"/>
    <w:rsid w:val="00C95F4C"/>
    <w:rsid w:val="00C96112"/>
    <w:rsid w:val="00C961A1"/>
    <w:rsid w:val="00C961AF"/>
    <w:rsid w:val="00C9668B"/>
    <w:rsid w:val="00C9691E"/>
    <w:rsid w:val="00C96F09"/>
    <w:rsid w:val="00C96F94"/>
    <w:rsid w:val="00C97067"/>
    <w:rsid w:val="00C97201"/>
    <w:rsid w:val="00C9768A"/>
    <w:rsid w:val="00C97B81"/>
    <w:rsid w:val="00C97C64"/>
    <w:rsid w:val="00C97CCD"/>
    <w:rsid w:val="00C97F11"/>
    <w:rsid w:val="00CA0083"/>
    <w:rsid w:val="00CA06BA"/>
    <w:rsid w:val="00CA1265"/>
    <w:rsid w:val="00CA13AD"/>
    <w:rsid w:val="00CA150F"/>
    <w:rsid w:val="00CA164F"/>
    <w:rsid w:val="00CA1720"/>
    <w:rsid w:val="00CA1AAC"/>
    <w:rsid w:val="00CA1AFB"/>
    <w:rsid w:val="00CA1BB5"/>
    <w:rsid w:val="00CA1C08"/>
    <w:rsid w:val="00CA1CEB"/>
    <w:rsid w:val="00CA2514"/>
    <w:rsid w:val="00CA253B"/>
    <w:rsid w:val="00CA2545"/>
    <w:rsid w:val="00CA2595"/>
    <w:rsid w:val="00CA3145"/>
    <w:rsid w:val="00CA3337"/>
    <w:rsid w:val="00CA376E"/>
    <w:rsid w:val="00CA3882"/>
    <w:rsid w:val="00CA3A2B"/>
    <w:rsid w:val="00CA3C16"/>
    <w:rsid w:val="00CA3E52"/>
    <w:rsid w:val="00CA3E59"/>
    <w:rsid w:val="00CA4149"/>
    <w:rsid w:val="00CA422F"/>
    <w:rsid w:val="00CA45E7"/>
    <w:rsid w:val="00CA480F"/>
    <w:rsid w:val="00CA4AE8"/>
    <w:rsid w:val="00CA4DE3"/>
    <w:rsid w:val="00CA511D"/>
    <w:rsid w:val="00CA52AE"/>
    <w:rsid w:val="00CA5395"/>
    <w:rsid w:val="00CA5550"/>
    <w:rsid w:val="00CA5635"/>
    <w:rsid w:val="00CA590B"/>
    <w:rsid w:val="00CA5AFC"/>
    <w:rsid w:val="00CA5BA0"/>
    <w:rsid w:val="00CA5CEB"/>
    <w:rsid w:val="00CA5F31"/>
    <w:rsid w:val="00CA6033"/>
    <w:rsid w:val="00CA64FF"/>
    <w:rsid w:val="00CA6A07"/>
    <w:rsid w:val="00CA6ABE"/>
    <w:rsid w:val="00CA6C50"/>
    <w:rsid w:val="00CA6F37"/>
    <w:rsid w:val="00CA72E8"/>
    <w:rsid w:val="00CA7626"/>
    <w:rsid w:val="00CA7B07"/>
    <w:rsid w:val="00CA7C35"/>
    <w:rsid w:val="00CB0273"/>
    <w:rsid w:val="00CB02B7"/>
    <w:rsid w:val="00CB032E"/>
    <w:rsid w:val="00CB04CA"/>
    <w:rsid w:val="00CB06DB"/>
    <w:rsid w:val="00CB0924"/>
    <w:rsid w:val="00CB0B35"/>
    <w:rsid w:val="00CB0CA3"/>
    <w:rsid w:val="00CB0FA0"/>
    <w:rsid w:val="00CB0FB7"/>
    <w:rsid w:val="00CB1AC4"/>
    <w:rsid w:val="00CB1D7C"/>
    <w:rsid w:val="00CB1D99"/>
    <w:rsid w:val="00CB1DA0"/>
    <w:rsid w:val="00CB1F0B"/>
    <w:rsid w:val="00CB1F67"/>
    <w:rsid w:val="00CB2001"/>
    <w:rsid w:val="00CB203C"/>
    <w:rsid w:val="00CB208F"/>
    <w:rsid w:val="00CB2598"/>
    <w:rsid w:val="00CB2895"/>
    <w:rsid w:val="00CB3A0E"/>
    <w:rsid w:val="00CB3F99"/>
    <w:rsid w:val="00CB4187"/>
    <w:rsid w:val="00CB41B1"/>
    <w:rsid w:val="00CB452B"/>
    <w:rsid w:val="00CB4872"/>
    <w:rsid w:val="00CB4A4A"/>
    <w:rsid w:val="00CB4ACD"/>
    <w:rsid w:val="00CB4B8D"/>
    <w:rsid w:val="00CB4C1B"/>
    <w:rsid w:val="00CB4E84"/>
    <w:rsid w:val="00CB4FFD"/>
    <w:rsid w:val="00CB59CF"/>
    <w:rsid w:val="00CB5CD3"/>
    <w:rsid w:val="00CB63FD"/>
    <w:rsid w:val="00CB664A"/>
    <w:rsid w:val="00CB6651"/>
    <w:rsid w:val="00CB66B0"/>
    <w:rsid w:val="00CB720E"/>
    <w:rsid w:val="00CB72E3"/>
    <w:rsid w:val="00CB7342"/>
    <w:rsid w:val="00CB7520"/>
    <w:rsid w:val="00CB7A23"/>
    <w:rsid w:val="00CB7B72"/>
    <w:rsid w:val="00CB7C7A"/>
    <w:rsid w:val="00CB7FC2"/>
    <w:rsid w:val="00CC0A74"/>
    <w:rsid w:val="00CC0FA5"/>
    <w:rsid w:val="00CC11BE"/>
    <w:rsid w:val="00CC1247"/>
    <w:rsid w:val="00CC12D7"/>
    <w:rsid w:val="00CC1382"/>
    <w:rsid w:val="00CC1A55"/>
    <w:rsid w:val="00CC1A71"/>
    <w:rsid w:val="00CC1AE5"/>
    <w:rsid w:val="00CC209B"/>
    <w:rsid w:val="00CC240F"/>
    <w:rsid w:val="00CC2538"/>
    <w:rsid w:val="00CC28BB"/>
    <w:rsid w:val="00CC2ADE"/>
    <w:rsid w:val="00CC2C54"/>
    <w:rsid w:val="00CC2E6C"/>
    <w:rsid w:val="00CC2FDE"/>
    <w:rsid w:val="00CC307F"/>
    <w:rsid w:val="00CC322C"/>
    <w:rsid w:val="00CC32CF"/>
    <w:rsid w:val="00CC34ED"/>
    <w:rsid w:val="00CC3670"/>
    <w:rsid w:val="00CC395D"/>
    <w:rsid w:val="00CC3A66"/>
    <w:rsid w:val="00CC3BCD"/>
    <w:rsid w:val="00CC3C3B"/>
    <w:rsid w:val="00CC3F07"/>
    <w:rsid w:val="00CC4172"/>
    <w:rsid w:val="00CC5100"/>
    <w:rsid w:val="00CC5A95"/>
    <w:rsid w:val="00CC6415"/>
    <w:rsid w:val="00CC66B7"/>
    <w:rsid w:val="00CC6996"/>
    <w:rsid w:val="00CC6AA0"/>
    <w:rsid w:val="00CC6AE3"/>
    <w:rsid w:val="00CC6FFA"/>
    <w:rsid w:val="00CC7384"/>
    <w:rsid w:val="00CC7998"/>
    <w:rsid w:val="00CC7B31"/>
    <w:rsid w:val="00CC7DFE"/>
    <w:rsid w:val="00CC7ECC"/>
    <w:rsid w:val="00CD01CE"/>
    <w:rsid w:val="00CD037C"/>
    <w:rsid w:val="00CD0683"/>
    <w:rsid w:val="00CD0E0F"/>
    <w:rsid w:val="00CD10AB"/>
    <w:rsid w:val="00CD1295"/>
    <w:rsid w:val="00CD15BF"/>
    <w:rsid w:val="00CD1BCF"/>
    <w:rsid w:val="00CD1C42"/>
    <w:rsid w:val="00CD1CE8"/>
    <w:rsid w:val="00CD218C"/>
    <w:rsid w:val="00CD21E4"/>
    <w:rsid w:val="00CD2AE9"/>
    <w:rsid w:val="00CD32F9"/>
    <w:rsid w:val="00CD3454"/>
    <w:rsid w:val="00CD349B"/>
    <w:rsid w:val="00CD367A"/>
    <w:rsid w:val="00CD37EC"/>
    <w:rsid w:val="00CD3997"/>
    <w:rsid w:val="00CD3BD5"/>
    <w:rsid w:val="00CD4361"/>
    <w:rsid w:val="00CD47AB"/>
    <w:rsid w:val="00CD48F6"/>
    <w:rsid w:val="00CD4D43"/>
    <w:rsid w:val="00CD4ECC"/>
    <w:rsid w:val="00CD54B1"/>
    <w:rsid w:val="00CD564A"/>
    <w:rsid w:val="00CD5E21"/>
    <w:rsid w:val="00CD5FB6"/>
    <w:rsid w:val="00CD6136"/>
    <w:rsid w:val="00CD64B7"/>
    <w:rsid w:val="00CD67E0"/>
    <w:rsid w:val="00CD6964"/>
    <w:rsid w:val="00CD6D72"/>
    <w:rsid w:val="00CD6E09"/>
    <w:rsid w:val="00CD7098"/>
    <w:rsid w:val="00CD71AB"/>
    <w:rsid w:val="00CD7602"/>
    <w:rsid w:val="00CD7B67"/>
    <w:rsid w:val="00CD7C12"/>
    <w:rsid w:val="00CE00E3"/>
    <w:rsid w:val="00CE0142"/>
    <w:rsid w:val="00CE0AEB"/>
    <w:rsid w:val="00CE0B5A"/>
    <w:rsid w:val="00CE0C40"/>
    <w:rsid w:val="00CE0E9F"/>
    <w:rsid w:val="00CE0F9B"/>
    <w:rsid w:val="00CE1060"/>
    <w:rsid w:val="00CE1129"/>
    <w:rsid w:val="00CE1225"/>
    <w:rsid w:val="00CE1338"/>
    <w:rsid w:val="00CE1431"/>
    <w:rsid w:val="00CE17A9"/>
    <w:rsid w:val="00CE1820"/>
    <w:rsid w:val="00CE1AEF"/>
    <w:rsid w:val="00CE1C06"/>
    <w:rsid w:val="00CE1C6C"/>
    <w:rsid w:val="00CE1E58"/>
    <w:rsid w:val="00CE2202"/>
    <w:rsid w:val="00CE22BD"/>
    <w:rsid w:val="00CE2B3A"/>
    <w:rsid w:val="00CE3344"/>
    <w:rsid w:val="00CE3753"/>
    <w:rsid w:val="00CE3758"/>
    <w:rsid w:val="00CE3AA2"/>
    <w:rsid w:val="00CE3D37"/>
    <w:rsid w:val="00CE40D1"/>
    <w:rsid w:val="00CE4DFC"/>
    <w:rsid w:val="00CE4EB1"/>
    <w:rsid w:val="00CE5201"/>
    <w:rsid w:val="00CE533C"/>
    <w:rsid w:val="00CE5735"/>
    <w:rsid w:val="00CE59B5"/>
    <w:rsid w:val="00CE5A0B"/>
    <w:rsid w:val="00CE5A66"/>
    <w:rsid w:val="00CE5DB0"/>
    <w:rsid w:val="00CE612E"/>
    <w:rsid w:val="00CE6162"/>
    <w:rsid w:val="00CE6767"/>
    <w:rsid w:val="00CE69B1"/>
    <w:rsid w:val="00CE6E02"/>
    <w:rsid w:val="00CE717A"/>
    <w:rsid w:val="00CE7A2D"/>
    <w:rsid w:val="00CE7D15"/>
    <w:rsid w:val="00CE7E36"/>
    <w:rsid w:val="00CE7EA0"/>
    <w:rsid w:val="00CF0967"/>
    <w:rsid w:val="00CF09D8"/>
    <w:rsid w:val="00CF0B30"/>
    <w:rsid w:val="00CF1210"/>
    <w:rsid w:val="00CF1475"/>
    <w:rsid w:val="00CF14A4"/>
    <w:rsid w:val="00CF150A"/>
    <w:rsid w:val="00CF1B6F"/>
    <w:rsid w:val="00CF1E9B"/>
    <w:rsid w:val="00CF1F6C"/>
    <w:rsid w:val="00CF2015"/>
    <w:rsid w:val="00CF2322"/>
    <w:rsid w:val="00CF23DC"/>
    <w:rsid w:val="00CF2830"/>
    <w:rsid w:val="00CF2E0F"/>
    <w:rsid w:val="00CF36B7"/>
    <w:rsid w:val="00CF4889"/>
    <w:rsid w:val="00CF492F"/>
    <w:rsid w:val="00CF4A7D"/>
    <w:rsid w:val="00CF4D13"/>
    <w:rsid w:val="00CF4F44"/>
    <w:rsid w:val="00CF533B"/>
    <w:rsid w:val="00CF5D64"/>
    <w:rsid w:val="00CF61C9"/>
    <w:rsid w:val="00CF6A05"/>
    <w:rsid w:val="00CF6B07"/>
    <w:rsid w:val="00CF6B27"/>
    <w:rsid w:val="00CF6E62"/>
    <w:rsid w:val="00CF7066"/>
    <w:rsid w:val="00CF716A"/>
    <w:rsid w:val="00CF78F9"/>
    <w:rsid w:val="00CF793D"/>
    <w:rsid w:val="00CF7C26"/>
    <w:rsid w:val="00CF7CCB"/>
    <w:rsid w:val="00D001B5"/>
    <w:rsid w:val="00D00266"/>
    <w:rsid w:val="00D00762"/>
    <w:rsid w:val="00D007D5"/>
    <w:rsid w:val="00D007F3"/>
    <w:rsid w:val="00D00976"/>
    <w:rsid w:val="00D00D3D"/>
    <w:rsid w:val="00D01354"/>
    <w:rsid w:val="00D013A5"/>
    <w:rsid w:val="00D01473"/>
    <w:rsid w:val="00D020FF"/>
    <w:rsid w:val="00D02139"/>
    <w:rsid w:val="00D021E7"/>
    <w:rsid w:val="00D02BE9"/>
    <w:rsid w:val="00D02D4C"/>
    <w:rsid w:val="00D03160"/>
    <w:rsid w:val="00D037B9"/>
    <w:rsid w:val="00D03809"/>
    <w:rsid w:val="00D0382B"/>
    <w:rsid w:val="00D03BF7"/>
    <w:rsid w:val="00D043AD"/>
    <w:rsid w:val="00D04C8F"/>
    <w:rsid w:val="00D054B9"/>
    <w:rsid w:val="00D0556C"/>
    <w:rsid w:val="00D05891"/>
    <w:rsid w:val="00D058E2"/>
    <w:rsid w:val="00D05CFA"/>
    <w:rsid w:val="00D05E4F"/>
    <w:rsid w:val="00D064E7"/>
    <w:rsid w:val="00D0673D"/>
    <w:rsid w:val="00D067D9"/>
    <w:rsid w:val="00D06811"/>
    <w:rsid w:val="00D07276"/>
    <w:rsid w:val="00D07304"/>
    <w:rsid w:val="00D074CC"/>
    <w:rsid w:val="00D0759B"/>
    <w:rsid w:val="00D07632"/>
    <w:rsid w:val="00D076F0"/>
    <w:rsid w:val="00D101FB"/>
    <w:rsid w:val="00D10220"/>
    <w:rsid w:val="00D1089F"/>
    <w:rsid w:val="00D10CAD"/>
    <w:rsid w:val="00D10CD4"/>
    <w:rsid w:val="00D11095"/>
    <w:rsid w:val="00D110FC"/>
    <w:rsid w:val="00D11776"/>
    <w:rsid w:val="00D12B5C"/>
    <w:rsid w:val="00D12B8C"/>
    <w:rsid w:val="00D12C5C"/>
    <w:rsid w:val="00D13169"/>
    <w:rsid w:val="00D13322"/>
    <w:rsid w:val="00D13427"/>
    <w:rsid w:val="00D134B0"/>
    <w:rsid w:val="00D135CC"/>
    <w:rsid w:val="00D13693"/>
    <w:rsid w:val="00D1397A"/>
    <w:rsid w:val="00D13C59"/>
    <w:rsid w:val="00D143DC"/>
    <w:rsid w:val="00D14515"/>
    <w:rsid w:val="00D148C9"/>
    <w:rsid w:val="00D14E46"/>
    <w:rsid w:val="00D14E6D"/>
    <w:rsid w:val="00D14F02"/>
    <w:rsid w:val="00D14F17"/>
    <w:rsid w:val="00D14F1B"/>
    <w:rsid w:val="00D14FF1"/>
    <w:rsid w:val="00D1510B"/>
    <w:rsid w:val="00D15719"/>
    <w:rsid w:val="00D15799"/>
    <w:rsid w:val="00D158C9"/>
    <w:rsid w:val="00D158DC"/>
    <w:rsid w:val="00D15A88"/>
    <w:rsid w:val="00D160A1"/>
    <w:rsid w:val="00D169F2"/>
    <w:rsid w:val="00D16BA8"/>
    <w:rsid w:val="00D16F00"/>
    <w:rsid w:val="00D16F0F"/>
    <w:rsid w:val="00D16F7A"/>
    <w:rsid w:val="00D1706D"/>
    <w:rsid w:val="00D171A3"/>
    <w:rsid w:val="00D171F5"/>
    <w:rsid w:val="00D17434"/>
    <w:rsid w:val="00D174E3"/>
    <w:rsid w:val="00D17965"/>
    <w:rsid w:val="00D20023"/>
    <w:rsid w:val="00D204CB"/>
    <w:rsid w:val="00D20542"/>
    <w:rsid w:val="00D205AE"/>
    <w:rsid w:val="00D20D39"/>
    <w:rsid w:val="00D20D59"/>
    <w:rsid w:val="00D20D9E"/>
    <w:rsid w:val="00D21220"/>
    <w:rsid w:val="00D21318"/>
    <w:rsid w:val="00D21934"/>
    <w:rsid w:val="00D21A1F"/>
    <w:rsid w:val="00D21B33"/>
    <w:rsid w:val="00D21EC7"/>
    <w:rsid w:val="00D21FDF"/>
    <w:rsid w:val="00D2206B"/>
    <w:rsid w:val="00D22282"/>
    <w:rsid w:val="00D2256E"/>
    <w:rsid w:val="00D22732"/>
    <w:rsid w:val="00D22A67"/>
    <w:rsid w:val="00D22AF8"/>
    <w:rsid w:val="00D22B08"/>
    <w:rsid w:val="00D22B25"/>
    <w:rsid w:val="00D22EC8"/>
    <w:rsid w:val="00D230D8"/>
    <w:rsid w:val="00D230F2"/>
    <w:rsid w:val="00D24033"/>
    <w:rsid w:val="00D24AB8"/>
    <w:rsid w:val="00D24F4D"/>
    <w:rsid w:val="00D25160"/>
    <w:rsid w:val="00D25286"/>
    <w:rsid w:val="00D252CC"/>
    <w:rsid w:val="00D25608"/>
    <w:rsid w:val="00D25676"/>
    <w:rsid w:val="00D2591F"/>
    <w:rsid w:val="00D25995"/>
    <w:rsid w:val="00D25FE7"/>
    <w:rsid w:val="00D26218"/>
    <w:rsid w:val="00D26416"/>
    <w:rsid w:val="00D26803"/>
    <w:rsid w:val="00D26A80"/>
    <w:rsid w:val="00D26AEC"/>
    <w:rsid w:val="00D26FAE"/>
    <w:rsid w:val="00D275AB"/>
    <w:rsid w:val="00D27664"/>
    <w:rsid w:val="00D27768"/>
    <w:rsid w:val="00D27E71"/>
    <w:rsid w:val="00D3027D"/>
    <w:rsid w:val="00D30827"/>
    <w:rsid w:val="00D30986"/>
    <w:rsid w:val="00D309A9"/>
    <w:rsid w:val="00D30C3A"/>
    <w:rsid w:val="00D30D48"/>
    <w:rsid w:val="00D3164F"/>
    <w:rsid w:val="00D31889"/>
    <w:rsid w:val="00D318A7"/>
    <w:rsid w:val="00D31918"/>
    <w:rsid w:val="00D32252"/>
    <w:rsid w:val="00D323B8"/>
    <w:rsid w:val="00D328E6"/>
    <w:rsid w:val="00D329EF"/>
    <w:rsid w:val="00D32CF1"/>
    <w:rsid w:val="00D332FF"/>
    <w:rsid w:val="00D33964"/>
    <w:rsid w:val="00D34B03"/>
    <w:rsid w:val="00D34C20"/>
    <w:rsid w:val="00D34D8A"/>
    <w:rsid w:val="00D34E9F"/>
    <w:rsid w:val="00D34FE7"/>
    <w:rsid w:val="00D350A4"/>
    <w:rsid w:val="00D35413"/>
    <w:rsid w:val="00D355CA"/>
    <w:rsid w:val="00D35B9D"/>
    <w:rsid w:val="00D35C80"/>
    <w:rsid w:val="00D36101"/>
    <w:rsid w:val="00D36218"/>
    <w:rsid w:val="00D36BC9"/>
    <w:rsid w:val="00D36D62"/>
    <w:rsid w:val="00D36E59"/>
    <w:rsid w:val="00D373BB"/>
    <w:rsid w:val="00D375FC"/>
    <w:rsid w:val="00D3763A"/>
    <w:rsid w:val="00D37948"/>
    <w:rsid w:val="00D37B18"/>
    <w:rsid w:val="00D37BB7"/>
    <w:rsid w:val="00D37DBB"/>
    <w:rsid w:val="00D37DC8"/>
    <w:rsid w:val="00D402A2"/>
    <w:rsid w:val="00D402FD"/>
    <w:rsid w:val="00D4034A"/>
    <w:rsid w:val="00D405CE"/>
    <w:rsid w:val="00D40B26"/>
    <w:rsid w:val="00D40F32"/>
    <w:rsid w:val="00D40FCD"/>
    <w:rsid w:val="00D41348"/>
    <w:rsid w:val="00D4158C"/>
    <w:rsid w:val="00D41B8B"/>
    <w:rsid w:val="00D41EDE"/>
    <w:rsid w:val="00D4204D"/>
    <w:rsid w:val="00D420F2"/>
    <w:rsid w:val="00D4292E"/>
    <w:rsid w:val="00D42B22"/>
    <w:rsid w:val="00D42C60"/>
    <w:rsid w:val="00D42F76"/>
    <w:rsid w:val="00D432EC"/>
    <w:rsid w:val="00D43589"/>
    <w:rsid w:val="00D43F3A"/>
    <w:rsid w:val="00D44386"/>
    <w:rsid w:val="00D44480"/>
    <w:rsid w:val="00D44A28"/>
    <w:rsid w:val="00D44B5F"/>
    <w:rsid w:val="00D44D08"/>
    <w:rsid w:val="00D44D3E"/>
    <w:rsid w:val="00D4503F"/>
    <w:rsid w:val="00D4532D"/>
    <w:rsid w:val="00D45362"/>
    <w:rsid w:val="00D456CC"/>
    <w:rsid w:val="00D457CC"/>
    <w:rsid w:val="00D45A69"/>
    <w:rsid w:val="00D45B4A"/>
    <w:rsid w:val="00D45F18"/>
    <w:rsid w:val="00D46137"/>
    <w:rsid w:val="00D4616B"/>
    <w:rsid w:val="00D46274"/>
    <w:rsid w:val="00D4639A"/>
    <w:rsid w:val="00D467A9"/>
    <w:rsid w:val="00D468B3"/>
    <w:rsid w:val="00D46EC2"/>
    <w:rsid w:val="00D472C0"/>
    <w:rsid w:val="00D478B5"/>
    <w:rsid w:val="00D479AA"/>
    <w:rsid w:val="00D47BB6"/>
    <w:rsid w:val="00D47ED0"/>
    <w:rsid w:val="00D47EF8"/>
    <w:rsid w:val="00D501FF"/>
    <w:rsid w:val="00D5029F"/>
    <w:rsid w:val="00D508A4"/>
    <w:rsid w:val="00D50ADA"/>
    <w:rsid w:val="00D50D82"/>
    <w:rsid w:val="00D50E65"/>
    <w:rsid w:val="00D50F58"/>
    <w:rsid w:val="00D5110F"/>
    <w:rsid w:val="00D5129E"/>
    <w:rsid w:val="00D5144A"/>
    <w:rsid w:val="00D51526"/>
    <w:rsid w:val="00D5157B"/>
    <w:rsid w:val="00D51961"/>
    <w:rsid w:val="00D51CBC"/>
    <w:rsid w:val="00D521E3"/>
    <w:rsid w:val="00D52285"/>
    <w:rsid w:val="00D52E06"/>
    <w:rsid w:val="00D52E46"/>
    <w:rsid w:val="00D533B9"/>
    <w:rsid w:val="00D535FF"/>
    <w:rsid w:val="00D53757"/>
    <w:rsid w:val="00D53999"/>
    <w:rsid w:val="00D54463"/>
    <w:rsid w:val="00D54568"/>
    <w:rsid w:val="00D5469A"/>
    <w:rsid w:val="00D546BF"/>
    <w:rsid w:val="00D546E3"/>
    <w:rsid w:val="00D54847"/>
    <w:rsid w:val="00D54A15"/>
    <w:rsid w:val="00D54E7D"/>
    <w:rsid w:val="00D54EBE"/>
    <w:rsid w:val="00D552CF"/>
    <w:rsid w:val="00D552FF"/>
    <w:rsid w:val="00D555C5"/>
    <w:rsid w:val="00D55BD2"/>
    <w:rsid w:val="00D5625C"/>
    <w:rsid w:val="00D5655E"/>
    <w:rsid w:val="00D5678B"/>
    <w:rsid w:val="00D56935"/>
    <w:rsid w:val="00D56A9B"/>
    <w:rsid w:val="00D56BC3"/>
    <w:rsid w:val="00D570FF"/>
    <w:rsid w:val="00D5724E"/>
    <w:rsid w:val="00D573AA"/>
    <w:rsid w:val="00D5766A"/>
    <w:rsid w:val="00D57D4E"/>
    <w:rsid w:val="00D57D97"/>
    <w:rsid w:val="00D57EE7"/>
    <w:rsid w:val="00D600FC"/>
    <w:rsid w:val="00D6064D"/>
    <w:rsid w:val="00D606D2"/>
    <w:rsid w:val="00D609A5"/>
    <w:rsid w:val="00D61132"/>
    <w:rsid w:val="00D61739"/>
    <w:rsid w:val="00D61C7D"/>
    <w:rsid w:val="00D62037"/>
    <w:rsid w:val="00D620E3"/>
    <w:rsid w:val="00D6285D"/>
    <w:rsid w:val="00D62AD2"/>
    <w:rsid w:val="00D62BBD"/>
    <w:rsid w:val="00D62D0C"/>
    <w:rsid w:val="00D62DC0"/>
    <w:rsid w:val="00D62E8A"/>
    <w:rsid w:val="00D63373"/>
    <w:rsid w:val="00D633EE"/>
    <w:rsid w:val="00D634E3"/>
    <w:rsid w:val="00D6391A"/>
    <w:rsid w:val="00D64016"/>
    <w:rsid w:val="00D64330"/>
    <w:rsid w:val="00D64506"/>
    <w:rsid w:val="00D64753"/>
    <w:rsid w:val="00D64AA9"/>
    <w:rsid w:val="00D64EFC"/>
    <w:rsid w:val="00D64F63"/>
    <w:rsid w:val="00D65835"/>
    <w:rsid w:val="00D66022"/>
    <w:rsid w:val="00D66ADD"/>
    <w:rsid w:val="00D66D86"/>
    <w:rsid w:val="00D66E17"/>
    <w:rsid w:val="00D66EC9"/>
    <w:rsid w:val="00D66FE8"/>
    <w:rsid w:val="00D67674"/>
    <w:rsid w:val="00D676AA"/>
    <w:rsid w:val="00D678F5"/>
    <w:rsid w:val="00D679CD"/>
    <w:rsid w:val="00D67D70"/>
    <w:rsid w:val="00D67DA9"/>
    <w:rsid w:val="00D700AA"/>
    <w:rsid w:val="00D70A3A"/>
    <w:rsid w:val="00D70B9A"/>
    <w:rsid w:val="00D70BDF"/>
    <w:rsid w:val="00D7107D"/>
    <w:rsid w:val="00D712BD"/>
    <w:rsid w:val="00D71B8F"/>
    <w:rsid w:val="00D71C03"/>
    <w:rsid w:val="00D71CBE"/>
    <w:rsid w:val="00D72012"/>
    <w:rsid w:val="00D72401"/>
    <w:rsid w:val="00D72626"/>
    <w:rsid w:val="00D72CEB"/>
    <w:rsid w:val="00D72FE9"/>
    <w:rsid w:val="00D73014"/>
    <w:rsid w:val="00D73259"/>
    <w:rsid w:val="00D737E1"/>
    <w:rsid w:val="00D73B0C"/>
    <w:rsid w:val="00D73D41"/>
    <w:rsid w:val="00D73E2C"/>
    <w:rsid w:val="00D7404F"/>
    <w:rsid w:val="00D741CB"/>
    <w:rsid w:val="00D74207"/>
    <w:rsid w:val="00D74795"/>
    <w:rsid w:val="00D748CF"/>
    <w:rsid w:val="00D74EF7"/>
    <w:rsid w:val="00D7505C"/>
    <w:rsid w:val="00D753C2"/>
    <w:rsid w:val="00D757CE"/>
    <w:rsid w:val="00D758C6"/>
    <w:rsid w:val="00D75B05"/>
    <w:rsid w:val="00D75DCC"/>
    <w:rsid w:val="00D75EFA"/>
    <w:rsid w:val="00D762EA"/>
    <w:rsid w:val="00D763F4"/>
    <w:rsid w:val="00D763FC"/>
    <w:rsid w:val="00D76978"/>
    <w:rsid w:val="00D76D51"/>
    <w:rsid w:val="00D7744E"/>
    <w:rsid w:val="00D77694"/>
    <w:rsid w:val="00D77CFF"/>
    <w:rsid w:val="00D77E22"/>
    <w:rsid w:val="00D77FF2"/>
    <w:rsid w:val="00D80171"/>
    <w:rsid w:val="00D80A6B"/>
    <w:rsid w:val="00D80ABC"/>
    <w:rsid w:val="00D80B87"/>
    <w:rsid w:val="00D80FD4"/>
    <w:rsid w:val="00D818C2"/>
    <w:rsid w:val="00D8197D"/>
    <w:rsid w:val="00D81FC1"/>
    <w:rsid w:val="00D8214F"/>
    <w:rsid w:val="00D82282"/>
    <w:rsid w:val="00D825BB"/>
    <w:rsid w:val="00D82787"/>
    <w:rsid w:val="00D82796"/>
    <w:rsid w:val="00D82B4B"/>
    <w:rsid w:val="00D82C0A"/>
    <w:rsid w:val="00D82EF6"/>
    <w:rsid w:val="00D83788"/>
    <w:rsid w:val="00D83DE6"/>
    <w:rsid w:val="00D83FDF"/>
    <w:rsid w:val="00D841DC"/>
    <w:rsid w:val="00D84215"/>
    <w:rsid w:val="00D8461F"/>
    <w:rsid w:val="00D84623"/>
    <w:rsid w:val="00D84A5E"/>
    <w:rsid w:val="00D84B8F"/>
    <w:rsid w:val="00D84C1C"/>
    <w:rsid w:val="00D84D24"/>
    <w:rsid w:val="00D85C9C"/>
    <w:rsid w:val="00D85FC9"/>
    <w:rsid w:val="00D86094"/>
    <w:rsid w:val="00D860EA"/>
    <w:rsid w:val="00D861E9"/>
    <w:rsid w:val="00D862C5"/>
    <w:rsid w:val="00D8657D"/>
    <w:rsid w:val="00D86649"/>
    <w:rsid w:val="00D86C43"/>
    <w:rsid w:val="00D86CEA"/>
    <w:rsid w:val="00D86DBD"/>
    <w:rsid w:val="00D86E93"/>
    <w:rsid w:val="00D86EF7"/>
    <w:rsid w:val="00D87103"/>
    <w:rsid w:val="00D8726F"/>
    <w:rsid w:val="00D87291"/>
    <w:rsid w:val="00D8749C"/>
    <w:rsid w:val="00D87BFF"/>
    <w:rsid w:val="00D87D9A"/>
    <w:rsid w:val="00D903B0"/>
    <w:rsid w:val="00D90B02"/>
    <w:rsid w:val="00D90B2A"/>
    <w:rsid w:val="00D90B89"/>
    <w:rsid w:val="00D90D11"/>
    <w:rsid w:val="00D911AD"/>
    <w:rsid w:val="00D9137B"/>
    <w:rsid w:val="00D915F1"/>
    <w:rsid w:val="00D91653"/>
    <w:rsid w:val="00D9177D"/>
    <w:rsid w:val="00D91D09"/>
    <w:rsid w:val="00D9241C"/>
    <w:rsid w:val="00D924D3"/>
    <w:rsid w:val="00D9260B"/>
    <w:rsid w:val="00D92EE4"/>
    <w:rsid w:val="00D930C9"/>
    <w:rsid w:val="00D932A5"/>
    <w:rsid w:val="00D93358"/>
    <w:rsid w:val="00D933F4"/>
    <w:rsid w:val="00D9356D"/>
    <w:rsid w:val="00D9380A"/>
    <w:rsid w:val="00D93D1B"/>
    <w:rsid w:val="00D93D5D"/>
    <w:rsid w:val="00D93D67"/>
    <w:rsid w:val="00D940B9"/>
    <w:rsid w:val="00D941FB"/>
    <w:rsid w:val="00D94522"/>
    <w:rsid w:val="00D949DD"/>
    <w:rsid w:val="00D94B8B"/>
    <w:rsid w:val="00D94EA8"/>
    <w:rsid w:val="00D94EF8"/>
    <w:rsid w:val="00D94F9B"/>
    <w:rsid w:val="00D95333"/>
    <w:rsid w:val="00D9533D"/>
    <w:rsid w:val="00D953DD"/>
    <w:rsid w:val="00D95C38"/>
    <w:rsid w:val="00D95C42"/>
    <w:rsid w:val="00D95C46"/>
    <w:rsid w:val="00D95E4E"/>
    <w:rsid w:val="00D96715"/>
    <w:rsid w:val="00D9683D"/>
    <w:rsid w:val="00D969E7"/>
    <w:rsid w:val="00D96AAE"/>
    <w:rsid w:val="00D97268"/>
    <w:rsid w:val="00D9783E"/>
    <w:rsid w:val="00D97849"/>
    <w:rsid w:val="00D97DE9"/>
    <w:rsid w:val="00D97EBF"/>
    <w:rsid w:val="00DA0102"/>
    <w:rsid w:val="00DA01C5"/>
    <w:rsid w:val="00DA08D1"/>
    <w:rsid w:val="00DA091A"/>
    <w:rsid w:val="00DA0E21"/>
    <w:rsid w:val="00DA10B2"/>
    <w:rsid w:val="00DA19CC"/>
    <w:rsid w:val="00DA1AC2"/>
    <w:rsid w:val="00DA1D29"/>
    <w:rsid w:val="00DA1DB7"/>
    <w:rsid w:val="00DA1E32"/>
    <w:rsid w:val="00DA221F"/>
    <w:rsid w:val="00DA24DF"/>
    <w:rsid w:val="00DA2788"/>
    <w:rsid w:val="00DA286C"/>
    <w:rsid w:val="00DA2B63"/>
    <w:rsid w:val="00DA2D1A"/>
    <w:rsid w:val="00DA2DDC"/>
    <w:rsid w:val="00DA3728"/>
    <w:rsid w:val="00DA3884"/>
    <w:rsid w:val="00DA3AC4"/>
    <w:rsid w:val="00DA3EE2"/>
    <w:rsid w:val="00DA46FC"/>
    <w:rsid w:val="00DA491A"/>
    <w:rsid w:val="00DA499F"/>
    <w:rsid w:val="00DA49C4"/>
    <w:rsid w:val="00DA4E59"/>
    <w:rsid w:val="00DA5692"/>
    <w:rsid w:val="00DA57C1"/>
    <w:rsid w:val="00DA5896"/>
    <w:rsid w:val="00DA589F"/>
    <w:rsid w:val="00DA5D61"/>
    <w:rsid w:val="00DA676F"/>
    <w:rsid w:val="00DA6A95"/>
    <w:rsid w:val="00DA6D96"/>
    <w:rsid w:val="00DA6FD1"/>
    <w:rsid w:val="00DA7275"/>
    <w:rsid w:val="00DA771C"/>
    <w:rsid w:val="00DA7A0D"/>
    <w:rsid w:val="00DA7C6D"/>
    <w:rsid w:val="00DA7EC8"/>
    <w:rsid w:val="00DB005B"/>
    <w:rsid w:val="00DB0101"/>
    <w:rsid w:val="00DB090E"/>
    <w:rsid w:val="00DB0930"/>
    <w:rsid w:val="00DB0D4D"/>
    <w:rsid w:val="00DB0E55"/>
    <w:rsid w:val="00DB10EE"/>
    <w:rsid w:val="00DB11DB"/>
    <w:rsid w:val="00DB120C"/>
    <w:rsid w:val="00DB127A"/>
    <w:rsid w:val="00DB1362"/>
    <w:rsid w:val="00DB1ADF"/>
    <w:rsid w:val="00DB1B22"/>
    <w:rsid w:val="00DB2485"/>
    <w:rsid w:val="00DB2595"/>
    <w:rsid w:val="00DB25C5"/>
    <w:rsid w:val="00DB27D3"/>
    <w:rsid w:val="00DB2CEC"/>
    <w:rsid w:val="00DB2F09"/>
    <w:rsid w:val="00DB30FE"/>
    <w:rsid w:val="00DB3112"/>
    <w:rsid w:val="00DB31AB"/>
    <w:rsid w:val="00DB326E"/>
    <w:rsid w:val="00DB355A"/>
    <w:rsid w:val="00DB356D"/>
    <w:rsid w:val="00DB37C9"/>
    <w:rsid w:val="00DB37D9"/>
    <w:rsid w:val="00DB3B58"/>
    <w:rsid w:val="00DB3B5B"/>
    <w:rsid w:val="00DB4032"/>
    <w:rsid w:val="00DB4869"/>
    <w:rsid w:val="00DB4B73"/>
    <w:rsid w:val="00DB4DA0"/>
    <w:rsid w:val="00DB500A"/>
    <w:rsid w:val="00DB5137"/>
    <w:rsid w:val="00DB51B3"/>
    <w:rsid w:val="00DB5551"/>
    <w:rsid w:val="00DB5672"/>
    <w:rsid w:val="00DB56BA"/>
    <w:rsid w:val="00DB56F3"/>
    <w:rsid w:val="00DB5B68"/>
    <w:rsid w:val="00DB5E99"/>
    <w:rsid w:val="00DB61B5"/>
    <w:rsid w:val="00DB64E2"/>
    <w:rsid w:val="00DB65EA"/>
    <w:rsid w:val="00DB6899"/>
    <w:rsid w:val="00DB6B4B"/>
    <w:rsid w:val="00DB6B6A"/>
    <w:rsid w:val="00DB700C"/>
    <w:rsid w:val="00DB764B"/>
    <w:rsid w:val="00DB7D4D"/>
    <w:rsid w:val="00DC08FC"/>
    <w:rsid w:val="00DC0D12"/>
    <w:rsid w:val="00DC13BA"/>
    <w:rsid w:val="00DC18D3"/>
    <w:rsid w:val="00DC192F"/>
    <w:rsid w:val="00DC1AAE"/>
    <w:rsid w:val="00DC1BDC"/>
    <w:rsid w:val="00DC1D1F"/>
    <w:rsid w:val="00DC1E0A"/>
    <w:rsid w:val="00DC1FF1"/>
    <w:rsid w:val="00DC20C9"/>
    <w:rsid w:val="00DC2278"/>
    <w:rsid w:val="00DC2B36"/>
    <w:rsid w:val="00DC2BFE"/>
    <w:rsid w:val="00DC2C43"/>
    <w:rsid w:val="00DC2C81"/>
    <w:rsid w:val="00DC2D0D"/>
    <w:rsid w:val="00DC31CE"/>
    <w:rsid w:val="00DC3357"/>
    <w:rsid w:val="00DC33FA"/>
    <w:rsid w:val="00DC39F1"/>
    <w:rsid w:val="00DC3BD6"/>
    <w:rsid w:val="00DC3EB9"/>
    <w:rsid w:val="00DC4228"/>
    <w:rsid w:val="00DC464F"/>
    <w:rsid w:val="00DC474E"/>
    <w:rsid w:val="00DC47BB"/>
    <w:rsid w:val="00DC4925"/>
    <w:rsid w:val="00DC4D3E"/>
    <w:rsid w:val="00DC52D8"/>
    <w:rsid w:val="00DC54C0"/>
    <w:rsid w:val="00DC5937"/>
    <w:rsid w:val="00DC5BA9"/>
    <w:rsid w:val="00DC5CF8"/>
    <w:rsid w:val="00DC5FD2"/>
    <w:rsid w:val="00DC62DB"/>
    <w:rsid w:val="00DC63D5"/>
    <w:rsid w:val="00DC68D3"/>
    <w:rsid w:val="00DC68E2"/>
    <w:rsid w:val="00DC6B7B"/>
    <w:rsid w:val="00DC6C69"/>
    <w:rsid w:val="00DC6FA8"/>
    <w:rsid w:val="00DC716D"/>
    <w:rsid w:val="00DC73A6"/>
    <w:rsid w:val="00DC74E4"/>
    <w:rsid w:val="00DC7C1B"/>
    <w:rsid w:val="00DC7ED5"/>
    <w:rsid w:val="00DC7F15"/>
    <w:rsid w:val="00DD00A0"/>
    <w:rsid w:val="00DD01DB"/>
    <w:rsid w:val="00DD061B"/>
    <w:rsid w:val="00DD065F"/>
    <w:rsid w:val="00DD082D"/>
    <w:rsid w:val="00DD0956"/>
    <w:rsid w:val="00DD097A"/>
    <w:rsid w:val="00DD0FCC"/>
    <w:rsid w:val="00DD128A"/>
    <w:rsid w:val="00DD1BC4"/>
    <w:rsid w:val="00DD1CD2"/>
    <w:rsid w:val="00DD1E6B"/>
    <w:rsid w:val="00DD246A"/>
    <w:rsid w:val="00DD258D"/>
    <w:rsid w:val="00DD29E1"/>
    <w:rsid w:val="00DD2FA6"/>
    <w:rsid w:val="00DD308F"/>
    <w:rsid w:val="00DD30A1"/>
    <w:rsid w:val="00DD34BB"/>
    <w:rsid w:val="00DD3568"/>
    <w:rsid w:val="00DD43AE"/>
    <w:rsid w:val="00DD460E"/>
    <w:rsid w:val="00DD4ADF"/>
    <w:rsid w:val="00DD4C04"/>
    <w:rsid w:val="00DD51C8"/>
    <w:rsid w:val="00DD58AE"/>
    <w:rsid w:val="00DD6199"/>
    <w:rsid w:val="00DD6292"/>
    <w:rsid w:val="00DD677D"/>
    <w:rsid w:val="00DD6A0B"/>
    <w:rsid w:val="00DD6EB5"/>
    <w:rsid w:val="00DD73FD"/>
    <w:rsid w:val="00DD755E"/>
    <w:rsid w:val="00DD7B02"/>
    <w:rsid w:val="00DD7B13"/>
    <w:rsid w:val="00DD7D79"/>
    <w:rsid w:val="00DE003F"/>
    <w:rsid w:val="00DE0333"/>
    <w:rsid w:val="00DE0E85"/>
    <w:rsid w:val="00DE1226"/>
    <w:rsid w:val="00DE13C7"/>
    <w:rsid w:val="00DE182F"/>
    <w:rsid w:val="00DE1EE9"/>
    <w:rsid w:val="00DE1F4B"/>
    <w:rsid w:val="00DE20AC"/>
    <w:rsid w:val="00DE2238"/>
    <w:rsid w:val="00DE23A5"/>
    <w:rsid w:val="00DE2DF2"/>
    <w:rsid w:val="00DE2F98"/>
    <w:rsid w:val="00DE3392"/>
    <w:rsid w:val="00DE3497"/>
    <w:rsid w:val="00DE34F3"/>
    <w:rsid w:val="00DE3FEB"/>
    <w:rsid w:val="00DE40C0"/>
    <w:rsid w:val="00DE4143"/>
    <w:rsid w:val="00DE433E"/>
    <w:rsid w:val="00DE445E"/>
    <w:rsid w:val="00DE4770"/>
    <w:rsid w:val="00DE48E1"/>
    <w:rsid w:val="00DE4FE5"/>
    <w:rsid w:val="00DE570B"/>
    <w:rsid w:val="00DE5754"/>
    <w:rsid w:val="00DE5ACA"/>
    <w:rsid w:val="00DE5C63"/>
    <w:rsid w:val="00DE5CCA"/>
    <w:rsid w:val="00DE5D2A"/>
    <w:rsid w:val="00DE5DCC"/>
    <w:rsid w:val="00DE5F1B"/>
    <w:rsid w:val="00DE6271"/>
    <w:rsid w:val="00DE6649"/>
    <w:rsid w:val="00DE6B2E"/>
    <w:rsid w:val="00DE6C33"/>
    <w:rsid w:val="00DE6D1F"/>
    <w:rsid w:val="00DE6E86"/>
    <w:rsid w:val="00DE799A"/>
    <w:rsid w:val="00DE7F19"/>
    <w:rsid w:val="00DF029E"/>
    <w:rsid w:val="00DF041C"/>
    <w:rsid w:val="00DF0517"/>
    <w:rsid w:val="00DF0985"/>
    <w:rsid w:val="00DF0A02"/>
    <w:rsid w:val="00DF0AEC"/>
    <w:rsid w:val="00DF17BE"/>
    <w:rsid w:val="00DF186F"/>
    <w:rsid w:val="00DF18A9"/>
    <w:rsid w:val="00DF1932"/>
    <w:rsid w:val="00DF1B79"/>
    <w:rsid w:val="00DF1D6B"/>
    <w:rsid w:val="00DF2424"/>
    <w:rsid w:val="00DF282F"/>
    <w:rsid w:val="00DF2D24"/>
    <w:rsid w:val="00DF2DDE"/>
    <w:rsid w:val="00DF342D"/>
    <w:rsid w:val="00DF367D"/>
    <w:rsid w:val="00DF3699"/>
    <w:rsid w:val="00DF36C6"/>
    <w:rsid w:val="00DF37AE"/>
    <w:rsid w:val="00DF383A"/>
    <w:rsid w:val="00DF3CCD"/>
    <w:rsid w:val="00DF3D4B"/>
    <w:rsid w:val="00DF3D50"/>
    <w:rsid w:val="00DF41B3"/>
    <w:rsid w:val="00DF4481"/>
    <w:rsid w:val="00DF4C11"/>
    <w:rsid w:val="00DF5375"/>
    <w:rsid w:val="00DF587F"/>
    <w:rsid w:val="00DF590E"/>
    <w:rsid w:val="00DF5C70"/>
    <w:rsid w:val="00DF5F6F"/>
    <w:rsid w:val="00DF6C08"/>
    <w:rsid w:val="00DF7011"/>
    <w:rsid w:val="00DF703B"/>
    <w:rsid w:val="00DF72DD"/>
    <w:rsid w:val="00DF772F"/>
    <w:rsid w:val="00DF7BB8"/>
    <w:rsid w:val="00DF7BE6"/>
    <w:rsid w:val="00DF7E59"/>
    <w:rsid w:val="00E0004F"/>
    <w:rsid w:val="00E00CA2"/>
    <w:rsid w:val="00E00CEF"/>
    <w:rsid w:val="00E00D68"/>
    <w:rsid w:val="00E00FFC"/>
    <w:rsid w:val="00E0112F"/>
    <w:rsid w:val="00E0121B"/>
    <w:rsid w:val="00E0146B"/>
    <w:rsid w:val="00E01896"/>
    <w:rsid w:val="00E019A3"/>
    <w:rsid w:val="00E01BE7"/>
    <w:rsid w:val="00E01CB9"/>
    <w:rsid w:val="00E01F29"/>
    <w:rsid w:val="00E028C1"/>
    <w:rsid w:val="00E02A24"/>
    <w:rsid w:val="00E02EAC"/>
    <w:rsid w:val="00E0308A"/>
    <w:rsid w:val="00E031DC"/>
    <w:rsid w:val="00E036C6"/>
    <w:rsid w:val="00E03D91"/>
    <w:rsid w:val="00E04239"/>
    <w:rsid w:val="00E043C2"/>
    <w:rsid w:val="00E04C7F"/>
    <w:rsid w:val="00E04F2F"/>
    <w:rsid w:val="00E05115"/>
    <w:rsid w:val="00E05144"/>
    <w:rsid w:val="00E053BF"/>
    <w:rsid w:val="00E054B4"/>
    <w:rsid w:val="00E05518"/>
    <w:rsid w:val="00E056D1"/>
    <w:rsid w:val="00E057FE"/>
    <w:rsid w:val="00E05919"/>
    <w:rsid w:val="00E05E39"/>
    <w:rsid w:val="00E0602D"/>
    <w:rsid w:val="00E06335"/>
    <w:rsid w:val="00E0674B"/>
    <w:rsid w:val="00E06976"/>
    <w:rsid w:val="00E06AA3"/>
    <w:rsid w:val="00E06AFA"/>
    <w:rsid w:val="00E06E7B"/>
    <w:rsid w:val="00E07480"/>
    <w:rsid w:val="00E07628"/>
    <w:rsid w:val="00E07711"/>
    <w:rsid w:val="00E07A03"/>
    <w:rsid w:val="00E1040D"/>
    <w:rsid w:val="00E1076A"/>
    <w:rsid w:val="00E10878"/>
    <w:rsid w:val="00E10B2E"/>
    <w:rsid w:val="00E10C21"/>
    <w:rsid w:val="00E10D3A"/>
    <w:rsid w:val="00E10D3F"/>
    <w:rsid w:val="00E11665"/>
    <w:rsid w:val="00E11833"/>
    <w:rsid w:val="00E1199D"/>
    <w:rsid w:val="00E11B0B"/>
    <w:rsid w:val="00E11B7E"/>
    <w:rsid w:val="00E11DF1"/>
    <w:rsid w:val="00E121D3"/>
    <w:rsid w:val="00E126C1"/>
    <w:rsid w:val="00E12B63"/>
    <w:rsid w:val="00E12DD1"/>
    <w:rsid w:val="00E12E56"/>
    <w:rsid w:val="00E13800"/>
    <w:rsid w:val="00E1396E"/>
    <w:rsid w:val="00E13DDC"/>
    <w:rsid w:val="00E13FFC"/>
    <w:rsid w:val="00E14049"/>
    <w:rsid w:val="00E1409B"/>
    <w:rsid w:val="00E141F4"/>
    <w:rsid w:val="00E14273"/>
    <w:rsid w:val="00E1473E"/>
    <w:rsid w:val="00E14B39"/>
    <w:rsid w:val="00E14B63"/>
    <w:rsid w:val="00E14F31"/>
    <w:rsid w:val="00E14FAB"/>
    <w:rsid w:val="00E1536C"/>
    <w:rsid w:val="00E15422"/>
    <w:rsid w:val="00E157D8"/>
    <w:rsid w:val="00E158CD"/>
    <w:rsid w:val="00E1592D"/>
    <w:rsid w:val="00E15BC1"/>
    <w:rsid w:val="00E15D23"/>
    <w:rsid w:val="00E15D8A"/>
    <w:rsid w:val="00E16330"/>
    <w:rsid w:val="00E163AB"/>
    <w:rsid w:val="00E164FA"/>
    <w:rsid w:val="00E1652A"/>
    <w:rsid w:val="00E166ED"/>
    <w:rsid w:val="00E16915"/>
    <w:rsid w:val="00E16C41"/>
    <w:rsid w:val="00E16CEA"/>
    <w:rsid w:val="00E1764E"/>
    <w:rsid w:val="00E1776F"/>
    <w:rsid w:val="00E17D75"/>
    <w:rsid w:val="00E2006A"/>
    <w:rsid w:val="00E20BA8"/>
    <w:rsid w:val="00E21239"/>
    <w:rsid w:val="00E213A5"/>
    <w:rsid w:val="00E215D9"/>
    <w:rsid w:val="00E21B92"/>
    <w:rsid w:val="00E21BE9"/>
    <w:rsid w:val="00E21FE9"/>
    <w:rsid w:val="00E22C3E"/>
    <w:rsid w:val="00E22F66"/>
    <w:rsid w:val="00E2339C"/>
    <w:rsid w:val="00E23820"/>
    <w:rsid w:val="00E238BF"/>
    <w:rsid w:val="00E239DA"/>
    <w:rsid w:val="00E23C56"/>
    <w:rsid w:val="00E23CCA"/>
    <w:rsid w:val="00E241C4"/>
    <w:rsid w:val="00E2424A"/>
    <w:rsid w:val="00E243D3"/>
    <w:rsid w:val="00E2507E"/>
    <w:rsid w:val="00E25546"/>
    <w:rsid w:val="00E25E04"/>
    <w:rsid w:val="00E26478"/>
    <w:rsid w:val="00E26545"/>
    <w:rsid w:val="00E265DA"/>
    <w:rsid w:val="00E26EDC"/>
    <w:rsid w:val="00E26EDE"/>
    <w:rsid w:val="00E27547"/>
    <w:rsid w:val="00E27FAF"/>
    <w:rsid w:val="00E3023A"/>
    <w:rsid w:val="00E306C1"/>
    <w:rsid w:val="00E3095F"/>
    <w:rsid w:val="00E30AD1"/>
    <w:rsid w:val="00E30D9C"/>
    <w:rsid w:val="00E30EDC"/>
    <w:rsid w:val="00E30EE6"/>
    <w:rsid w:val="00E31F02"/>
    <w:rsid w:val="00E320C7"/>
    <w:rsid w:val="00E32171"/>
    <w:rsid w:val="00E3244D"/>
    <w:rsid w:val="00E32CA2"/>
    <w:rsid w:val="00E32D49"/>
    <w:rsid w:val="00E32DC4"/>
    <w:rsid w:val="00E33966"/>
    <w:rsid w:val="00E33AA3"/>
    <w:rsid w:val="00E33AD1"/>
    <w:rsid w:val="00E33BA6"/>
    <w:rsid w:val="00E33C61"/>
    <w:rsid w:val="00E33D6B"/>
    <w:rsid w:val="00E3429D"/>
    <w:rsid w:val="00E34C3C"/>
    <w:rsid w:val="00E35246"/>
    <w:rsid w:val="00E35449"/>
    <w:rsid w:val="00E357F0"/>
    <w:rsid w:val="00E35CD7"/>
    <w:rsid w:val="00E35D34"/>
    <w:rsid w:val="00E36076"/>
    <w:rsid w:val="00E366A9"/>
    <w:rsid w:val="00E36C4F"/>
    <w:rsid w:val="00E36E95"/>
    <w:rsid w:val="00E36EB0"/>
    <w:rsid w:val="00E372B5"/>
    <w:rsid w:val="00E373D5"/>
    <w:rsid w:val="00E375E2"/>
    <w:rsid w:val="00E379D7"/>
    <w:rsid w:val="00E37B9E"/>
    <w:rsid w:val="00E37C7A"/>
    <w:rsid w:val="00E37F80"/>
    <w:rsid w:val="00E400BF"/>
    <w:rsid w:val="00E40501"/>
    <w:rsid w:val="00E4064A"/>
    <w:rsid w:val="00E4080B"/>
    <w:rsid w:val="00E40844"/>
    <w:rsid w:val="00E408F3"/>
    <w:rsid w:val="00E40A43"/>
    <w:rsid w:val="00E4108E"/>
    <w:rsid w:val="00E416C6"/>
    <w:rsid w:val="00E41A4F"/>
    <w:rsid w:val="00E41DEE"/>
    <w:rsid w:val="00E41EB4"/>
    <w:rsid w:val="00E4211B"/>
    <w:rsid w:val="00E4264D"/>
    <w:rsid w:val="00E426AE"/>
    <w:rsid w:val="00E42FB3"/>
    <w:rsid w:val="00E42FD0"/>
    <w:rsid w:val="00E432FD"/>
    <w:rsid w:val="00E43363"/>
    <w:rsid w:val="00E43981"/>
    <w:rsid w:val="00E43DFC"/>
    <w:rsid w:val="00E44238"/>
    <w:rsid w:val="00E4452A"/>
    <w:rsid w:val="00E44550"/>
    <w:rsid w:val="00E44565"/>
    <w:rsid w:val="00E447A1"/>
    <w:rsid w:val="00E4485D"/>
    <w:rsid w:val="00E44895"/>
    <w:rsid w:val="00E44D2B"/>
    <w:rsid w:val="00E44EBF"/>
    <w:rsid w:val="00E450D9"/>
    <w:rsid w:val="00E451A4"/>
    <w:rsid w:val="00E452BC"/>
    <w:rsid w:val="00E452E1"/>
    <w:rsid w:val="00E459EE"/>
    <w:rsid w:val="00E45A69"/>
    <w:rsid w:val="00E45BE2"/>
    <w:rsid w:val="00E461B5"/>
    <w:rsid w:val="00E46409"/>
    <w:rsid w:val="00E469B1"/>
    <w:rsid w:val="00E46F8B"/>
    <w:rsid w:val="00E47945"/>
    <w:rsid w:val="00E47FEF"/>
    <w:rsid w:val="00E50A0A"/>
    <w:rsid w:val="00E50D90"/>
    <w:rsid w:val="00E50DF6"/>
    <w:rsid w:val="00E50F09"/>
    <w:rsid w:val="00E50F23"/>
    <w:rsid w:val="00E51352"/>
    <w:rsid w:val="00E51535"/>
    <w:rsid w:val="00E515C7"/>
    <w:rsid w:val="00E5169D"/>
    <w:rsid w:val="00E517B6"/>
    <w:rsid w:val="00E51B78"/>
    <w:rsid w:val="00E51D29"/>
    <w:rsid w:val="00E5203F"/>
    <w:rsid w:val="00E52720"/>
    <w:rsid w:val="00E5275C"/>
    <w:rsid w:val="00E529C4"/>
    <w:rsid w:val="00E52D81"/>
    <w:rsid w:val="00E52E75"/>
    <w:rsid w:val="00E531EA"/>
    <w:rsid w:val="00E533C6"/>
    <w:rsid w:val="00E537DA"/>
    <w:rsid w:val="00E537E0"/>
    <w:rsid w:val="00E53A52"/>
    <w:rsid w:val="00E53F19"/>
    <w:rsid w:val="00E53FAF"/>
    <w:rsid w:val="00E5408A"/>
    <w:rsid w:val="00E540D7"/>
    <w:rsid w:val="00E54303"/>
    <w:rsid w:val="00E5446A"/>
    <w:rsid w:val="00E549BF"/>
    <w:rsid w:val="00E54AF4"/>
    <w:rsid w:val="00E54B98"/>
    <w:rsid w:val="00E54BEB"/>
    <w:rsid w:val="00E54CE8"/>
    <w:rsid w:val="00E54D4D"/>
    <w:rsid w:val="00E54ECF"/>
    <w:rsid w:val="00E553B3"/>
    <w:rsid w:val="00E55649"/>
    <w:rsid w:val="00E55762"/>
    <w:rsid w:val="00E558F0"/>
    <w:rsid w:val="00E55A7C"/>
    <w:rsid w:val="00E55AD1"/>
    <w:rsid w:val="00E565FD"/>
    <w:rsid w:val="00E56779"/>
    <w:rsid w:val="00E56818"/>
    <w:rsid w:val="00E56A94"/>
    <w:rsid w:val="00E56C11"/>
    <w:rsid w:val="00E56FBB"/>
    <w:rsid w:val="00E57145"/>
    <w:rsid w:val="00E57698"/>
    <w:rsid w:val="00E576C9"/>
    <w:rsid w:val="00E57A94"/>
    <w:rsid w:val="00E57E23"/>
    <w:rsid w:val="00E602FF"/>
    <w:rsid w:val="00E60604"/>
    <w:rsid w:val="00E60788"/>
    <w:rsid w:val="00E60852"/>
    <w:rsid w:val="00E60A2E"/>
    <w:rsid w:val="00E616CF"/>
    <w:rsid w:val="00E61723"/>
    <w:rsid w:val="00E61BD8"/>
    <w:rsid w:val="00E61F3B"/>
    <w:rsid w:val="00E6244F"/>
    <w:rsid w:val="00E63707"/>
    <w:rsid w:val="00E63B56"/>
    <w:rsid w:val="00E63E5F"/>
    <w:rsid w:val="00E63F99"/>
    <w:rsid w:val="00E63FBB"/>
    <w:rsid w:val="00E64538"/>
    <w:rsid w:val="00E64840"/>
    <w:rsid w:val="00E6489C"/>
    <w:rsid w:val="00E649A1"/>
    <w:rsid w:val="00E64DBA"/>
    <w:rsid w:val="00E651AF"/>
    <w:rsid w:val="00E6580F"/>
    <w:rsid w:val="00E659CA"/>
    <w:rsid w:val="00E659D5"/>
    <w:rsid w:val="00E65BC5"/>
    <w:rsid w:val="00E669AF"/>
    <w:rsid w:val="00E66D24"/>
    <w:rsid w:val="00E67098"/>
    <w:rsid w:val="00E677E5"/>
    <w:rsid w:val="00E67DE1"/>
    <w:rsid w:val="00E7015D"/>
    <w:rsid w:val="00E703C5"/>
    <w:rsid w:val="00E70567"/>
    <w:rsid w:val="00E70C7F"/>
    <w:rsid w:val="00E70D91"/>
    <w:rsid w:val="00E71033"/>
    <w:rsid w:val="00E71281"/>
    <w:rsid w:val="00E7132B"/>
    <w:rsid w:val="00E7135F"/>
    <w:rsid w:val="00E713BB"/>
    <w:rsid w:val="00E713E8"/>
    <w:rsid w:val="00E716CE"/>
    <w:rsid w:val="00E71724"/>
    <w:rsid w:val="00E717DD"/>
    <w:rsid w:val="00E71921"/>
    <w:rsid w:val="00E71C5C"/>
    <w:rsid w:val="00E71EE1"/>
    <w:rsid w:val="00E71F16"/>
    <w:rsid w:val="00E723A2"/>
    <w:rsid w:val="00E725F1"/>
    <w:rsid w:val="00E734A4"/>
    <w:rsid w:val="00E739BB"/>
    <w:rsid w:val="00E73E0A"/>
    <w:rsid w:val="00E740CA"/>
    <w:rsid w:val="00E7429B"/>
    <w:rsid w:val="00E7446B"/>
    <w:rsid w:val="00E74837"/>
    <w:rsid w:val="00E74D73"/>
    <w:rsid w:val="00E74E34"/>
    <w:rsid w:val="00E7500E"/>
    <w:rsid w:val="00E752B2"/>
    <w:rsid w:val="00E75300"/>
    <w:rsid w:val="00E753AD"/>
    <w:rsid w:val="00E754CE"/>
    <w:rsid w:val="00E75AAD"/>
    <w:rsid w:val="00E75D3B"/>
    <w:rsid w:val="00E76441"/>
    <w:rsid w:val="00E76451"/>
    <w:rsid w:val="00E767D6"/>
    <w:rsid w:val="00E768DC"/>
    <w:rsid w:val="00E76C1C"/>
    <w:rsid w:val="00E771F2"/>
    <w:rsid w:val="00E7733B"/>
    <w:rsid w:val="00E77CCB"/>
    <w:rsid w:val="00E77E5E"/>
    <w:rsid w:val="00E77FE4"/>
    <w:rsid w:val="00E8007A"/>
    <w:rsid w:val="00E8009E"/>
    <w:rsid w:val="00E8063E"/>
    <w:rsid w:val="00E80DB3"/>
    <w:rsid w:val="00E814FE"/>
    <w:rsid w:val="00E81E59"/>
    <w:rsid w:val="00E81EAD"/>
    <w:rsid w:val="00E8212D"/>
    <w:rsid w:val="00E8225B"/>
    <w:rsid w:val="00E8297A"/>
    <w:rsid w:val="00E82CE9"/>
    <w:rsid w:val="00E82DDF"/>
    <w:rsid w:val="00E830CA"/>
    <w:rsid w:val="00E830FB"/>
    <w:rsid w:val="00E83752"/>
    <w:rsid w:val="00E83888"/>
    <w:rsid w:val="00E83A31"/>
    <w:rsid w:val="00E83CFF"/>
    <w:rsid w:val="00E84037"/>
    <w:rsid w:val="00E84590"/>
    <w:rsid w:val="00E8470F"/>
    <w:rsid w:val="00E84B55"/>
    <w:rsid w:val="00E84E23"/>
    <w:rsid w:val="00E851AC"/>
    <w:rsid w:val="00E85A5A"/>
    <w:rsid w:val="00E85A7F"/>
    <w:rsid w:val="00E85CEF"/>
    <w:rsid w:val="00E8617C"/>
    <w:rsid w:val="00E8622B"/>
    <w:rsid w:val="00E86477"/>
    <w:rsid w:val="00E86771"/>
    <w:rsid w:val="00E86C5E"/>
    <w:rsid w:val="00E86DF8"/>
    <w:rsid w:val="00E876C2"/>
    <w:rsid w:val="00E87744"/>
    <w:rsid w:val="00E8781D"/>
    <w:rsid w:val="00E878EC"/>
    <w:rsid w:val="00E87E06"/>
    <w:rsid w:val="00E90045"/>
    <w:rsid w:val="00E90DFE"/>
    <w:rsid w:val="00E90FAB"/>
    <w:rsid w:val="00E9110D"/>
    <w:rsid w:val="00E91359"/>
    <w:rsid w:val="00E915E1"/>
    <w:rsid w:val="00E91710"/>
    <w:rsid w:val="00E917F1"/>
    <w:rsid w:val="00E9182A"/>
    <w:rsid w:val="00E91947"/>
    <w:rsid w:val="00E919F7"/>
    <w:rsid w:val="00E91A5B"/>
    <w:rsid w:val="00E91BE4"/>
    <w:rsid w:val="00E91D39"/>
    <w:rsid w:val="00E91ECF"/>
    <w:rsid w:val="00E9224A"/>
    <w:rsid w:val="00E92731"/>
    <w:rsid w:val="00E92D73"/>
    <w:rsid w:val="00E92E45"/>
    <w:rsid w:val="00E92EF0"/>
    <w:rsid w:val="00E92F21"/>
    <w:rsid w:val="00E93091"/>
    <w:rsid w:val="00E931E0"/>
    <w:rsid w:val="00E9331A"/>
    <w:rsid w:val="00E934CE"/>
    <w:rsid w:val="00E9355E"/>
    <w:rsid w:val="00E93AE3"/>
    <w:rsid w:val="00E93B5C"/>
    <w:rsid w:val="00E93CC7"/>
    <w:rsid w:val="00E93D7F"/>
    <w:rsid w:val="00E93F40"/>
    <w:rsid w:val="00E94018"/>
    <w:rsid w:val="00E94815"/>
    <w:rsid w:val="00E94C2E"/>
    <w:rsid w:val="00E94CDE"/>
    <w:rsid w:val="00E959D4"/>
    <w:rsid w:val="00E95B7E"/>
    <w:rsid w:val="00E95D96"/>
    <w:rsid w:val="00E95FBE"/>
    <w:rsid w:val="00E96020"/>
    <w:rsid w:val="00E960D9"/>
    <w:rsid w:val="00E96293"/>
    <w:rsid w:val="00E9676C"/>
    <w:rsid w:val="00E96D94"/>
    <w:rsid w:val="00E96F2F"/>
    <w:rsid w:val="00E96F9D"/>
    <w:rsid w:val="00E96FDD"/>
    <w:rsid w:val="00E9717F"/>
    <w:rsid w:val="00E97402"/>
    <w:rsid w:val="00E97569"/>
    <w:rsid w:val="00E97589"/>
    <w:rsid w:val="00E97654"/>
    <w:rsid w:val="00E97815"/>
    <w:rsid w:val="00E97AD6"/>
    <w:rsid w:val="00EA02C0"/>
    <w:rsid w:val="00EA0C03"/>
    <w:rsid w:val="00EA0F69"/>
    <w:rsid w:val="00EA104B"/>
    <w:rsid w:val="00EA1053"/>
    <w:rsid w:val="00EA1385"/>
    <w:rsid w:val="00EA16DD"/>
    <w:rsid w:val="00EA1717"/>
    <w:rsid w:val="00EA192A"/>
    <w:rsid w:val="00EA19B3"/>
    <w:rsid w:val="00EA1CE3"/>
    <w:rsid w:val="00EA2DC3"/>
    <w:rsid w:val="00EA2DCB"/>
    <w:rsid w:val="00EA32DD"/>
    <w:rsid w:val="00EA36EF"/>
    <w:rsid w:val="00EA3AAD"/>
    <w:rsid w:val="00EA3AEE"/>
    <w:rsid w:val="00EA3C16"/>
    <w:rsid w:val="00EA3E19"/>
    <w:rsid w:val="00EA3EF9"/>
    <w:rsid w:val="00EA48B5"/>
    <w:rsid w:val="00EA4A25"/>
    <w:rsid w:val="00EA55FF"/>
    <w:rsid w:val="00EA5787"/>
    <w:rsid w:val="00EA5957"/>
    <w:rsid w:val="00EA5F84"/>
    <w:rsid w:val="00EA6109"/>
    <w:rsid w:val="00EA665F"/>
    <w:rsid w:val="00EA6AB7"/>
    <w:rsid w:val="00EA7463"/>
    <w:rsid w:val="00EA7668"/>
    <w:rsid w:val="00EA7798"/>
    <w:rsid w:val="00EA78D3"/>
    <w:rsid w:val="00EA7A2C"/>
    <w:rsid w:val="00EB095E"/>
    <w:rsid w:val="00EB0C2C"/>
    <w:rsid w:val="00EB0CA1"/>
    <w:rsid w:val="00EB0F40"/>
    <w:rsid w:val="00EB10EB"/>
    <w:rsid w:val="00EB1123"/>
    <w:rsid w:val="00EB1725"/>
    <w:rsid w:val="00EB1893"/>
    <w:rsid w:val="00EB1CD2"/>
    <w:rsid w:val="00EB1DE8"/>
    <w:rsid w:val="00EB1FB0"/>
    <w:rsid w:val="00EB22B5"/>
    <w:rsid w:val="00EB2300"/>
    <w:rsid w:val="00EB242D"/>
    <w:rsid w:val="00EB269F"/>
    <w:rsid w:val="00EB26A5"/>
    <w:rsid w:val="00EB28E6"/>
    <w:rsid w:val="00EB2A80"/>
    <w:rsid w:val="00EB2BBC"/>
    <w:rsid w:val="00EB2C9D"/>
    <w:rsid w:val="00EB2D56"/>
    <w:rsid w:val="00EB2FC1"/>
    <w:rsid w:val="00EB31F7"/>
    <w:rsid w:val="00EB3D00"/>
    <w:rsid w:val="00EB4191"/>
    <w:rsid w:val="00EB43C2"/>
    <w:rsid w:val="00EB4447"/>
    <w:rsid w:val="00EB4733"/>
    <w:rsid w:val="00EB4C37"/>
    <w:rsid w:val="00EB4F5E"/>
    <w:rsid w:val="00EB4FEA"/>
    <w:rsid w:val="00EB525B"/>
    <w:rsid w:val="00EB538C"/>
    <w:rsid w:val="00EB540F"/>
    <w:rsid w:val="00EB55B8"/>
    <w:rsid w:val="00EB5659"/>
    <w:rsid w:val="00EB64E8"/>
    <w:rsid w:val="00EB68AE"/>
    <w:rsid w:val="00EB6B61"/>
    <w:rsid w:val="00EB6C44"/>
    <w:rsid w:val="00EB6E2F"/>
    <w:rsid w:val="00EB6E72"/>
    <w:rsid w:val="00EB6FDC"/>
    <w:rsid w:val="00EB728E"/>
    <w:rsid w:val="00EB759A"/>
    <w:rsid w:val="00EB7618"/>
    <w:rsid w:val="00EB766C"/>
    <w:rsid w:val="00EB7B57"/>
    <w:rsid w:val="00EC037C"/>
    <w:rsid w:val="00EC064A"/>
    <w:rsid w:val="00EC0821"/>
    <w:rsid w:val="00EC0ADF"/>
    <w:rsid w:val="00EC0CA5"/>
    <w:rsid w:val="00EC1077"/>
    <w:rsid w:val="00EC14C8"/>
    <w:rsid w:val="00EC1606"/>
    <w:rsid w:val="00EC1C55"/>
    <w:rsid w:val="00EC1D46"/>
    <w:rsid w:val="00EC1DA9"/>
    <w:rsid w:val="00EC1ECD"/>
    <w:rsid w:val="00EC2477"/>
    <w:rsid w:val="00EC2A1F"/>
    <w:rsid w:val="00EC2B65"/>
    <w:rsid w:val="00EC2E80"/>
    <w:rsid w:val="00EC30AB"/>
    <w:rsid w:val="00EC372C"/>
    <w:rsid w:val="00EC38B6"/>
    <w:rsid w:val="00EC3D79"/>
    <w:rsid w:val="00EC3F5E"/>
    <w:rsid w:val="00EC3F76"/>
    <w:rsid w:val="00EC41A2"/>
    <w:rsid w:val="00EC4352"/>
    <w:rsid w:val="00EC46B9"/>
    <w:rsid w:val="00EC4851"/>
    <w:rsid w:val="00EC48B9"/>
    <w:rsid w:val="00EC497E"/>
    <w:rsid w:val="00EC4CC4"/>
    <w:rsid w:val="00EC5175"/>
    <w:rsid w:val="00EC51DF"/>
    <w:rsid w:val="00EC5F25"/>
    <w:rsid w:val="00EC5FAE"/>
    <w:rsid w:val="00EC6048"/>
    <w:rsid w:val="00EC616D"/>
    <w:rsid w:val="00EC6730"/>
    <w:rsid w:val="00EC67BC"/>
    <w:rsid w:val="00EC68C0"/>
    <w:rsid w:val="00EC6AB9"/>
    <w:rsid w:val="00EC6E14"/>
    <w:rsid w:val="00EC6F6B"/>
    <w:rsid w:val="00EC7006"/>
    <w:rsid w:val="00EC7105"/>
    <w:rsid w:val="00EC7341"/>
    <w:rsid w:val="00EC7477"/>
    <w:rsid w:val="00EC781E"/>
    <w:rsid w:val="00EC78A2"/>
    <w:rsid w:val="00EC7C5F"/>
    <w:rsid w:val="00EC7D2F"/>
    <w:rsid w:val="00EC7EF5"/>
    <w:rsid w:val="00ED0794"/>
    <w:rsid w:val="00ED07BD"/>
    <w:rsid w:val="00ED0A13"/>
    <w:rsid w:val="00ED0DCB"/>
    <w:rsid w:val="00ED0F2A"/>
    <w:rsid w:val="00ED11AA"/>
    <w:rsid w:val="00ED13A2"/>
    <w:rsid w:val="00ED152D"/>
    <w:rsid w:val="00ED1B73"/>
    <w:rsid w:val="00ED1D1E"/>
    <w:rsid w:val="00ED20E7"/>
    <w:rsid w:val="00ED2763"/>
    <w:rsid w:val="00ED2BF7"/>
    <w:rsid w:val="00ED2CA6"/>
    <w:rsid w:val="00ED2D88"/>
    <w:rsid w:val="00ED3692"/>
    <w:rsid w:val="00ED372E"/>
    <w:rsid w:val="00ED3789"/>
    <w:rsid w:val="00ED3B12"/>
    <w:rsid w:val="00ED3B96"/>
    <w:rsid w:val="00ED40C6"/>
    <w:rsid w:val="00ED4141"/>
    <w:rsid w:val="00ED44C6"/>
    <w:rsid w:val="00ED45D3"/>
    <w:rsid w:val="00ED46C4"/>
    <w:rsid w:val="00ED4807"/>
    <w:rsid w:val="00ED4A2A"/>
    <w:rsid w:val="00ED4E73"/>
    <w:rsid w:val="00ED507A"/>
    <w:rsid w:val="00ED53B2"/>
    <w:rsid w:val="00ED5FB6"/>
    <w:rsid w:val="00ED6040"/>
    <w:rsid w:val="00ED63F0"/>
    <w:rsid w:val="00ED6620"/>
    <w:rsid w:val="00ED687F"/>
    <w:rsid w:val="00ED69DB"/>
    <w:rsid w:val="00ED6BF7"/>
    <w:rsid w:val="00ED6D59"/>
    <w:rsid w:val="00ED6D8F"/>
    <w:rsid w:val="00ED6E6A"/>
    <w:rsid w:val="00ED6F4B"/>
    <w:rsid w:val="00ED706A"/>
    <w:rsid w:val="00ED70A4"/>
    <w:rsid w:val="00ED72C7"/>
    <w:rsid w:val="00ED7383"/>
    <w:rsid w:val="00ED739E"/>
    <w:rsid w:val="00ED767C"/>
    <w:rsid w:val="00ED77D1"/>
    <w:rsid w:val="00ED78DB"/>
    <w:rsid w:val="00ED7BC2"/>
    <w:rsid w:val="00ED7CA8"/>
    <w:rsid w:val="00EE15C3"/>
    <w:rsid w:val="00EE1799"/>
    <w:rsid w:val="00EE17FE"/>
    <w:rsid w:val="00EE1A5E"/>
    <w:rsid w:val="00EE1BB1"/>
    <w:rsid w:val="00EE2076"/>
    <w:rsid w:val="00EE21D3"/>
    <w:rsid w:val="00EE2460"/>
    <w:rsid w:val="00EE2E57"/>
    <w:rsid w:val="00EE324C"/>
    <w:rsid w:val="00EE3373"/>
    <w:rsid w:val="00EE33FE"/>
    <w:rsid w:val="00EE3438"/>
    <w:rsid w:val="00EE3608"/>
    <w:rsid w:val="00EE3690"/>
    <w:rsid w:val="00EE41E2"/>
    <w:rsid w:val="00EE41E5"/>
    <w:rsid w:val="00EE428F"/>
    <w:rsid w:val="00EE4822"/>
    <w:rsid w:val="00EE4940"/>
    <w:rsid w:val="00EE4B8F"/>
    <w:rsid w:val="00EE4F3B"/>
    <w:rsid w:val="00EE508C"/>
    <w:rsid w:val="00EE51BC"/>
    <w:rsid w:val="00EE5214"/>
    <w:rsid w:val="00EE55AC"/>
    <w:rsid w:val="00EE5C1E"/>
    <w:rsid w:val="00EE5D2E"/>
    <w:rsid w:val="00EE601F"/>
    <w:rsid w:val="00EE6518"/>
    <w:rsid w:val="00EE6614"/>
    <w:rsid w:val="00EE671A"/>
    <w:rsid w:val="00EE68D7"/>
    <w:rsid w:val="00EE699F"/>
    <w:rsid w:val="00EE71A8"/>
    <w:rsid w:val="00EE735E"/>
    <w:rsid w:val="00EE7375"/>
    <w:rsid w:val="00EE75F1"/>
    <w:rsid w:val="00EE792C"/>
    <w:rsid w:val="00EE7D6A"/>
    <w:rsid w:val="00EF0170"/>
    <w:rsid w:val="00EF01A1"/>
    <w:rsid w:val="00EF0690"/>
    <w:rsid w:val="00EF09A2"/>
    <w:rsid w:val="00EF0E1F"/>
    <w:rsid w:val="00EF0E77"/>
    <w:rsid w:val="00EF1228"/>
    <w:rsid w:val="00EF16B1"/>
    <w:rsid w:val="00EF1A32"/>
    <w:rsid w:val="00EF1F64"/>
    <w:rsid w:val="00EF2017"/>
    <w:rsid w:val="00EF2482"/>
    <w:rsid w:val="00EF2738"/>
    <w:rsid w:val="00EF29F2"/>
    <w:rsid w:val="00EF29F7"/>
    <w:rsid w:val="00EF2A88"/>
    <w:rsid w:val="00EF2D99"/>
    <w:rsid w:val="00EF31ED"/>
    <w:rsid w:val="00EF33AD"/>
    <w:rsid w:val="00EF345F"/>
    <w:rsid w:val="00EF3552"/>
    <w:rsid w:val="00EF378E"/>
    <w:rsid w:val="00EF39A1"/>
    <w:rsid w:val="00EF3A12"/>
    <w:rsid w:val="00EF3B63"/>
    <w:rsid w:val="00EF3D6A"/>
    <w:rsid w:val="00EF3F18"/>
    <w:rsid w:val="00EF4455"/>
    <w:rsid w:val="00EF4E13"/>
    <w:rsid w:val="00EF4F97"/>
    <w:rsid w:val="00EF53E1"/>
    <w:rsid w:val="00EF55DA"/>
    <w:rsid w:val="00EF5A1D"/>
    <w:rsid w:val="00EF5B11"/>
    <w:rsid w:val="00EF5CE9"/>
    <w:rsid w:val="00EF5EA1"/>
    <w:rsid w:val="00EF62CD"/>
    <w:rsid w:val="00EF64F2"/>
    <w:rsid w:val="00EF65BB"/>
    <w:rsid w:val="00EF6854"/>
    <w:rsid w:val="00EF6E76"/>
    <w:rsid w:val="00EF7095"/>
    <w:rsid w:val="00EF7248"/>
    <w:rsid w:val="00EF7379"/>
    <w:rsid w:val="00EF7428"/>
    <w:rsid w:val="00EF74AD"/>
    <w:rsid w:val="00EF77E1"/>
    <w:rsid w:val="00EF794E"/>
    <w:rsid w:val="00EF7ADB"/>
    <w:rsid w:val="00EF7D0D"/>
    <w:rsid w:val="00F000B2"/>
    <w:rsid w:val="00F0162D"/>
    <w:rsid w:val="00F017C3"/>
    <w:rsid w:val="00F01C3F"/>
    <w:rsid w:val="00F01E5F"/>
    <w:rsid w:val="00F01F0B"/>
    <w:rsid w:val="00F02237"/>
    <w:rsid w:val="00F0229B"/>
    <w:rsid w:val="00F024F0"/>
    <w:rsid w:val="00F02932"/>
    <w:rsid w:val="00F033F7"/>
    <w:rsid w:val="00F0358E"/>
    <w:rsid w:val="00F0362F"/>
    <w:rsid w:val="00F0393D"/>
    <w:rsid w:val="00F03D13"/>
    <w:rsid w:val="00F03D42"/>
    <w:rsid w:val="00F03F1F"/>
    <w:rsid w:val="00F040EC"/>
    <w:rsid w:val="00F04104"/>
    <w:rsid w:val="00F041CC"/>
    <w:rsid w:val="00F04392"/>
    <w:rsid w:val="00F046CD"/>
    <w:rsid w:val="00F046FE"/>
    <w:rsid w:val="00F04775"/>
    <w:rsid w:val="00F04AA4"/>
    <w:rsid w:val="00F05014"/>
    <w:rsid w:val="00F0510B"/>
    <w:rsid w:val="00F05416"/>
    <w:rsid w:val="00F05640"/>
    <w:rsid w:val="00F05851"/>
    <w:rsid w:val="00F05D27"/>
    <w:rsid w:val="00F05D87"/>
    <w:rsid w:val="00F0617B"/>
    <w:rsid w:val="00F0626A"/>
    <w:rsid w:val="00F06722"/>
    <w:rsid w:val="00F0673D"/>
    <w:rsid w:val="00F07C63"/>
    <w:rsid w:val="00F07CC8"/>
    <w:rsid w:val="00F07CE7"/>
    <w:rsid w:val="00F07CF8"/>
    <w:rsid w:val="00F100CA"/>
    <w:rsid w:val="00F1019B"/>
    <w:rsid w:val="00F10633"/>
    <w:rsid w:val="00F10772"/>
    <w:rsid w:val="00F10FC7"/>
    <w:rsid w:val="00F10FE5"/>
    <w:rsid w:val="00F116B7"/>
    <w:rsid w:val="00F11CF8"/>
    <w:rsid w:val="00F11E57"/>
    <w:rsid w:val="00F11F2F"/>
    <w:rsid w:val="00F11FD6"/>
    <w:rsid w:val="00F12151"/>
    <w:rsid w:val="00F121EB"/>
    <w:rsid w:val="00F124AC"/>
    <w:rsid w:val="00F127CF"/>
    <w:rsid w:val="00F1281A"/>
    <w:rsid w:val="00F12893"/>
    <w:rsid w:val="00F12E84"/>
    <w:rsid w:val="00F130AF"/>
    <w:rsid w:val="00F131BD"/>
    <w:rsid w:val="00F133C1"/>
    <w:rsid w:val="00F134D7"/>
    <w:rsid w:val="00F134EA"/>
    <w:rsid w:val="00F13611"/>
    <w:rsid w:val="00F13774"/>
    <w:rsid w:val="00F13997"/>
    <w:rsid w:val="00F13FD7"/>
    <w:rsid w:val="00F140EF"/>
    <w:rsid w:val="00F14263"/>
    <w:rsid w:val="00F149E9"/>
    <w:rsid w:val="00F14FB8"/>
    <w:rsid w:val="00F150A7"/>
    <w:rsid w:val="00F1532F"/>
    <w:rsid w:val="00F154FF"/>
    <w:rsid w:val="00F159AE"/>
    <w:rsid w:val="00F15A91"/>
    <w:rsid w:val="00F15AB7"/>
    <w:rsid w:val="00F15BE7"/>
    <w:rsid w:val="00F15C00"/>
    <w:rsid w:val="00F16518"/>
    <w:rsid w:val="00F1672A"/>
    <w:rsid w:val="00F16C13"/>
    <w:rsid w:val="00F17089"/>
    <w:rsid w:val="00F175BB"/>
    <w:rsid w:val="00F178CF"/>
    <w:rsid w:val="00F17B69"/>
    <w:rsid w:val="00F17E74"/>
    <w:rsid w:val="00F206BF"/>
    <w:rsid w:val="00F2075D"/>
    <w:rsid w:val="00F209F3"/>
    <w:rsid w:val="00F20D84"/>
    <w:rsid w:val="00F214AE"/>
    <w:rsid w:val="00F216F6"/>
    <w:rsid w:val="00F223DB"/>
    <w:rsid w:val="00F22BCB"/>
    <w:rsid w:val="00F22EC3"/>
    <w:rsid w:val="00F23249"/>
    <w:rsid w:val="00F232D8"/>
    <w:rsid w:val="00F2359E"/>
    <w:rsid w:val="00F236E1"/>
    <w:rsid w:val="00F239E0"/>
    <w:rsid w:val="00F23DBF"/>
    <w:rsid w:val="00F241E1"/>
    <w:rsid w:val="00F24200"/>
    <w:rsid w:val="00F24216"/>
    <w:rsid w:val="00F24987"/>
    <w:rsid w:val="00F24D60"/>
    <w:rsid w:val="00F24F3F"/>
    <w:rsid w:val="00F25062"/>
    <w:rsid w:val="00F2513E"/>
    <w:rsid w:val="00F2545D"/>
    <w:rsid w:val="00F263A1"/>
    <w:rsid w:val="00F26425"/>
    <w:rsid w:val="00F2662F"/>
    <w:rsid w:val="00F267A2"/>
    <w:rsid w:val="00F269C9"/>
    <w:rsid w:val="00F26D19"/>
    <w:rsid w:val="00F27317"/>
    <w:rsid w:val="00F27894"/>
    <w:rsid w:val="00F27D0B"/>
    <w:rsid w:val="00F302E4"/>
    <w:rsid w:val="00F304FB"/>
    <w:rsid w:val="00F307A5"/>
    <w:rsid w:val="00F307F9"/>
    <w:rsid w:val="00F30B06"/>
    <w:rsid w:val="00F30B4A"/>
    <w:rsid w:val="00F31079"/>
    <w:rsid w:val="00F3151B"/>
    <w:rsid w:val="00F31D02"/>
    <w:rsid w:val="00F328EE"/>
    <w:rsid w:val="00F32936"/>
    <w:rsid w:val="00F32A31"/>
    <w:rsid w:val="00F3350D"/>
    <w:rsid w:val="00F335D8"/>
    <w:rsid w:val="00F3365E"/>
    <w:rsid w:val="00F33AFE"/>
    <w:rsid w:val="00F33BE1"/>
    <w:rsid w:val="00F33F05"/>
    <w:rsid w:val="00F33FD6"/>
    <w:rsid w:val="00F34013"/>
    <w:rsid w:val="00F340DA"/>
    <w:rsid w:val="00F343B9"/>
    <w:rsid w:val="00F34400"/>
    <w:rsid w:val="00F3461E"/>
    <w:rsid w:val="00F3490C"/>
    <w:rsid w:val="00F34CB0"/>
    <w:rsid w:val="00F34D55"/>
    <w:rsid w:val="00F3503C"/>
    <w:rsid w:val="00F350E5"/>
    <w:rsid w:val="00F359D0"/>
    <w:rsid w:val="00F35ABA"/>
    <w:rsid w:val="00F35F76"/>
    <w:rsid w:val="00F363CC"/>
    <w:rsid w:val="00F36407"/>
    <w:rsid w:val="00F36BBC"/>
    <w:rsid w:val="00F36CA5"/>
    <w:rsid w:val="00F371FA"/>
    <w:rsid w:val="00F37352"/>
    <w:rsid w:val="00F375A6"/>
    <w:rsid w:val="00F3787C"/>
    <w:rsid w:val="00F378BC"/>
    <w:rsid w:val="00F37B8B"/>
    <w:rsid w:val="00F4009F"/>
    <w:rsid w:val="00F400FD"/>
    <w:rsid w:val="00F40877"/>
    <w:rsid w:val="00F40939"/>
    <w:rsid w:val="00F40A9C"/>
    <w:rsid w:val="00F40FC9"/>
    <w:rsid w:val="00F41346"/>
    <w:rsid w:val="00F41A0B"/>
    <w:rsid w:val="00F420C5"/>
    <w:rsid w:val="00F425BD"/>
    <w:rsid w:val="00F42C1F"/>
    <w:rsid w:val="00F42E7B"/>
    <w:rsid w:val="00F430C8"/>
    <w:rsid w:val="00F4342E"/>
    <w:rsid w:val="00F43532"/>
    <w:rsid w:val="00F438F2"/>
    <w:rsid w:val="00F43B71"/>
    <w:rsid w:val="00F43E7B"/>
    <w:rsid w:val="00F43F27"/>
    <w:rsid w:val="00F440CE"/>
    <w:rsid w:val="00F441E7"/>
    <w:rsid w:val="00F44C5C"/>
    <w:rsid w:val="00F44D7A"/>
    <w:rsid w:val="00F44E51"/>
    <w:rsid w:val="00F4500C"/>
    <w:rsid w:val="00F45123"/>
    <w:rsid w:val="00F452AE"/>
    <w:rsid w:val="00F4567A"/>
    <w:rsid w:val="00F45988"/>
    <w:rsid w:val="00F45B0C"/>
    <w:rsid w:val="00F45B27"/>
    <w:rsid w:val="00F45EC0"/>
    <w:rsid w:val="00F45EEA"/>
    <w:rsid w:val="00F45F5E"/>
    <w:rsid w:val="00F46359"/>
    <w:rsid w:val="00F463DC"/>
    <w:rsid w:val="00F465A1"/>
    <w:rsid w:val="00F46618"/>
    <w:rsid w:val="00F4662A"/>
    <w:rsid w:val="00F46696"/>
    <w:rsid w:val="00F469E4"/>
    <w:rsid w:val="00F46A7D"/>
    <w:rsid w:val="00F46A8B"/>
    <w:rsid w:val="00F46B7E"/>
    <w:rsid w:val="00F46D22"/>
    <w:rsid w:val="00F473AA"/>
    <w:rsid w:val="00F47EBE"/>
    <w:rsid w:val="00F5015C"/>
    <w:rsid w:val="00F50312"/>
    <w:rsid w:val="00F505FB"/>
    <w:rsid w:val="00F507DC"/>
    <w:rsid w:val="00F5086A"/>
    <w:rsid w:val="00F5096E"/>
    <w:rsid w:val="00F50AF5"/>
    <w:rsid w:val="00F50DAA"/>
    <w:rsid w:val="00F50F82"/>
    <w:rsid w:val="00F51459"/>
    <w:rsid w:val="00F521F3"/>
    <w:rsid w:val="00F52488"/>
    <w:rsid w:val="00F5283F"/>
    <w:rsid w:val="00F52D63"/>
    <w:rsid w:val="00F53242"/>
    <w:rsid w:val="00F53864"/>
    <w:rsid w:val="00F53D03"/>
    <w:rsid w:val="00F53ECB"/>
    <w:rsid w:val="00F54609"/>
    <w:rsid w:val="00F548C2"/>
    <w:rsid w:val="00F54D24"/>
    <w:rsid w:val="00F54D71"/>
    <w:rsid w:val="00F54F8F"/>
    <w:rsid w:val="00F550A3"/>
    <w:rsid w:val="00F55105"/>
    <w:rsid w:val="00F551C4"/>
    <w:rsid w:val="00F553A3"/>
    <w:rsid w:val="00F554BE"/>
    <w:rsid w:val="00F55631"/>
    <w:rsid w:val="00F55884"/>
    <w:rsid w:val="00F558A3"/>
    <w:rsid w:val="00F55F83"/>
    <w:rsid w:val="00F56116"/>
    <w:rsid w:val="00F561AE"/>
    <w:rsid w:val="00F563E2"/>
    <w:rsid w:val="00F5665D"/>
    <w:rsid w:val="00F56B52"/>
    <w:rsid w:val="00F56D22"/>
    <w:rsid w:val="00F56DF8"/>
    <w:rsid w:val="00F57146"/>
    <w:rsid w:val="00F571A8"/>
    <w:rsid w:val="00F574D6"/>
    <w:rsid w:val="00F579BC"/>
    <w:rsid w:val="00F57C31"/>
    <w:rsid w:val="00F57FD8"/>
    <w:rsid w:val="00F60049"/>
    <w:rsid w:val="00F605D0"/>
    <w:rsid w:val="00F60872"/>
    <w:rsid w:val="00F608E7"/>
    <w:rsid w:val="00F609B8"/>
    <w:rsid w:val="00F609D1"/>
    <w:rsid w:val="00F60C0B"/>
    <w:rsid w:val="00F60C42"/>
    <w:rsid w:val="00F61035"/>
    <w:rsid w:val="00F6175D"/>
    <w:rsid w:val="00F61B29"/>
    <w:rsid w:val="00F61BF1"/>
    <w:rsid w:val="00F62326"/>
    <w:rsid w:val="00F62723"/>
    <w:rsid w:val="00F627AD"/>
    <w:rsid w:val="00F62A4B"/>
    <w:rsid w:val="00F62A7D"/>
    <w:rsid w:val="00F62D7D"/>
    <w:rsid w:val="00F6302C"/>
    <w:rsid w:val="00F63273"/>
    <w:rsid w:val="00F639D3"/>
    <w:rsid w:val="00F63CD7"/>
    <w:rsid w:val="00F6453B"/>
    <w:rsid w:val="00F645ED"/>
    <w:rsid w:val="00F64B43"/>
    <w:rsid w:val="00F65266"/>
    <w:rsid w:val="00F65389"/>
    <w:rsid w:val="00F65F08"/>
    <w:rsid w:val="00F66458"/>
    <w:rsid w:val="00F66B21"/>
    <w:rsid w:val="00F67AAC"/>
    <w:rsid w:val="00F7020E"/>
    <w:rsid w:val="00F702BD"/>
    <w:rsid w:val="00F70560"/>
    <w:rsid w:val="00F70BE9"/>
    <w:rsid w:val="00F70C18"/>
    <w:rsid w:val="00F70DFE"/>
    <w:rsid w:val="00F70F1D"/>
    <w:rsid w:val="00F70FC8"/>
    <w:rsid w:val="00F714D5"/>
    <w:rsid w:val="00F7150B"/>
    <w:rsid w:val="00F7169F"/>
    <w:rsid w:val="00F72724"/>
    <w:rsid w:val="00F72DB2"/>
    <w:rsid w:val="00F72F43"/>
    <w:rsid w:val="00F73161"/>
    <w:rsid w:val="00F73202"/>
    <w:rsid w:val="00F735AB"/>
    <w:rsid w:val="00F73EA9"/>
    <w:rsid w:val="00F73F3F"/>
    <w:rsid w:val="00F74095"/>
    <w:rsid w:val="00F74548"/>
    <w:rsid w:val="00F7461A"/>
    <w:rsid w:val="00F7488F"/>
    <w:rsid w:val="00F74A4B"/>
    <w:rsid w:val="00F74AA9"/>
    <w:rsid w:val="00F74C0B"/>
    <w:rsid w:val="00F74FB0"/>
    <w:rsid w:val="00F751B9"/>
    <w:rsid w:val="00F7539E"/>
    <w:rsid w:val="00F755BB"/>
    <w:rsid w:val="00F7595F"/>
    <w:rsid w:val="00F75BBB"/>
    <w:rsid w:val="00F75D15"/>
    <w:rsid w:val="00F7601D"/>
    <w:rsid w:val="00F76836"/>
    <w:rsid w:val="00F7683A"/>
    <w:rsid w:val="00F7683F"/>
    <w:rsid w:val="00F769E2"/>
    <w:rsid w:val="00F76B07"/>
    <w:rsid w:val="00F76B14"/>
    <w:rsid w:val="00F76C6F"/>
    <w:rsid w:val="00F7724C"/>
    <w:rsid w:val="00F77295"/>
    <w:rsid w:val="00F772F7"/>
    <w:rsid w:val="00F77893"/>
    <w:rsid w:val="00F80042"/>
    <w:rsid w:val="00F80109"/>
    <w:rsid w:val="00F80524"/>
    <w:rsid w:val="00F8104A"/>
    <w:rsid w:val="00F8112A"/>
    <w:rsid w:val="00F811C9"/>
    <w:rsid w:val="00F81488"/>
    <w:rsid w:val="00F819EE"/>
    <w:rsid w:val="00F81C29"/>
    <w:rsid w:val="00F81F44"/>
    <w:rsid w:val="00F81FD1"/>
    <w:rsid w:val="00F82273"/>
    <w:rsid w:val="00F82361"/>
    <w:rsid w:val="00F828EC"/>
    <w:rsid w:val="00F82AB7"/>
    <w:rsid w:val="00F82F81"/>
    <w:rsid w:val="00F836F7"/>
    <w:rsid w:val="00F8389C"/>
    <w:rsid w:val="00F83926"/>
    <w:rsid w:val="00F83CA9"/>
    <w:rsid w:val="00F83D0E"/>
    <w:rsid w:val="00F846B6"/>
    <w:rsid w:val="00F846C1"/>
    <w:rsid w:val="00F8473B"/>
    <w:rsid w:val="00F84753"/>
    <w:rsid w:val="00F84DB0"/>
    <w:rsid w:val="00F85063"/>
    <w:rsid w:val="00F850BC"/>
    <w:rsid w:val="00F853F7"/>
    <w:rsid w:val="00F85597"/>
    <w:rsid w:val="00F8575F"/>
    <w:rsid w:val="00F85C5F"/>
    <w:rsid w:val="00F85FD5"/>
    <w:rsid w:val="00F860A8"/>
    <w:rsid w:val="00F86908"/>
    <w:rsid w:val="00F86BC5"/>
    <w:rsid w:val="00F86F72"/>
    <w:rsid w:val="00F86F98"/>
    <w:rsid w:val="00F87065"/>
    <w:rsid w:val="00F87124"/>
    <w:rsid w:val="00F8714C"/>
    <w:rsid w:val="00F8772C"/>
    <w:rsid w:val="00F87A2E"/>
    <w:rsid w:val="00F87E7D"/>
    <w:rsid w:val="00F87EB3"/>
    <w:rsid w:val="00F9007D"/>
    <w:rsid w:val="00F9018A"/>
    <w:rsid w:val="00F907AA"/>
    <w:rsid w:val="00F90BE6"/>
    <w:rsid w:val="00F9136C"/>
    <w:rsid w:val="00F918FD"/>
    <w:rsid w:val="00F91BD6"/>
    <w:rsid w:val="00F91C06"/>
    <w:rsid w:val="00F91CEA"/>
    <w:rsid w:val="00F91F4F"/>
    <w:rsid w:val="00F9215B"/>
    <w:rsid w:val="00F92271"/>
    <w:rsid w:val="00F9230B"/>
    <w:rsid w:val="00F92897"/>
    <w:rsid w:val="00F92B59"/>
    <w:rsid w:val="00F92C9E"/>
    <w:rsid w:val="00F92D5A"/>
    <w:rsid w:val="00F93139"/>
    <w:rsid w:val="00F931B5"/>
    <w:rsid w:val="00F933C4"/>
    <w:rsid w:val="00F9352B"/>
    <w:rsid w:val="00F936A4"/>
    <w:rsid w:val="00F93748"/>
    <w:rsid w:val="00F93891"/>
    <w:rsid w:val="00F93ADF"/>
    <w:rsid w:val="00F9447B"/>
    <w:rsid w:val="00F94CE8"/>
    <w:rsid w:val="00F951D0"/>
    <w:rsid w:val="00F9520C"/>
    <w:rsid w:val="00F95B4C"/>
    <w:rsid w:val="00F95B95"/>
    <w:rsid w:val="00F95D9B"/>
    <w:rsid w:val="00F95FD3"/>
    <w:rsid w:val="00F96955"/>
    <w:rsid w:val="00F96C3F"/>
    <w:rsid w:val="00F96EDB"/>
    <w:rsid w:val="00F9701B"/>
    <w:rsid w:val="00F9724D"/>
    <w:rsid w:val="00F976A7"/>
    <w:rsid w:val="00F97733"/>
    <w:rsid w:val="00F979E7"/>
    <w:rsid w:val="00F97A95"/>
    <w:rsid w:val="00F97CAF"/>
    <w:rsid w:val="00F97DF1"/>
    <w:rsid w:val="00F97E32"/>
    <w:rsid w:val="00F97E64"/>
    <w:rsid w:val="00FA00F5"/>
    <w:rsid w:val="00FA0765"/>
    <w:rsid w:val="00FA0F62"/>
    <w:rsid w:val="00FA11DC"/>
    <w:rsid w:val="00FA149A"/>
    <w:rsid w:val="00FA1C5C"/>
    <w:rsid w:val="00FA1E62"/>
    <w:rsid w:val="00FA1F63"/>
    <w:rsid w:val="00FA29DC"/>
    <w:rsid w:val="00FA29FD"/>
    <w:rsid w:val="00FA2C14"/>
    <w:rsid w:val="00FA2C26"/>
    <w:rsid w:val="00FA2E62"/>
    <w:rsid w:val="00FA327A"/>
    <w:rsid w:val="00FA3538"/>
    <w:rsid w:val="00FA371C"/>
    <w:rsid w:val="00FA38AD"/>
    <w:rsid w:val="00FA3C6D"/>
    <w:rsid w:val="00FA3E29"/>
    <w:rsid w:val="00FA405A"/>
    <w:rsid w:val="00FA409F"/>
    <w:rsid w:val="00FA4176"/>
    <w:rsid w:val="00FA4442"/>
    <w:rsid w:val="00FA46F9"/>
    <w:rsid w:val="00FA48D0"/>
    <w:rsid w:val="00FA4CC5"/>
    <w:rsid w:val="00FA512C"/>
    <w:rsid w:val="00FA5136"/>
    <w:rsid w:val="00FA5170"/>
    <w:rsid w:val="00FA5258"/>
    <w:rsid w:val="00FA5273"/>
    <w:rsid w:val="00FA66B0"/>
    <w:rsid w:val="00FA67AB"/>
    <w:rsid w:val="00FA67CB"/>
    <w:rsid w:val="00FA680A"/>
    <w:rsid w:val="00FA6F38"/>
    <w:rsid w:val="00FA70B1"/>
    <w:rsid w:val="00FA70C1"/>
    <w:rsid w:val="00FA776D"/>
    <w:rsid w:val="00FA7CFF"/>
    <w:rsid w:val="00FB0107"/>
    <w:rsid w:val="00FB01CA"/>
    <w:rsid w:val="00FB0610"/>
    <w:rsid w:val="00FB09F0"/>
    <w:rsid w:val="00FB0A64"/>
    <w:rsid w:val="00FB0F91"/>
    <w:rsid w:val="00FB0FBE"/>
    <w:rsid w:val="00FB1CFF"/>
    <w:rsid w:val="00FB2CEE"/>
    <w:rsid w:val="00FB3134"/>
    <w:rsid w:val="00FB3195"/>
    <w:rsid w:val="00FB34B0"/>
    <w:rsid w:val="00FB38B6"/>
    <w:rsid w:val="00FB438C"/>
    <w:rsid w:val="00FB4395"/>
    <w:rsid w:val="00FB4651"/>
    <w:rsid w:val="00FB4738"/>
    <w:rsid w:val="00FB4948"/>
    <w:rsid w:val="00FB4A2E"/>
    <w:rsid w:val="00FB5112"/>
    <w:rsid w:val="00FB57ED"/>
    <w:rsid w:val="00FB5B35"/>
    <w:rsid w:val="00FB6631"/>
    <w:rsid w:val="00FB668C"/>
    <w:rsid w:val="00FB6C17"/>
    <w:rsid w:val="00FB6ED9"/>
    <w:rsid w:val="00FB7072"/>
    <w:rsid w:val="00FB7208"/>
    <w:rsid w:val="00FB7A76"/>
    <w:rsid w:val="00FB7EB3"/>
    <w:rsid w:val="00FC00EB"/>
    <w:rsid w:val="00FC01FF"/>
    <w:rsid w:val="00FC042B"/>
    <w:rsid w:val="00FC0B36"/>
    <w:rsid w:val="00FC0B8E"/>
    <w:rsid w:val="00FC10A7"/>
    <w:rsid w:val="00FC1794"/>
    <w:rsid w:val="00FC17F0"/>
    <w:rsid w:val="00FC1AC9"/>
    <w:rsid w:val="00FC20DE"/>
    <w:rsid w:val="00FC2636"/>
    <w:rsid w:val="00FC2786"/>
    <w:rsid w:val="00FC2859"/>
    <w:rsid w:val="00FC295D"/>
    <w:rsid w:val="00FC29D1"/>
    <w:rsid w:val="00FC3093"/>
    <w:rsid w:val="00FC3190"/>
    <w:rsid w:val="00FC330F"/>
    <w:rsid w:val="00FC3687"/>
    <w:rsid w:val="00FC3D26"/>
    <w:rsid w:val="00FC4109"/>
    <w:rsid w:val="00FC477B"/>
    <w:rsid w:val="00FC52BB"/>
    <w:rsid w:val="00FC55DE"/>
    <w:rsid w:val="00FC55F9"/>
    <w:rsid w:val="00FC5C7A"/>
    <w:rsid w:val="00FC5FCA"/>
    <w:rsid w:val="00FC602A"/>
    <w:rsid w:val="00FC6B5D"/>
    <w:rsid w:val="00FC6E3F"/>
    <w:rsid w:val="00FC700B"/>
    <w:rsid w:val="00FC73BF"/>
    <w:rsid w:val="00FC7E4D"/>
    <w:rsid w:val="00FD0000"/>
    <w:rsid w:val="00FD005C"/>
    <w:rsid w:val="00FD01D3"/>
    <w:rsid w:val="00FD0262"/>
    <w:rsid w:val="00FD042C"/>
    <w:rsid w:val="00FD0453"/>
    <w:rsid w:val="00FD0646"/>
    <w:rsid w:val="00FD095A"/>
    <w:rsid w:val="00FD0DF5"/>
    <w:rsid w:val="00FD0FFA"/>
    <w:rsid w:val="00FD1920"/>
    <w:rsid w:val="00FD197C"/>
    <w:rsid w:val="00FD19A0"/>
    <w:rsid w:val="00FD1A9B"/>
    <w:rsid w:val="00FD1CDA"/>
    <w:rsid w:val="00FD1F88"/>
    <w:rsid w:val="00FD1F9A"/>
    <w:rsid w:val="00FD2099"/>
    <w:rsid w:val="00FD233D"/>
    <w:rsid w:val="00FD26CF"/>
    <w:rsid w:val="00FD2A70"/>
    <w:rsid w:val="00FD34D3"/>
    <w:rsid w:val="00FD3654"/>
    <w:rsid w:val="00FD3CA5"/>
    <w:rsid w:val="00FD44C8"/>
    <w:rsid w:val="00FD46A8"/>
    <w:rsid w:val="00FD4786"/>
    <w:rsid w:val="00FD478B"/>
    <w:rsid w:val="00FD48C0"/>
    <w:rsid w:val="00FD4D34"/>
    <w:rsid w:val="00FD4D68"/>
    <w:rsid w:val="00FD4E10"/>
    <w:rsid w:val="00FD4ED6"/>
    <w:rsid w:val="00FD521D"/>
    <w:rsid w:val="00FD539E"/>
    <w:rsid w:val="00FD5962"/>
    <w:rsid w:val="00FD6428"/>
    <w:rsid w:val="00FD64ED"/>
    <w:rsid w:val="00FD7040"/>
    <w:rsid w:val="00FD76A4"/>
    <w:rsid w:val="00FD7758"/>
    <w:rsid w:val="00FD7821"/>
    <w:rsid w:val="00FD7EE4"/>
    <w:rsid w:val="00FE07BD"/>
    <w:rsid w:val="00FE0C01"/>
    <w:rsid w:val="00FE106B"/>
    <w:rsid w:val="00FE1194"/>
    <w:rsid w:val="00FE1630"/>
    <w:rsid w:val="00FE1D56"/>
    <w:rsid w:val="00FE1FFC"/>
    <w:rsid w:val="00FE24A9"/>
    <w:rsid w:val="00FE2562"/>
    <w:rsid w:val="00FE2D41"/>
    <w:rsid w:val="00FE2FA1"/>
    <w:rsid w:val="00FE313B"/>
    <w:rsid w:val="00FE3220"/>
    <w:rsid w:val="00FE3567"/>
    <w:rsid w:val="00FE3756"/>
    <w:rsid w:val="00FE3B8B"/>
    <w:rsid w:val="00FE3C76"/>
    <w:rsid w:val="00FE3DD8"/>
    <w:rsid w:val="00FE43AD"/>
    <w:rsid w:val="00FE44CE"/>
    <w:rsid w:val="00FE454B"/>
    <w:rsid w:val="00FE455B"/>
    <w:rsid w:val="00FE4655"/>
    <w:rsid w:val="00FE4CEA"/>
    <w:rsid w:val="00FE5107"/>
    <w:rsid w:val="00FE5387"/>
    <w:rsid w:val="00FE5B90"/>
    <w:rsid w:val="00FE5E06"/>
    <w:rsid w:val="00FE63C8"/>
    <w:rsid w:val="00FE6502"/>
    <w:rsid w:val="00FE69C5"/>
    <w:rsid w:val="00FE6BFD"/>
    <w:rsid w:val="00FE6C24"/>
    <w:rsid w:val="00FE750F"/>
    <w:rsid w:val="00FE77E0"/>
    <w:rsid w:val="00FF006C"/>
    <w:rsid w:val="00FF022F"/>
    <w:rsid w:val="00FF02BD"/>
    <w:rsid w:val="00FF0BDD"/>
    <w:rsid w:val="00FF0DAF"/>
    <w:rsid w:val="00FF1135"/>
    <w:rsid w:val="00FF1205"/>
    <w:rsid w:val="00FF1386"/>
    <w:rsid w:val="00FF1759"/>
    <w:rsid w:val="00FF180E"/>
    <w:rsid w:val="00FF1AB4"/>
    <w:rsid w:val="00FF1F43"/>
    <w:rsid w:val="00FF2488"/>
    <w:rsid w:val="00FF2D8E"/>
    <w:rsid w:val="00FF31CA"/>
    <w:rsid w:val="00FF320E"/>
    <w:rsid w:val="00FF33B2"/>
    <w:rsid w:val="00FF3441"/>
    <w:rsid w:val="00FF3655"/>
    <w:rsid w:val="00FF3A96"/>
    <w:rsid w:val="00FF3AFB"/>
    <w:rsid w:val="00FF3CE7"/>
    <w:rsid w:val="00FF41EA"/>
    <w:rsid w:val="00FF46BC"/>
    <w:rsid w:val="00FF504E"/>
    <w:rsid w:val="00FF52D4"/>
    <w:rsid w:val="00FF5976"/>
    <w:rsid w:val="00FF5B7F"/>
    <w:rsid w:val="00FF64FF"/>
    <w:rsid w:val="00FF652F"/>
    <w:rsid w:val="00FF662E"/>
    <w:rsid w:val="00FF6A36"/>
    <w:rsid w:val="00FF6F5A"/>
    <w:rsid w:val="00FF72AD"/>
    <w:rsid w:val="00FF7526"/>
    <w:rsid w:val="00FF760B"/>
    <w:rsid w:val="00FF76BF"/>
    <w:rsid w:val="00FF777D"/>
    <w:rsid w:val="00FF7CC0"/>
    <w:rsid w:val="00FF7DCB"/>
    <w:rsid w:val="00FF7F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2873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List 2" w:uiPriority="99"/>
    <w:lsdException w:name="List Bullet 2" w:uiPriority="99"/>
    <w:lsdException w:name="Title" w:uiPriority="10" w:qFormat="1"/>
    <w:lsdException w:name="Body Text" w:qFormat="1"/>
    <w:lsdException w:name="Body Text Indent" w:uiPriority="99"/>
    <w:lsdException w:name="List Continue 3" w:uiPriority="99"/>
    <w:lsdException w:name="Subtitle" w:qFormat="1"/>
    <w:lsdException w:name="Body Tex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Address"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rsid w:val="00B237CD"/>
    <w:pPr>
      <w:autoSpaceDE w:val="0"/>
      <w:autoSpaceDN w:val="0"/>
    </w:pPr>
  </w:style>
  <w:style w:type="paragraph" w:styleId="Heading1">
    <w:name w:val="heading 1"/>
    <w:link w:val="Heading1Char"/>
    <w:uiPriority w:val="9"/>
    <w:qFormat/>
    <w:rsid w:val="00166F90"/>
    <w:pPr>
      <w:keepNext/>
      <w:numPr>
        <w:numId w:val="1"/>
      </w:numPr>
      <w:spacing w:after="80"/>
      <w:outlineLvl w:val="0"/>
    </w:pPr>
    <w:rPr>
      <w:b/>
      <w:kern w:val="28"/>
      <w:sz w:val="22"/>
    </w:rPr>
  </w:style>
  <w:style w:type="paragraph" w:styleId="Heading2">
    <w:name w:val="heading 2"/>
    <w:link w:val="Heading2Char"/>
    <w:uiPriority w:val="9"/>
    <w:qFormat/>
    <w:rsid w:val="00166F90"/>
    <w:pPr>
      <w:keepNext/>
      <w:numPr>
        <w:ilvl w:val="1"/>
        <w:numId w:val="1"/>
      </w:numPr>
      <w:spacing w:before="200" w:after="60"/>
      <w:outlineLvl w:val="1"/>
    </w:pPr>
    <w:rPr>
      <w:i/>
      <w:iCs/>
    </w:rPr>
  </w:style>
  <w:style w:type="paragraph" w:styleId="Heading3">
    <w:name w:val="heading 3"/>
    <w:link w:val="Heading3Char"/>
    <w:uiPriority w:val="9"/>
    <w:qFormat/>
    <w:rsid w:val="00166F90"/>
    <w:pPr>
      <w:keepNext/>
      <w:numPr>
        <w:ilvl w:val="2"/>
        <w:numId w:val="1"/>
      </w:numPr>
      <w:spacing w:before="200" w:after="60"/>
      <w:outlineLvl w:val="2"/>
    </w:pPr>
    <w:rPr>
      <w:i/>
      <w:iCs/>
    </w:rPr>
  </w:style>
  <w:style w:type="paragraph" w:styleId="Heading4">
    <w:name w:val="heading 4"/>
    <w:link w:val="Heading4Char"/>
    <w:uiPriority w:val="9"/>
    <w:qFormat/>
    <w:rsid w:val="00166F90"/>
    <w:pPr>
      <w:keepNext/>
      <w:numPr>
        <w:ilvl w:val="3"/>
        <w:numId w:val="1"/>
      </w:numPr>
      <w:spacing w:before="200" w:after="60"/>
      <w:ind w:left="425" w:hanging="425"/>
      <w:outlineLvl w:val="3"/>
    </w:pPr>
    <w:rPr>
      <w:i/>
      <w:iCs/>
      <w:sz w:val="18"/>
      <w:szCs w:val="18"/>
    </w:rPr>
  </w:style>
  <w:style w:type="paragraph" w:styleId="Heading5">
    <w:name w:val="heading 5"/>
    <w:basedOn w:val="Normal"/>
    <w:next w:val="Normal"/>
    <w:link w:val="Heading5Char"/>
    <w:uiPriority w:val="9"/>
    <w:qFormat/>
    <w:rsid w:val="00670062"/>
    <w:pPr>
      <w:numPr>
        <w:ilvl w:val="4"/>
        <w:numId w:val="1"/>
      </w:numPr>
      <w:spacing w:before="240" w:after="60"/>
      <w:outlineLvl w:val="4"/>
    </w:pPr>
    <w:rPr>
      <w:sz w:val="18"/>
      <w:szCs w:val="18"/>
    </w:rPr>
  </w:style>
  <w:style w:type="paragraph" w:styleId="Heading6">
    <w:name w:val="heading 6"/>
    <w:basedOn w:val="Normal"/>
    <w:next w:val="Normal"/>
    <w:link w:val="Heading6Char"/>
    <w:qFormat/>
    <w:rsid w:val="00670062"/>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rsid w:val="00670062"/>
    <w:pPr>
      <w:numPr>
        <w:ilvl w:val="6"/>
        <w:numId w:val="1"/>
      </w:numPr>
      <w:spacing w:before="240" w:after="60"/>
      <w:outlineLvl w:val="6"/>
    </w:pPr>
    <w:rPr>
      <w:sz w:val="16"/>
      <w:szCs w:val="16"/>
    </w:rPr>
  </w:style>
  <w:style w:type="paragraph" w:styleId="Heading8">
    <w:name w:val="heading 8"/>
    <w:basedOn w:val="Normal"/>
    <w:next w:val="Normal"/>
    <w:link w:val="Heading8Char"/>
    <w:qFormat/>
    <w:rsid w:val="00670062"/>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670062"/>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665"/>
    <w:rPr>
      <w:b/>
      <w:kern w:val="28"/>
      <w:sz w:val="22"/>
    </w:rPr>
  </w:style>
  <w:style w:type="character" w:customStyle="1" w:styleId="Heading2Char">
    <w:name w:val="Heading 2 Char"/>
    <w:basedOn w:val="DefaultParagraphFont"/>
    <w:link w:val="Heading2"/>
    <w:uiPriority w:val="9"/>
    <w:rsid w:val="00A35C55"/>
    <w:rPr>
      <w:i/>
      <w:iCs/>
    </w:rPr>
  </w:style>
  <w:style w:type="character" w:customStyle="1" w:styleId="Heading3Char">
    <w:name w:val="Heading 3 Char"/>
    <w:basedOn w:val="DefaultParagraphFont"/>
    <w:link w:val="Heading3"/>
    <w:uiPriority w:val="9"/>
    <w:rsid w:val="003B0DF1"/>
    <w:rPr>
      <w:i/>
      <w:iCs/>
    </w:rPr>
  </w:style>
  <w:style w:type="character" w:customStyle="1" w:styleId="Heading4Char">
    <w:name w:val="Heading 4 Char"/>
    <w:basedOn w:val="DefaultParagraphFont"/>
    <w:link w:val="Heading4"/>
    <w:uiPriority w:val="9"/>
    <w:rsid w:val="009F41EA"/>
    <w:rPr>
      <w:i/>
      <w:iCs/>
      <w:sz w:val="18"/>
      <w:szCs w:val="18"/>
    </w:rPr>
  </w:style>
  <w:style w:type="character" w:customStyle="1" w:styleId="Heading5Char">
    <w:name w:val="Heading 5 Char"/>
    <w:link w:val="Heading5"/>
    <w:uiPriority w:val="9"/>
    <w:rsid w:val="00DA19CC"/>
    <w:rPr>
      <w:sz w:val="18"/>
      <w:szCs w:val="18"/>
    </w:rPr>
  </w:style>
  <w:style w:type="character" w:customStyle="1" w:styleId="Heading6Char">
    <w:name w:val="Heading 6 Char"/>
    <w:link w:val="Heading6"/>
    <w:locked/>
    <w:rsid w:val="006E4E3E"/>
    <w:rPr>
      <w:i/>
      <w:iCs/>
      <w:sz w:val="16"/>
      <w:szCs w:val="16"/>
    </w:rPr>
  </w:style>
  <w:style w:type="character" w:customStyle="1" w:styleId="Heading7Char">
    <w:name w:val="Heading 7 Char"/>
    <w:link w:val="Heading7"/>
    <w:uiPriority w:val="9"/>
    <w:locked/>
    <w:rsid w:val="006E4E3E"/>
    <w:rPr>
      <w:sz w:val="16"/>
      <w:szCs w:val="16"/>
    </w:rPr>
  </w:style>
  <w:style w:type="character" w:customStyle="1" w:styleId="Heading8Char">
    <w:name w:val="Heading 8 Char"/>
    <w:link w:val="Heading8"/>
    <w:locked/>
    <w:rsid w:val="006E4E3E"/>
    <w:rPr>
      <w:i/>
      <w:iCs/>
      <w:sz w:val="16"/>
      <w:szCs w:val="16"/>
    </w:rPr>
  </w:style>
  <w:style w:type="character" w:customStyle="1" w:styleId="Heading9Char">
    <w:name w:val="Heading 9 Char"/>
    <w:link w:val="Heading9"/>
    <w:locked/>
    <w:rsid w:val="006E4E3E"/>
    <w:rPr>
      <w:sz w:val="16"/>
      <w:szCs w:val="16"/>
    </w:rPr>
  </w:style>
  <w:style w:type="paragraph" w:customStyle="1" w:styleId="6Abstract">
    <w:name w:val="6. Abstract"/>
    <w:rsid w:val="003B5FEB"/>
    <w:pPr>
      <w:spacing w:after="120"/>
      <w:jc w:val="both"/>
    </w:pPr>
    <w:rPr>
      <w:bCs/>
      <w:szCs w:val="18"/>
    </w:rPr>
  </w:style>
  <w:style w:type="paragraph" w:customStyle="1" w:styleId="3AuthorName">
    <w:name w:val="3. Author Name"/>
    <w:qFormat/>
    <w:rsid w:val="00166F90"/>
    <w:pPr>
      <w:spacing w:after="120"/>
    </w:pPr>
    <w:rPr>
      <w:b/>
      <w:sz w:val="24"/>
    </w:rPr>
  </w:style>
  <w:style w:type="paragraph" w:styleId="FootnoteText">
    <w:name w:val="footnote text"/>
    <w:basedOn w:val="Normal"/>
    <w:link w:val="FootnoteTextChar"/>
    <w:rsid w:val="00670062"/>
    <w:pPr>
      <w:ind w:firstLine="202"/>
      <w:jc w:val="both"/>
    </w:pPr>
    <w:rPr>
      <w:sz w:val="16"/>
      <w:szCs w:val="16"/>
    </w:rPr>
  </w:style>
  <w:style w:type="character" w:customStyle="1" w:styleId="FootnoteTextChar">
    <w:name w:val="Footnote Text Char"/>
    <w:basedOn w:val="DefaultParagraphFont"/>
    <w:link w:val="FootnoteText"/>
    <w:rsid w:val="00E91710"/>
    <w:rPr>
      <w:sz w:val="16"/>
      <w:szCs w:val="16"/>
    </w:rPr>
  </w:style>
  <w:style w:type="paragraph" w:customStyle="1" w:styleId="B2References">
    <w:name w:val="B2. References"/>
    <w:rsid w:val="00C53230"/>
    <w:pPr>
      <w:tabs>
        <w:tab w:val="left" w:pos="397"/>
      </w:tabs>
      <w:ind w:left="397" w:hanging="397"/>
    </w:pPr>
    <w:rPr>
      <w:sz w:val="16"/>
      <w:szCs w:val="16"/>
    </w:rPr>
  </w:style>
  <w:style w:type="character" w:styleId="FootnoteReference">
    <w:name w:val="footnote reference"/>
    <w:uiPriority w:val="99"/>
    <w:rsid w:val="00670062"/>
    <w:rPr>
      <w:vertAlign w:val="superscript"/>
    </w:rPr>
  </w:style>
  <w:style w:type="paragraph" w:customStyle="1" w:styleId="8FigureTableCaption">
    <w:name w:val="8. Figure / Table Caption"/>
    <w:rsid w:val="00A96BF0"/>
    <w:pPr>
      <w:spacing w:before="60" w:after="60"/>
      <w:jc w:val="center"/>
    </w:pPr>
    <w:rPr>
      <w:sz w:val="16"/>
      <w:szCs w:val="16"/>
    </w:rPr>
  </w:style>
  <w:style w:type="paragraph" w:styleId="BalloonText">
    <w:name w:val="Balloon Text"/>
    <w:basedOn w:val="Normal"/>
    <w:link w:val="BalloonTextChar"/>
    <w:uiPriority w:val="99"/>
    <w:rsid w:val="00C57E19"/>
    <w:rPr>
      <w:rFonts w:ascii="Tahoma" w:hAnsi="Tahoma"/>
      <w:sz w:val="16"/>
      <w:szCs w:val="16"/>
    </w:rPr>
  </w:style>
  <w:style w:type="character" w:customStyle="1" w:styleId="BalloonTextChar">
    <w:name w:val="Balloon Text Char"/>
    <w:link w:val="BalloonText"/>
    <w:uiPriority w:val="99"/>
    <w:rsid w:val="00C57E19"/>
    <w:rPr>
      <w:rFonts w:ascii="Tahoma" w:hAnsi="Tahoma" w:cs="Tahoma"/>
      <w:sz w:val="16"/>
      <w:szCs w:val="16"/>
      <w:lang w:val="en-US" w:eastAsia="en-US"/>
    </w:rPr>
  </w:style>
  <w:style w:type="paragraph" w:customStyle="1" w:styleId="B1ReferenceHead">
    <w:name w:val="B1. Reference Head"/>
    <w:basedOn w:val="Heading1"/>
    <w:rsid w:val="00BE3992"/>
    <w:pPr>
      <w:numPr>
        <w:numId w:val="0"/>
      </w:numPr>
    </w:pPr>
  </w:style>
  <w:style w:type="paragraph" w:customStyle="1" w:styleId="9Equation">
    <w:name w:val="9. Equation"/>
    <w:rsid w:val="004248EF"/>
    <w:pPr>
      <w:widowControl w:val="0"/>
      <w:tabs>
        <w:tab w:val="center" w:pos="2438"/>
        <w:tab w:val="right" w:pos="4961"/>
      </w:tabs>
      <w:spacing w:before="120" w:after="120" w:line="252" w:lineRule="auto"/>
      <w:jc w:val="both"/>
    </w:pPr>
  </w:style>
  <w:style w:type="paragraph" w:customStyle="1" w:styleId="Separatorline">
    <w:name w:val="Separator line"/>
    <w:basedOn w:val="Normal"/>
    <w:rsid w:val="00E95FBE"/>
    <w:pPr>
      <w:pBdr>
        <w:bottom w:val="single" w:sz="4" w:space="1" w:color="auto"/>
      </w:pBdr>
    </w:pPr>
  </w:style>
  <w:style w:type="paragraph" w:styleId="DocumentMap">
    <w:name w:val="Document Map"/>
    <w:basedOn w:val="Normal"/>
    <w:link w:val="DocumentMapChar"/>
    <w:uiPriority w:val="99"/>
    <w:semiHidden/>
    <w:rsid w:val="00DC5FC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E91710"/>
    <w:rPr>
      <w:rFonts w:ascii="Tahoma" w:hAnsi="Tahoma" w:cs="Tahoma"/>
      <w:shd w:val="clear" w:color="auto" w:fill="000080"/>
    </w:rPr>
  </w:style>
  <w:style w:type="paragraph" w:customStyle="1" w:styleId="A2BulletPoints">
    <w:name w:val="A2. Bullet Points"/>
    <w:basedOn w:val="7MainText"/>
    <w:qFormat/>
    <w:rsid w:val="00CB7A23"/>
    <w:pPr>
      <w:tabs>
        <w:tab w:val="left" w:pos="567"/>
      </w:tabs>
      <w:ind w:left="568" w:hanging="284"/>
    </w:pPr>
  </w:style>
  <w:style w:type="paragraph" w:customStyle="1" w:styleId="7MainText">
    <w:name w:val="7. Main Text"/>
    <w:rsid w:val="00166F90"/>
    <w:pPr>
      <w:widowControl w:val="0"/>
      <w:spacing w:line="252" w:lineRule="auto"/>
      <w:ind w:firstLine="284"/>
      <w:jc w:val="both"/>
    </w:pPr>
  </w:style>
  <w:style w:type="paragraph" w:customStyle="1" w:styleId="A3PointNumbering">
    <w:name w:val="A3. Point Numbering"/>
    <w:basedOn w:val="7MainText"/>
    <w:qFormat/>
    <w:rsid w:val="00CB7A23"/>
    <w:pPr>
      <w:tabs>
        <w:tab w:val="left" w:pos="567"/>
      </w:tabs>
      <w:ind w:left="568" w:hanging="284"/>
    </w:pPr>
  </w:style>
  <w:style w:type="paragraph" w:customStyle="1" w:styleId="2PaperTitle">
    <w:name w:val="2. Paper Title"/>
    <w:rsid w:val="009A6E44"/>
    <w:pPr>
      <w:widowControl w:val="0"/>
      <w:spacing w:before="400" w:after="400" w:line="252" w:lineRule="auto"/>
      <w:jc w:val="both"/>
    </w:pPr>
    <w:rPr>
      <w:b/>
      <w:bCs/>
      <w:sz w:val="36"/>
    </w:rPr>
  </w:style>
  <w:style w:type="paragraph" w:customStyle="1" w:styleId="4Affiliation">
    <w:name w:val="4. Affiliation"/>
    <w:qFormat/>
    <w:rsid w:val="00166F90"/>
    <w:pPr>
      <w:spacing w:after="40"/>
    </w:pPr>
    <w:rPr>
      <w:sz w:val="18"/>
    </w:rPr>
  </w:style>
  <w:style w:type="paragraph" w:customStyle="1" w:styleId="1JournalTitle">
    <w:name w:val="1. Journal Title"/>
    <w:qFormat/>
    <w:rsid w:val="009A6E44"/>
    <w:rPr>
      <w:iCs/>
      <w:sz w:val="18"/>
    </w:rPr>
  </w:style>
  <w:style w:type="paragraph" w:customStyle="1" w:styleId="B3Biography">
    <w:name w:val="B3. Biography"/>
    <w:rsid w:val="007A69A5"/>
    <w:pPr>
      <w:jc w:val="both"/>
    </w:pPr>
    <w:rPr>
      <w:sz w:val="16"/>
    </w:rPr>
  </w:style>
  <w:style w:type="paragraph" w:customStyle="1" w:styleId="A1TableText">
    <w:name w:val="A1. Table Text"/>
    <w:qFormat/>
    <w:rsid w:val="007A69A5"/>
    <w:rPr>
      <w:sz w:val="16"/>
      <w:szCs w:val="16"/>
    </w:rPr>
  </w:style>
  <w:style w:type="character" w:styleId="Hyperlink">
    <w:name w:val="Hyperlink"/>
    <w:uiPriority w:val="99"/>
    <w:rsid w:val="000F7225"/>
    <w:rPr>
      <w:color w:val="0000FF"/>
      <w:u w:val="single"/>
    </w:rPr>
  </w:style>
  <w:style w:type="paragraph" w:customStyle="1" w:styleId="5Correspondence">
    <w:name w:val="5. Correspondence"/>
    <w:qFormat/>
    <w:rsid w:val="00ED507A"/>
    <w:pPr>
      <w:spacing w:before="120" w:after="280"/>
    </w:pPr>
    <w:rPr>
      <w:bCs/>
      <w:sz w:val="18"/>
      <w:szCs w:val="18"/>
    </w:rPr>
  </w:style>
  <w:style w:type="paragraph" w:styleId="Header">
    <w:name w:val="header"/>
    <w:basedOn w:val="Normal"/>
    <w:link w:val="HeaderChar"/>
    <w:uiPriority w:val="99"/>
    <w:rsid w:val="00033DC3"/>
    <w:pPr>
      <w:tabs>
        <w:tab w:val="center" w:pos="4513"/>
        <w:tab w:val="right" w:pos="9026"/>
      </w:tabs>
    </w:pPr>
  </w:style>
  <w:style w:type="character" w:customStyle="1" w:styleId="HeaderChar">
    <w:name w:val="Header Char"/>
    <w:link w:val="Header"/>
    <w:uiPriority w:val="99"/>
    <w:rsid w:val="00033DC3"/>
    <w:rPr>
      <w:lang w:val="en-US" w:eastAsia="en-US"/>
    </w:rPr>
  </w:style>
  <w:style w:type="paragraph" w:styleId="Footer">
    <w:name w:val="footer"/>
    <w:basedOn w:val="Normal"/>
    <w:link w:val="FooterChar"/>
    <w:uiPriority w:val="99"/>
    <w:rsid w:val="00033DC3"/>
    <w:pPr>
      <w:tabs>
        <w:tab w:val="center" w:pos="4513"/>
        <w:tab w:val="right" w:pos="9026"/>
      </w:tabs>
    </w:pPr>
  </w:style>
  <w:style w:type="character" w:customStyle="1" w:styleId="FooterChar">
    <w:name w:val="Footer Char"/>
    <w:link w:val="Footer"/>
    <w:uiPriority w:val="99"/>
    <w:rsid w:val="00033DC3"/>
    <w:rPr>
      <w:lang w:val="en-US" w:eastAsia="en-US"/>
    </w:rPr>
  </w:style>
  <w:style w:type="paragraph" w:customStyle="1" w:styleId="Default">
    <w:name w:val="Default"/>
    <w:link w:val="DefaultChar"/>
    <w:rsid w:val="003F67A1"/>
    <w:pPr>
      <w:autoSpaceDE w:val="0"/>
      <w:autoSpaceDN w:val="0"/>
      <w:adjustRightInd w:val="0"/>
    </w:pPr>
    <w:rPr>
      <w:rFonts w:ascii="Minion Pro" w:hAnsi="Minion Pro" w:cs="Minion Pro"/>
      <w:color w:val="000000"/>
      <w:sz w:val="24"/>
      <w:szCs w:val="24"/>
      <w:lang w:val="en-GB" w:eastAsia="en-GB"/>
    </w:rPr>
  </w:style>
  <w:style w:type="paragraph" w:styleId="ListParagraph">
    <w:name w:val="List Paragraph"/>
    <w:aliases w:val="bult lotus"/>
    <w:basedOn w:val="Normal"/>
    <w:link w:val="ListParagraphChar"/>
    <w:uiPriority w:val="34"/>
    <w:qFormat/>
    <w:rsid w:val="00A20E33"/>
    <w:pPr>
      <w:autoSpaceDE/>
      <w:autoSpaceDN/>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ult lotus Char"/>
    <w:basedOn w:val="DefaultParagraphFont"/>
    <w:link w:val="ListParagraph"/>
    <w:rsid w:val="0084300F"/>
    <w:rPr>
      <w:rFonts w:ascii="Calibri" w:eastAsia="Calibri" w:hAnsi="Calibri"/>
      <w:sz w:val="22"/>
      <w:szCs w:val="22"/>
    </w:rPr>
  </w:style>
  <w:style w:type="character" w:customStyle="1" w:styleId="pseudotab">
    <w:name w:val="pseudotab"/>
    <w:basedOn w:val="DefaultParagraphFont"/>
    <w:rsid w:val="00A20E33"/>
  </w:style>
  <w:style w:type="character" w:customStyle="1" w:styleId="citation-abbreviation">
    <w:name w:val="citation-abbreviation"/>
    <w:basedOn w:val="DefaultParagraphFont"/>
    <w:rsid w:val="00A20E33"/>
  </w:style>
  <w:style w:type="character" w:customStyle="1" w:styleId="citation-publication-date">
    <w:name w:val="citation-publication-date"/>
    <w:basedOn w:val="DefaultParagraphFont"/>
    <w:rsid w:val="00A20E33"/>
  </w:style>
  <w:style w:type="character" w:customStyle="1" w:styleId="citation-volume">
    <w:name w:val="citation-volume"/>
    <w:basedOn w:val="DefaultParagraphFont"/>
    <w:rsid w:val="00A20E33"/>
  </w:style>
  <w:style w:type="character" w:customStyle="1" w:styleId="citation-flpages">
    <w:name w:val="citation-flpages"/>
    <w:basedOn w:val="DefaultParagraphFont"/>
    <w:rsid w:val="00A20E33"/>
  </w:style>
  <w:style w:type="character" w:customStyle="1" w:styleId="doi">
    <w:name w:val="doi"/>
    <w:basedOn w:val="DefaultParagraphFont"/>
    <w:rsid w:val="00A20E33"/>
  </w:style>
  <w:style w:type="character" w:customStyle="1" w:styleId="label">
    <w:name w:val="label"/>
    <w:basedOn w:val="DefaultParagraphFont"/>
    <w:rsid w:val="00A20E33"/>
  </w:style>
  <w:style w:type="character" w:customStyle="1" w:styleId="value">
    <w:name w:val="value"/>
    <w:basedOn w:val="DefaultParagraphFont"/>
    <w:rsid w:val="00A20E33"/>
  </w:style>
  <w:style w:type="table" w:styleId="TableGrid">
    <w:name w:val="Table Grid"/>
    <w:basedOn w:val="TableNormal"/>
    <w:uiPriority w:val="59"/>
    <w:rsid w:val="007E3E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DefaultParagraphFont"/>
    <w:rsid w:val="00AC44FA"/>
  </w:style>
  <w:style w:type="character" w:customStyle="1" w:styleId="apple-converted-space">
    <w:name w:val="apple-converted-space"/>
    <w:basedOn w:val="DefaultParagraphFont"/>
    <w:rsid w:val="00AC44FA"/>
  </w:style>
  <w:style w:type="paragraph" w:customStyle="1" w:styleId="description">
    <w:name w:val="description"/>
    <w:basedOn w:val="Normal"/>
    <w:rsid w:val="00AC44FA"/>
    <w:pPr>
      <w:autoSpaceDE/>
      <w:autoSpaceDN/>
      <w:spacing w:before="100" w:beforeAutospacing="1" w:after="100" w:afterAutospacing="1"/>
    </w:pPr>
    <w:rPr>
      <w:sz w:val="24"/>
      <w:szCs w:val="24"/>
    </w:rPr>
  </w:style>
  <w:style w:type="character" w:styleId="Strong">
    <w:name w:val="Strong"/>
    <w:basedOn w:val="DefaultParagraphFont"/>
    <w:uiPriority w:val="22"/>
    <w:qFormat/>
    <w:rsid w:val="00AC44FA"/>
    <w:rPr>
      <w:b/>
      <w:bCs/>
    </w:rPr>
  </w:style>
  <w:style w:type="table" w:customStyle="1" w:styleId="LightShading1">
    <w:name w:val="Light Shading1"/>
    <w:basedOn w:val="TableNormal"/>
    <w:uiPriority w:val="60"/>
    <w:rsid w:val="00AC44FA"/>
    <w:pPr>
      <w:jc w:val="both"/>
    </w:pPr>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Contemporary">
    <w:name w:val="Table Contemporary"/>
    <w:basedOn w:val="TableNormal"/>
    <w:rsid w:val="00FE5387"/>
    <w:pPr>
      <w:autoSpaceDE w:val="0"/>
      <w:autoSpaceDN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2">
    <w:name w:val="Light Shading2"/>
    <w:basedOn w:val="TableNormal"/>
    <w:uiPriority w:val="60"/>
    <w:rsid w:val="00183583"/>
    <w:rPr>
      <w:rFonts w:asciiTheme="minorHAnsi" w:eastAsiaTheme="minorEastAsia"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itation-issue">
    <w:name w:val="citation-issue"/>
    <w:basedOn w:val="DefaultParagraphFont"/>
    <w:rsid w:val="00183583"/>
  </w:style>
  <w:style w:type="paragraph" w:customStyle="1" w:styleId="title">
    <w:name w:val="title"/>
    <w:basedOn w:val="Normal"/>
    <w:rsid w:val="00183583"/>
    <w:pPr>
      <w:autoSpaceDE/>
      <w:autoSpaceDN/>
      <w:spacing w:before="100" w:beforeAutospacing="1" w:after="100" w:afterAutospacing="1"/>
    </w:pPr>
    <w:rPr>
      <w:sz w:val="24"/>
      <w:szCs w:val="24"/>
    </w:rPr>
  </w:style>
  <w:style w:type="paragraph" w:customStyle="1" w:styleId="desc">
    <w:name w:val="desc"/>
    <w:basedOn w:val="Normal"/>
    <w:rsid w:val="00183583"/>
    <w:pPr>
      <w:autoSpaceDE/>
      <w:autoSpaceDN/>
      <w:spacing w:before="100" w:beforeAutospacing="1" w:after="100" w:afterAutospacing="1"/>
    </w:pPr>
    <w:rPr>
      <w:sz w:val="24"/>
      <w:szCs w:val="24"/>
    </w:rPr>
  </w:style>
  <w:style w:type="character" w:customStyle="1" w:styleId="jrnl">
    <w:name w:val="jrnl"/>
    <w:basedOn w:val="DefaultParagraphFont"/>
    <w:rsid w:val="00183583"/>
  </w:style>
  <w:style w:type="character" w:styleId="Emphasis">
    <w:name w:val="Emphasis"/>
    <w:basedOn w:val="DefaultParagraphFont"/>
    <w:uiPriority w:val="20"/>
    <w:qFormat/>
    <w:rsid w:val="002F36FF"/>
    <w:rPr>
      <w:i/>
      <w:iCs/>
    </w:rPr>
  </w:style>
  <w:style w:type="paragraph" w:styleId="NormalWeb">
    <w:name w:val="Normal (Web)"/>
    <w:aliases w:val="Normal (Web) Char Char Char"/>
    <w:basedOn w:val="Normal"/>
    <w:link w:val="NormalWebChar"/>
    <w:uiPriority w:val="99"/>
    <w:unhideWhenUsed/>
    <w:rsid w:val="00466B89"/>
    <w:pPr>
      <w:autoSpaceDE/>
      <w:autoSpaceDN/>
      <w:spacing w:before="100" w:beforeAutospacing="1" w:after="100" w:afterAutospacing="1"/>
    </w:pPr>
    <w:rPr>
      <w:sz w:val="24"/>
      <w:szCs w:val="24"/>
    </w:rPr>
  </w:style>
  <w:style w:type="character" w:customStyle="1" w:styleId="family">
    <w:name w:val="family"/>
    <w:basedOn w:val="DefaultParagraphFont"/>
    <w:rsid w:val="00466B89"/>
  </w:style>
  <w:style w:type="character" w:customStyle="1" w:styleId="citation">
    <w:name w:val="citation"/>
    <w:basedOn w:val="DefaultParagraphFont"/>
    <w:rsid w:val="00466B89"/>
  </w:style>
  <w:style w:type="character" w:customStyle="1" w:styleId="ref-journal">
    <w:name w:val="ref-journal"/>
    <w:basedOn w:val="DefaultParagraphFont"/>
    <w:rsid w:val="00466B89"/>
  </w:style>
  <w:style w:type="character" w:customStyle="1" w:styleId="ref-vol">
    <w:name w:val="ref-vol"/>
    <w:basedOn w:val="DefaultParagraphFont"/>
    <w:rsid w:val="00466B89"/>
  </w:style>
  <w:style w:type="character" w:customStyle="1" w:styleId="highlight">
    <w:name w:val="highlight"/>
    <w:basedOn w:val="DefaultParagraphFont"/>
    <w:rsid w:val="00B12CD0"/>
  </w:style>
  <w:style w:type="paragraph" w:styleId="BodyText">
    <w:name w:val="Body Text"/>
    <w:basedOn w:val="Normal"/>
    <w:link w:val="BodyTextChar"/>
    <w:qFormat/>
    <w:rsid w:val="00972893"/>
    <w:pPr>
      <w:autoSpaceDE/>
      <w:autoSpaceDN/>
    </w:pPr>
    <w:rPr>
      <w:sz w:val="24"/>
      <w:szCs w:val="24"/>
      <w:u w:val="single"/>
      <w:lang w:val="en-GB"/>
    </w:rPr>
  </w:style>
  <w:style w:type="character" w:customStyle="1" w:styleId="BodyTextChar">
    <w:name w:val="Body Text Char"/>
    <w:basedOn w:val="DefaultParagraphFont"/>
    <w:link w:val="BodyText"/>
    <w:rsid w:val="00972893"/>
    <w:rPr>
      <w:sz w:val="24"/>
      <w:szCs w:val="24"/>
      <w:u w:val="single"/>
      <w:lang w:val="en-GB"/>
    </w:rPr>
  </w:style>
  <w:style w:type="table" w:customStyle="1" w:styleId="LightShading3">
    <w:name w:val="Light Shading3"/>
    <w:basedOn w:val="TableNormal"/>
    <w:uiPriority w:val="60"/>
    <w:rsid w:val="00235DC1"/>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ps">
    <w:name w:val="hps"/>
    <w:basedOn w:val="DefaultParagraphFont"/>
    <w:rsid w:val="00F54D24"/>
  </w:style>
  <w:style w:type="character" w:customStyle="1" w:styleId="atn">
    <w:name w:val="atn"/>
    <w:basedOn w:val="DefaultParagraphFont"/>
    <w:rsid w:val="004C153D"/>
  </w:style>
  <w:style w:type="character" w:customStyle="1" w:styleId="shorttext">
    <w:name w:val="short_text"/>
    <w:basedOn w:val="DefaultParagraphFont"/>
    <w:rsid w:val="004C153D"/>
  </w:style>
  <w:style w:type="paragraph" w:styleId="HTMLPreformatted">
    <w:name w:val="HTML Preformatted"/>
    <w:basedOn w:val="Normal"/>
    <w:link w:val="HTMLPreformattedChar"/>
    <w:uiPriority w:val="99"/>
    <w:unhideWhenUsed/>
    <w:rsid w:val="008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basedOn w:val="DefaultParagraphFont"/>
    <w:link w:val="HTMLPreformatted"/>
    <w:uiPriority w:val="99"/>
    <w:rsid w:val="008848AD"/>
    <w:rPr>
      <w:rFonts w:ascii="Courier New" w:hAnsi="Courier New" w:cs="Courier New"/>
    </w:rPr>
  </w:style>
  <w:style w:type="character" w:customStyle="1" w:styleId="cit-source">
    <w:name w:val="cit-source"/>
    <w:basedOn w:val="DefaultParagraphFont"/>
    <w:rsid w:val="008848AD"/>
  </w:style>
  <w:style w:type="character" w:customStyle="1" w:styleId="cit-pub-date">
    <w:name w:val="cit-pub-date"/>
    <w:basedOn w:val="DefaultParagraphFont"/>
    <w:rsid w:val="008848AD"/>
  </w:style>
  <w:style w:type="character" w:customStyle="1" w:styleId="cit-vol">
    <w:name w:val="cit-vol"/>
    <w:basedOn w:val="DefaultParagraphFont"/>
    <w:rsid w:val="008848AD"/>
  </w:style>
  <w:style w:type="character" w:customStyle="1" w:styleId="cit-fpage">
    <w:name w:val="cit-fpage"/>
    <w:basedOn w:val="DefaultParagraphFont"/>
    <w:rsid w:val="008848AD"/>
  </w:style>
  <w:style w:type="character" w:customStyle="1" w:styleId="reference-accessdate">
    <w:name w:val="reference-accessdate"/>
    <w:basedOn w:val="DefaultParagraphFont"/>
    <w:rsid w:val="00A207E7"/>
  </w:style>
  <w:style w:type="character" w:styleId="EndnoteReference">
    <w:name w:val="endnote reference"/>
    <w:uiPriority w:val="99"/>
    <w:rsid w:val="009F41EA"/>
    <w:rPr>
      <w:color w:val="000000"/>
    </w:rPr>
  </w:style>
  <w:style w:type="paragraph" w:styleId="EndnoteText">
    <w:name w:val="endnote text"/>
    <w:basedOn w:val="Default"/>
    <w:next w:val="Default"/>
    <w:link w:val="EndnoteTextChar"/>
    <w:uiPriority w:val="99"/>
    <w:rsid w:val="009F41EA"/>
    <w:rPr>
      <w:rFonts w:ascii="Times New Roman" w:eastAsiaTheme="minorHAnsi" w:hAnsi="Times New Roman" w:cs="Times New Roman"/>
      <w:color w:val="auto"/>
      <w:lang w:val="en-US" w:eastAsia="en-US"/>
    </w:rPr>
  </w:style>
  <w:style w:type="character" w:customStyle="1" w:styleId="EndnoteTextChar">
    <w:name w:val="Endnote Text Char"/>
    <w:basedOn w:val="DefaultParagraphFont"/>
    <w:link w:val="EndnoteText"/>
    <w:uiPriority w:val="99"/>
    <w:rsid w:val="009F41EA"/>
    <w:rPr>
      <w:rFonts w:eastAsiaTheme="minorHAnsi"/>
      <w:sz w:val="24"/>
      <w:szCs w:val="24"/>
    </w:rPr>
  </w:style>
  <w:style w:type="character" w:customStyle="1" w:styleId="reflinks">
    <w:name w:val="reflinks"/>
    <w:basedOn w:val="DefaultParagraphFont"/>
    <w:rsid w:val="009F41EA"/>
  </w:style>
  <w:style w:type="character" w:customStyle="1" w:styleId="sep">
    <w:name w:val="sep"/>
    <w:basedOn w:val="DefaultParagraphFont"/>
    <w:rsid w:val="009F41EA"/>
  </w:style>
  <w:style w:type="character" w:customStyle="1" w:styleId="sectiontitle">
    <w:name w:val="sectiontitle"/>
    <w:basedOn w:val="DefaultParagraphFont"/>
    <w:rsid w:val="009F41EA"/>
  </w:style>
  <w:style w:type="character" w:customStyle="1" w:styleId="pagetitle">
    <w:name w:val="pagetitle"/>
    <w:basedOn w:val="DefaultParagraphFont"/>
    <w:rsid w:val="009F41EA"/>
  </w:style>
  <w:style w:type="character" w:customStyle="1" w:styleId="name">
    <w:name w:val="name"/>
    <w:basedOn w:val="DefaultParagraphFont"/>
    <w:rsid w:val="009F41EA"/>
  </w:style>
  <w:style w:type="character" w:customStyle="1" w:styleId="xref-sep">
    <w:name w:val="xref-sep"/>
    <w:basedOn w:val="DefaultParagraphFont"/>
    <w:rsid w:val="009F41EA"/>
  </w:style>
  <w:style w:type="paragraph" w:customStyle="1" w:styleId="follows-h5">
    <w:name w:val="follows-h5"/>
    <w:basedOn w:val="Normal"/>
    <w:rsid w:val="009F41EA"/>
    <w:pPr>
      <w:autoSpaceDE/>
      <w:autoSpaceDN/>
      <w:spacing w:before="100" w:beforeAutospacing="1" w:after="100" w:afterAutospacing="1"/>
    </w:pPr>
    <w:rPr>
      <w:sz w:val="24"/>
      <w:szCs w:val="24"/>
    </w:rPr>
  </w:style>
  <w:style w:type="paragraph" w:customStyle="1" w:styleId="atl">
    <w:name w:val="atl"/>
    <w:basedOn w:val="Normal"/>
    <w:rsid w:val="009F41EA"/>
    <w:pPr>
      <w:autoSpaceDE/>
      <w:autoSpaceDN/>
      <w:spacing w:before="100" w:beforeAutospacing="1" w:after="100" w:afterAutospacing="1"/>
    </w:pPr>
    <w:rPr>
      <w:sz w:val="24"/>
      <w:szCs w:val="24"/>
    </w:rPr>
  </w:style>
  <w:style w:type="paragraph" w:customStyle="1" w:styleId="aug">
    <w:name w:val="aug"/>
    <w:basedOn w:val="Normal"/>
    <w:rsid w:val="009F41EA"/>
    <w:pPr>
      <w:autoSpaceDE/>
      <w:autoSpaceDN/>
      <w:spacing w:before="100" w:beforeAutospacing="1" w:after="100" w:afterAutospacing="1"/>
    </w:pPr>
    <w:rPr>
      <w:sz w:val="24"/>
      <w:szCs w:val="24"/>
    </w:rPr>
  </w:style>
  <w:style w:type="paragraph" w:customStyle="1" w:styleId="journal">
    <w:name w:val="journal"/>
    <w:basedOn w:val="Normal"/>
    <w:rsid w:val="009F41EA"/>
    <w:pPr>
      <w:autoSpaceDE/>
      <w:autoSpaceDN/>
      <w:spacing w:before="100" w:beforeAutospacing="1" w:after="100" w:afterAutospacing="1"/>
    </w:pPr>
    <w:rPr>
      <w:sz w:val="24"/>
      <w:szCs w:val="24"/>
    </w:rPr>
  </w:style>
  <w:style w:type="character" w:customStyle="1" w:styleId="journalname">
    <w:name w:val="journalname"/>
    <w:basedOn w:val="DefaultParagraphFont"/>
    <w:rsid w:val="009F41EA"/>
  </w:style>
  <w:style w:type="character" w:customStyle="1" w:styleId="journalnumber">
    <w:name w:val="journalnumber"/>
    <w:basedOn w:val="DefaultParagraphFont"/>
    <w:rsid w:val="009F41EA"/>
  </w:style>
  <w:style w:type="paragraph" w:customStyle="1" w:styleId="volissue">
    <w:name w:val="volissue"/>
    <w:basedOn w:val="Normal"/>
    <w:rsid w:val="009F41EA"/>
    <w:pPr>
      <w:autoSpaceDE/>
      <w:autoSpaceDN/>
      <w:spacing w:before="100" w:beforeAutospacing="1" w:after="100" w:afterAutospacing="1"/>
    </w:pPr>
    <w:rPr>
      <w:sz w:val="24"/>
      <w:szCs w:val="24"/>
    </w:rPr>
  </w:style>
  <w:style w:type="character" w:styleId="HTMLCite">
    <w:name w:val="HTML Cite"/>
    <w:basedOn w:val="DefaultParagraphFont"/>
    <w:unhideWhenUsed/>
    <w:rsid w:val="009F41EA"/>
    <w:rPr>
      <w:i/>
      <w:iCs/>
    </w:rPr>
  </w:style>
  <w:style w:type="character" w:customStyle="1" w:styleId="slug-pub-date">
    <w:name w:val="slug-pub-date"/>
    <w:basedOn w:val="DefaultParagraphFont"/>
    <w:rsid w:val="009F41EA"/>
  </w:style>
  <w:style w:type="character" w:customStyle="1" w:styleId="slug-vol">
    <w:name w:val="slug-vol"/>
    <w:basedOn w:val="DefaultParagraphFont"/>
    <w:rsid w:val="009F41EA"/>
  </w:style>
  <w:style w:type="character" w:customStyle="1" w:styleId="slug-issue">
    <w:name w:val="slug-issue"/>
    <w:basedOn w:val="DefaultParagraphFont"/>
    <w:rsid w:val="009F41EA"/>
  </w:style>
  <w:style w:type="character" w:customStyle="1" w:styleId="slug-pages">
    <w:name w:val="slug-pages"/>
    <w:basedOn w:val="DefaultParagraphFont"/>
    <w:rsid w:val="009F41EA"/>
  </w:style>
  <w:style w:type="paragraph" w:styleId="NoSpacing">
    <w:name w:val="No Spacing"/>
    <w:link w:val="NoSpacingChar"/>
    <w:uiPriority w:val="1"/>
    <w:qFormat/>
    <w:rsid w:val="000308B8"/>
    <w:rPr>
      <w:rFonts w:asciiTheme="minorHAnsi" w:eastAsiaTheme="minorHAnsi" w:hAnsiTheme="minorHAnsi" w:cstheme="minorBidi"/>
      <w:sz w:val="22"/>
      <w:szCs w:val="22"/>
    </w:rPr>
  </w:style>
  <w:style w:type="character" w:customStyle="1" w:styleId="NoSpacingChar">
    <w:name w:val="No Spacing Char"/>
    <w:link w:val="NoSpacing"/>
    <w:uiPriority w:val="1"/>
    <w:locked/>
    <w:rsid w:val="006E4E3E"/>
    <w:rPr>
      <w:rFonts w:asciiTheme="minorHAnsi" w:eastAsiaTheme="minorHAnsi" w:hAnsiTheme="minorHAnsi" w:cstheme="minorBidi"/>
      <w:sz w:val="22"/>
      <w:szCs w:val="22"/>
    </w:rPr>
  </w:style>
  <w:style w:type="character" w:customStyle="1" w:styleId="yshortcuts">
    <w:name w:val="yshortcuts"/>
    <w:basedOn w:val="DefaultParagraphFont"/>
    <w:rsid w:val="00B53135"/>
  </w:style>
  <w:style w:type="character" w:customStyle="1" w:styleId="nowrap">
    <w:name w:val="nowrap"/>
    <w:basedOn w:val="DefaultParagraphFont"/>
    <w:rsid w:val="00252459"/>
  </w:style>
  <w:style w:type="paragraph" w:styleId="z-TopofForm">
    <w:name w:val="HTML Top of Form"/>
    <w:basedOn w:val="Normal"/>
    <w:next w:val="Normal"/>
    <w:link w:val="z-TopofFormChar"/>
    <w:hidden/>
    <w:unhideWhenUsed/>
    <w:rsid w:val="006C420A"/>
    <w:pPr>
      <w:pBdr>
        <w:bottom w:val="single" w:sz="6" w:space="1" w:color="auto"/>
      </w:pBdr>
      <w:autoSpaceDE/>
      <w:autoSpaceDN/>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6C420A"/>
    <w:rPr>
      <w:rFonts w:ascii="Arial" w:hAnsi="Arial" w:cs="Arial"/>
      <w:vanish/>
      <w:sz w:val="16"/>
      <w:szCs w:val="16"/>
    </w:rPr>
  </w:style>
  <w:style w:type="paragraph" w:styleId="z-BottomofForm">
    <w:name w:val="HTML Bottom of Form"/>
    <w:basedOn w:val="Normal"/>
    <w:next w:val="Normal"/>
    <w:link w:val="z-BottomofFormChar"/>
    <w:hidden/>
    <w:unhideWhenUsed/>
    <w:rsid w:val="006C420A"/>
    <w:pPr>
      <w:pBdr>
        <w:top w:val="single" w:sz="6" w:space="1" w:color="auto"/>
      </w:pBdr>
      <w:autoSpaceDE/>
      <w:autoSpaceDN/>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6C420A"/>
    <w:rPr>
      <w:rFonts w:ascii="Arial" w:hAnsi="Arial" w:cs="Arial"/>
      <w:vanish/>
      <w:sz w:val="16"/>
      <w:szCs w:val="16"/>
    </w:rPr>
  </w:style>
  <w:style w:type="paragraph" w:customStyle="1" w:styleId="sitetitle">
    <w:name w:val="sitetitle"/>
    <w:basedOn w:val="Normal"/>
    <w:rsid w:val="006C420A"/>
    <w:pPr>
      <w:autoSpaceDE/>
      <w:autoSpaceDN/>
      <w:spacing w:before="100" w:beforeAutospacing="1" w:after="100" w:afterAutospacing="1"/>
    </w:pPr>
    <w:rPr>
      <w:sz w:val="24"/>
      <w:szCs w:val="24"/>
    </w:rPr>
  </w:style>
  <w:style w:type="paragraph" w:customStyle="1" w:styleId="slogan">
    <w:name w:val="slogan"/>
    <w:basedOn w:val="Normal"/>
    <w:rsid w:val="006C420A"/>
    <w:pPr>
      <w:autoSpaceDE/>
      <w:autoSpaceDN/>
      <w:spacing w:before="100" w:beforeAutospacing="1" w:after="100" w:afterAutospacing="1"/>
    </w:pPr>
    <w:rPr>
      <w:sz w:val="24"/>
      <w:szCs w:val="24"/>
    </w:rPr>
  </w:style>
  <w:style w:type="paragraph" w:customStyle="1" w:styleId="rtejustify">
    <w:name w:val="rtejustify"/>
    <w:basedOn w:val="Normal"/>
    <w:rsid w:val="006C420A"/>
    <w:pPr>
      <w:autoSpaceDE/>
      <w:autoSpaceDN/>
      <w:spacing w:before="100" w:beforeAutospacing="1" w:after="100" w:afterAutospacing="1"/>
    </w:pPr>
    <w:rPr>
      <w:sz w:val="24"/>
      <w:szCs w:val="24"/>
    </w:rPr>
  </w:style>
  <w:style w:type="paragraph" w:customStyle="1" w:styleId="rtecenter">
    <w:name w:val="rtecenter"/>
    <w:basedOn w:val="Normal"/>
    <w:rsid w:val="006C420A"/>
    <w:pPr>
      <w:autoSpaceDE/>
      <w:autoSpaceDN/>
      <w:spacing w:before="100" w:beforeAutospacing="1" w:after="100" w:afterAutospacing="1"/>
    </w:pPr>
    <w:rPr>
      <w:sz w:val="24"/>
      <w:szCs w:val="24"/>
    </w:rPr>
  </w:style>
  <w:style w:type="character" w:customStyle="1" w:styleId="ilad">
    <w:name w:val="il_ad"/>
    <w:basedOn w:val="DefaultParagraphFont"/>
    <w:rsid w:val="006C420A"/>
  </w:style>
  <w:style w:type="paragraph" w:styleId="CommentText">
    <w:name w:val="annotation text"/>
    <w:basedOn w:val="Normal"/>
    <w:link w:val="CommentTextChar"/>
    <w:uiPriority w:val="99"/>
    <w:unhideWhenUsed/>
    <w:rsid w:val="005C1414"/>
    <w:pPr>
      <w:autoSpaceDE/>
      <w:autoSpaceDN/>
    </w:pPr>
    <w:rPr>
      <w:rFonts w:eastAsia="MS Mincho"/>
    </w:rPr>
  </w:style>
  <w:style w:type="character" w:customStyle="1" w:styleId="CommentTextChar">
    <w:name w:val="Comment Text Char"/>
    <w:basedOn w:val="DefaultParagraphFont"/>
    <w:link w:val="CommentText"/>
    <w:uiPriority w:val="99"/>
    <w:rsid w:val="005C1414"/>
    <w:rPr>
      <w:rFonts w:eastAsia="MS Mincho"/>
    </w:rPr>
  </w:style>
  <w:style w:type="paragraph" w:customStyle="1" w:styleId="Style">
    <w:name w:val="Style"/>
    <w:rsid w:val="003B0DF1"/>
    <w:pPr>
      <w:widowControl w:val="0"/>
      <w:tabs>
        <w:tab w:val="left" w:pos="0"/>
      </w:tabs>
      <w:autoSpaceDE w:val="0"/>
      <w:autoSpaceDN w:val="0"/>
      <w:adjustRightInd w:val="0"/>
      <w:spacing w:before="120" w:line="360" w:lineRule="auto"/>
      <w:jc w:val="both"/>
    </w:pPr>
    <w:rPr>
      <w:color w:val="000000"/>
      <w:sz w:val="24"/>
      <w:szCs w:val="24"/>
    </w:rPr>
  </w:style>
  <w:style w:type="paragraph" w:styleId="Caption">
    <w:name w:val="caption"/>
    <w:basedOn w:val="Normal"/>
    <w:next w:val="Normal"/>
    <w:uiPriority w:val="35"/>
    <w:unhideWhenUsed/>
    <w:qFormat/>
    <w:rsid w:val="003B0DF1"/>
    <w:pPr>
      <w:autoSpaceDE/>
      <w:autoSpaceDN/>
      <w:spacing w:after="200"/>
    </w:pPr>
    <w:rPr>
      <w:b/>
      <w:bCs/>
      <w:color w:val="4F81BD"/>
      <w:sz w:val="18"/>
      <w:szCs w:val="18"/>
    </w:rPr>
  </w:style>
  <w:style w:type="table" w:customStyle="1" w:styleId="LightShading-Accent11">
    <w:name w:val="Light Shading - Accent 11"/>
    <w:basedOn w:val="TableNormal"/>
    <w:uiPriority w:val="60"/>
    <w:rsid w:val="003B0DF1"/>
    <w:rPr>
      <w:rFonts w:ascii="Calibri" w:eastAsia="Calibri" w:hAnsi="Calibri"/>
      <w:color w:val="365F91"/>
      <w:lang w:val="en-IN" w:eastAsia="en-IN"/>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4">
    <w:name w:val="Light Shading Accent 4"/>
    <w:basedOn w:val="TableNormal"/>
    <w:uiPriority w:val="60"/>
    <w:rsid w:val="003B0DF1"/>
    <w:rPr>
      <w:rFonts w:ascii="Calibri" w:eastAsia="Calibri" w:hAnsi="Calibri"/>
      <w:color w:val="5F497A"/>
      <w:lang w:val="en-IN" w:eastAsia="en-I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LineNumber">
    <w:name w:val="line number"/>
    <w:basedOn w:val="DefaultParagraphFont"/>
    <w:uiPriority w:val="99"/>
    <w:unhideWhenUsed/>
    <w:rsid w:val="003B0DF1"/>
  </w:style>
  <w:style w:type="character" w:customStyle="1" w:styleId="st">
    <w:name w:val="st"/>
    <w:basedOn w:val="DefaultParagraphFont"/>
    <w:rsid w:val="003B0DF1"/>
  </w:style>
  <w:style w:type="character" w:customStyle="1" w:styleId="binomial">
    <w:name w:val="binomial"/>
    <w:basedOn w:val="DefaultParagraphFont"/>
    <w:rsid w:val="003B0DF1"/>
  </w:style>
  <w:style w:type="character" w:customStyle="1" w:styleId="ref-title">
    <w:name w:val="ref-title"/>
    <w:basedOn w:val="DefaultParagraphFont"/>
    <w:rsid w:val="003B0DF1"/>
  </w:style>
  <w:style w:type="table" w:customStyle="1" w:styleId="LightShading-Accent12">
    <w:name w:val="Light Shading - Accent 12"/>
    <w:basedOn w:val="TableNormal"/>
    <w:uiPriority w:val="60"/>
    <w:rsid w:val="003B0DF1"/>
    <w:pPr>
      <w:jc w:val="both"/>
    </w:pPr>
    <w:rPr>
      <w:rFonts w:asciiTheme="minorHAnsi" w:eastAsiaTheme="minorHAnsi" w:hAnsiTheme="minorHAnsi" w:cstheme="minorBidi"/>
      <w:color w:val="365F91" w:themeColor="accent1" w:themeShade="BF"/>
      <w:sz w:val="22"/>
      <w:szCs w:val="22"/>
      <w:lang w:val="en-IN"/>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4">
    <w:name w:val="Light Shading4"/>
    <w:basedOn w:val="TableNormal"/>
    <w:uiPriority w:val="60"/>
    <w:rsid w:val="003B0DF1"/>
    <w:rPr>
      <w:rFonts w:ascii="Calibri" w:eastAsia="Calibri" w:hAnsi="Calibri"/>
      <w:color w:val="000000" w:themeColor="text1" w:themeShade="BF"/>
      <w:lang w:val="en-IN" w:eastAsia="en-I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nhideWhenUsed/>
    <w:rsid w:val="009C186B"/>
    <w:pPr>
      <w:autoSpaceDE/>
      <w:autoSpaceDN/>
    </w:pPr>
    <w:rPr>
      <w:sz w:val="24"/>
      <w:szCs w:val="24"/>
      <w:lang w:val="en-GB"/>
    </w:rPr>
  </w:style>
  <w:style w:type="character" w:customStyle="1" w:styleId="reference-text">
    <w:name w:val="reference-text"/>
    <w:basedOn w:val="DefaultParagraphFont"/>
    <w:rsid w:val="009F5081"/>
  </w:style>
  <w:style w:type="character" w:customStyle="1" w:styleId="ratingstars">
    <w:name w:val="ratingstars"/>
    <w:basedOn w:val="DefaultParagraphFont"/>
    <w:rsid w:val="000F37C4"/>
  </w:style>
  <w:style w:type="paragraph" w:customStyle="1" w:styleId="desc2">
    <w:name w:val="desc2"/>
    <w:basedOn w:val="Normal"/>
    <w:rsid w:val="00AB136F"/>
    <w:pPr>
      <w:autoSpaceDE/>
      <w:autoSpaceDN/>
    </w:pPr>
    <w:rPr>
      <w:sz w:val="26"/>
      <w:szCs w:val="26"/>
    </w:rPr>
  </w:style>
  <w:style w:type="character" w:customStyle="1" w:styleId="A3">
    <w:name w:val="A3"/>
    <w:uiPriority w:val="99"/>
    <w:rsid w:val="00AB136F"/>
    <w:rPr>
      <w:rFonts w:cs="Times"/>
      <w:color w:val="000000"/>
      <w:sz w:val="15"/>
      <w:szCs w:val="15"/>
    </w:rPr>
  </w:style>
  <w:style w:type="paragraph" w:styleId="BodyText2">
    <w:name w:val="Body Text 2"/>
    <w:basedOn w:val="Normal"/>
    <w:link w:val="BodyText2Char"/>
    <w:uiPriority w:val="99"/>
    <w:rsid w:val="004E1ECD"/>
    <w:pPr>
      <w:spacing w:after="120" w:line="480" w:lineRule="auto"/>
    </w:pPr>
  </w:style>
  <w:style w:type="character" w:customStyle="1" w:styleId="BodyText2Char">
    <w:name w:val="Body Text 2 Char"/>
    <w:basedOn w:val="DefaultParagraphFont"/>
    <w:link w:val="BodyText2"/>
    <w:uiPriority w:val="99"/>
    <w:rsid w:val="004E1ECD"/>
  </w:style>
  <w:style w:type="character" w:customStyle="1" w:styleId="mw-headline">
    <w:name w:val="mw-headline"/>
    <w:basedOn w:val="DefaultParagraphFont"/>
    <w:rsid w:val="00AB6056"/>
  </w:style>
  <w:style w:type="character" w:customStyle="1" w:styleId="A0">
    <w:name w:val="A0"/>
    <w:uiPriority w:val="99"/>
    <w:rsid w:val="001E1DC4"/>
    <w:rPr>
      <w:color w:val="000000"/>
      <w:sz w:val="19"/>
      <w:szCs w:val="19"/>
    </w:rPr>
  </w:style>
  <w:style w:type="paragraph" w:customStyle="1" w:styleId="Pa9">
    <w:name w:val="Pa9"/>
    <w:basedOn w:val="Default"/>
    <w:next w:val="Default"/>
    <w:uiPriority w:val="99"/>
    <w:rsid w:val="001E1DC4"/>
    <w:pPr>
      <w:spacing w:line="241" w:lineRule="atLeast"/>
    </w:pPr>
    <w:rPr>
      <w:rFonts w:ascii="Times New Roman" w:eastAsiaTheme="minorHAnsi" w:hAnsi="Times New Roman" w:cs="Times New Roman"/>
      <w:color w:val="auto"/>
      <w:lang w:val="en-US" w:eastAsia="en-US"/>
    </w:rPr>
  </w:style>
  <w:style w:type="paragraph" w:customStyle="1" w:styleId="yiv63313338msonormal">
    <w:name w:val="yiv63313338msonormal"/>
    <w:basedOn w:val="Normal"/>
    <w:rsid w:val="00B70336"/>
    <w:pPr>
      <w:autoSpaceDE/>
      <w:autoSpaceDN/>
      <w:spacing w:before="100" w:beforeAutospacing="1" w:after="100" w:afterAutospacing="1"/>
    </w:pPr>
    <w:rPr>
      <w:sz w:val="24"/>
      <w:szCs w:val="24"/>
    </w:rPr>
  </w:style>
  <w:style w:type="paragraph" w:customStyle="1" w:styleId="Standard">
    <w:name w:val="Standard"/>
    <w:rsid w:val="00D552FF"/>
    <w:pPr>
      <w:widowControl w:val="0"/>
      <w:suppressAutoHyphens/>
      <w:autoSpaceDE w:val="0"/>
      <w:textAlignment w:val="baseline"/>
    </w:pPr>
    <w:rPr>
      <w:rFonts w:eastAsia="Lucida Sans Unicode" w:cs="Mangal"/>
      <w:kern w:val="1"/>
      <w:sz w:val="24"/>
      <w:szCs w:val="24"/>
      <w:lang w:eastAsia="hi-IN" w:bidi="hi-IN"/>
    </w:rPr>
  </w:style>
  <w:style w:type="paragraph" w:styleId="BodyText3">
    <w:name w:val="Body Text 3"/>
    <w:basedOn w:val="Normal"/>
    <w:link w:val="BodyText3Char"/>
    <w:unhideWhenUsed/>
    <w:rsid w:val="00483C5C"/>
    <w:pPr>
      <w:autoSpaceDE/>
      <w:autoSpaceDN/>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rsid w:val="00483C5C"/>
    <w:rPr>
      <w:rFonts w:asciiTheme="minorHAnsi" w:eastAsiaTheme="minorEastAsia" w:hAnsiTheme="minorHAnsi" w:cstheme="minorBidi"/>
      <w:sz w:val="16"/>
      <w:szCs w:val="16"/>
    </w:rPr>
  </w:style>
  <w:style w:type="paragraph" w:styleId="BodyTextIndent2">
    <w:name w:val="Body Text Indent 2"/>
    <w:basedOn w:val="Normal"/>
    <w:link w:val="BodyTextIndent2Char"/>
    <w:unhideWhenUsed/>
    <w:rsid w:val="00483C5C"/>
    <w:pPr>
      <w:autoSpaceDE/>
      <w:autoSpaceDN/>
      <w:spacing w:after="120" w:line="480" w:lineRule="auto"/>
      <w:ind w:left="360"/>
    </w:pPr>
    <w:rPr>
      <w:rFonts w:ascii="Calibri" w:hAnsi="Calibri"/>
      <w:sz w:val="22"/>
      <w:szCs w:val="22"/>
    </w:rPr>
  </w:style>
  <w:style w:type="character" w:customStyle="1" w:styleId="BodyTextIndent2Char">
    <w:name w:val="Body Text Indent 2 Char"/>
    <w:basedOn w:val="DefaultParagraphFont"/>
    <w:link w:val="BodyTextIndent2"/>
    <w:rsid w:val="00483C5C"/>
    <w:rPr>
      <w:rFonts w:ascii="Calibri" w:hAnsi="Calibri"/>
      <w:sz w:val="22"/>
      <w:szCs w:val="22"/>
    </w:rPr>
  </w:style>
  <w:style w:type="character" w:customStyle="1" w:styleId="l6">
    <w:name w:val="l6"/>
    <w:basedOn w:val="DefaultParagraphFont"/>
    <w:rsid w:val="00B61AB3"/>
  </w:style>
  <w:style w:type="character" w:customStyle="1" w:styleId="l7">
    <w:name w:val="l7"/>
    <w:basedOn w:val="DefaultParagraphFont"/>
    <w:rsid w:val="00B61AB3"/>
  </w:style>
  <w:style w:type="character" w:customStyle="1" w:styleId="named-content">
    <w:name w:val="named-content"/>
    <w:basedOn w:val="DefaultParagraphFont"/>
    <w:rsid w:val="00EC2A1F"/>
  </w:style>
  <w:style w:type="paragraph" w:styleId="Title0">
    <w:name w:val="Title"/>
    <w:basedOn w:val="Normal"/>
    <w:next w:val="Normal"/>
    <w:link w:val="TitleChar"/>
    <w:uiPriority w:val="10"/>
    <w:qFormat/>
    <w:rsid w:val="00EC2A1F"/>
    <w:pPr>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en-IN"/>
    </w:rPr>
  </w:style>
  <w:style w:type="character" w:customStyle="1" w:styleId="TitleChar">
    <w:name w:val="Title Char"/>
    <w:basedOn w:val="DefaultParagraphFont"/>
    <w:link w:val="Title0"/>
    <w:uiPriority w:val="10"/>
    <w:rsid w:val="00EC2A1F"/>
    <w:rPr>
      <w:rFonts w:asciiTheme="majorHAnsi" w:eastAsiaTheme="majorEastAsia" w:hAnsiTheme="majorHAnsi" w:cstheme="majorBidi"/>
      <w:color w:val="17365D" w:themeColor="text2" w:themeShade="BF"/>
      <w:spacing w:val="5"/>
      <w:kern w:val="28"/>
      <w:sz w:val="52"/>
      <w:szCs w:val="52"/>
      <w:lang w:val="en-IN"/>
    </w:rPr>
  </w:style>
  <w:style w:type="character" w:styleId="PageNumber">
    <w:name w:val="page number"/>
    <w:basedOn w:val="DefaultParagraphFont"/>
    <w:uiPriority w:val="99"/>
    <w:rsid w:val="00EB6FDC"/>
  </w:style>
  <w:style w:type="character" w:customStyle="1" w:styleId="ja50-sb-contribution">
    <w:name w:val="ja50-sb-contribution"/>
    <w:rsid w:val="00EB6FDC"/>
  </w:style>
  <w:style w:type="character" w:customStyle="1" w:styleId="ja50-sb-author">
    <w:name w:val="ja50-sb-author"/>
    <w:rsid w:val="00EB6FDC"/>
  </w:style>
  <w:style w:type="character" w:customStyle="1" w:styleId="ja50-ce-surname">
    <w:name w:val="ja50-ce-surname"/>
    <w:rsid w:val="00EB6FDC"/>
  </w:style>
  <w:style w:type="character" w:customStyle="1" w:styleId="ja50-ce-given-name">
    <w:name w:val="ja50-ce-given-name"/>
    <w:rsid w:val="00EB6FDC"/>
  </w:style>
  <w:style w:type="character" w:customStyle="1" w:styleId="ja50-sb-maintitle">
    <w:name w:val="ja50-sb-maintitle"/>
    <w:rsid w:val="00EB6FDC"/>
  </w:style>
  <w:style w:type="character" w:customStyle="1" w:styleId="ja50-sb-host">
    <w:name w:val="ja50-sb-host"/>
    <w:rsid w:val="00EB6FDC"/>
  </w:style>
  <w:style w:type="character" w:customStyle="1" w:styleId="ja50-sb-publisher">
    <w:name w:val="ja50-sb-publisher"/>
    <w:rsid w:val="00EB6FDC"/>
  </w:style>
  <w:style w:type="character" w:customStyle="1" w:styleId="ja50-sb-date">
    <w:name w:val="ja50-sb-date"/>
    <w:rsid w:val="00EB6FDC"/>
  </w:style>
  <w:style w:type="character" w:customStyle="1" w:styleId="ja50-sb-comment">
    <w:name w:val="ja50-sb-comment"/>
    <w:rsid w:val="00EB6FDC"/>
  </w:style>
  <w:style w:type="character" w:customStyle="1" w:styleId="FontStyle18">
    <w:name w:val="Font Style18"/>
    <w:basedOn w:val="DefaultParagraphFont"/>
    <w:uiPriority w:val="99"/>
    <w:rsid w:val="002539FC"/>
    <w:rPr>
      <w:rFonts w:ascii="Times New Roman" w:hAnsi="Times New Roman" w:cs="Times New Roman"/>
      <w:sz w:val="24"/>
      <w:szCs w:val="24"/>
    </w:rPr>
  </w:style>
  <w:style w:type="paragraph" w:customStyle="1" w:styleId="Style1">
    <w:name w:val="Style1"/>
    <w:basedOn w:val="Normal"/>
    <w:link w:val="Style1Char"/>
    <w:qFormat/>
    <w:rsid w:val="000E248B"/>
    <w:pPr>
      <w:widowControl w:val="0"/>
      <w:adjustRightInd w:val="0"/>
      <w:jc w:val="both"/>
    </w:pPr>
    <w:rPr>
      <w:rFonts w:eastAsiaTheme="minorEastAsia"/>
      <w:sz w:val="24"/>
      <w:szCs w:val="24"/>
    </w:rPr>
  </w:style>
  <w:style w:type="paragraph" w:customStyle="1" w:styleId="Style2">
    <w:name w:val="Style2"/>
    <w:basedOn w:val="Normal"/>
    <w:rsid w:val="000E248B"/>
    <w:pPr>
      <w:widowControl w:val="0"/>
      <w:adjustRightInd w:val="0"/>
      <w:spacing w:line="288" w:lineRule="exact"/>
    </w:pPr>
    <w:rPr>
      <w:rFonts w:eastAsiaTheme="minorEastAsia"/>
      <w:sz w:val="24"/>
      <w:szCs w:val="24"/>
    </w:rPr>
  </w:style>
  <w:style w:type="paragraph" w:customStyle="1" w:styleId="Style12">
    <w:name w:val="Style12"/>
    <w:basedOn w:val="Normal"/>
    <w:uiPriority w:val="99"/>
    <w:rsid w:val="000E248B"/>
    <w:pPr>
      <w:widowControl w:val="0"/>
      <w:adjustRightInd w:val="0"/>
    </w:pPr>
    <w:rPr>
      <w:rFonts w:eastAsiaTheme="minorEastAsia"/>
      <w:sz w:val="24"/>
      <w:szCs w:val="24"/>
    </w:rPr>
  </w:style>
  <w:style w:type="character" w:customStyle="1" w:styleId="FontStyle19">
    <w:name w:val="Font Style19"/>
    <w:basedOn w:val="DefaultParagraphFont"/>
    <w:uiPriority w:val="99"/>
    <w:rsid w:val="000E248B"/>
    <w:rPr>
      <w:rFonts w:ascii="Times New Roman" w:hAnsi="Times New Roman" w:cs="Times New Roman"/>
      <w:b/>
      <w:bCs/>
      <w:sz w:val="26"/>
      <w:szCs w:val="26"/>
    </w:rPr>
  </w:style>
  <w:style w:type="paragraph" w:customStyle="1" w:styleId="Style9">
    <w:name w:val="Style9"/>
    <w:basedOn w:val="Normal"/>
    <w:uiPriority w:val="99"/>
    <w:rsid w:val="000E248B"/>
    <w:pPr>
      <w:widowControl w:val="0"/>
      <w:adjustRightInd w:val="0"/>
      <w:spacing w:line="620" w:lineRule="exact"/>
      <w:ind w:firstLine="798"/>
      <w:jc w:val="both"/>
    </w:pPr>
    <w:rPr>
      <w:rFonts w:eastAsiaTheme="minorEastAsia"/>
      <w:sz w:val="24"/>
      <w:szCs w:val="24"/>
    </w:rPr>
  </w:style>
  <w:style w:type="paragraph" w:customStyle="1" w:styleId="Style4">
    <w:name w:val="Style4"/>
    <w:basedOn w:val="Normal"/>
    <w:link w:val="Style4Char"/>
    <w:qFormat/>
    <w:rsid w:val="000E248B"/>
    <w:pPr>
      <w:widowControl w:val="0"/>
      <w:adjustRightInd w:val="0"/>
      <w:spacing w:line="545" w:lineRule="exact"/>
      <w:ind w:hanging="350"/>
      <w:jc w:val="both"/>
    </w:pPr>
    <w:rPr>
      <w:rFonts w:eastAsiaTheme="minorEastAsia"/>
      <w:sz w:val="24"/>
      <w:szCs w:val="24"/>
    </w:rPr>
  </w:style>
  <w:style w:type="character" w:customStyle="1" w:styleId="kwd-text">
    <w:name w:val="kwd-text"/>
    <w:basedOn w:val="DefaultParagraphFont"/>
    <w:rsid w:val="00370031"/>
  </w:style>
  <w:style w:type="paragraph" w:customStyle="1" w:styleId="contribs">
    <w:name w:val="contribs"/>
    <w:basedOn w:val="Normal"/>
    <w:rsid w:val="0088494A"/>
    <w:pPr>
      <w:autoSpaceDE/>
      <w:autoSpaceDN/>
      <w:spacing w:before="100" w:beforeAutospacing="1" w:after="100" w:afterAutospacing="1"/>
    </w:pPr>
    <w:rPr>
      <w:sz w:val="24"/>
      <w:szCs w:val="24"/>
    </w:rPr>
  </w:style>
  <w:style w:type="character" w:customStyle="1" w:styleId="acknowledgment-journal-title">
    <w:name w:val="acknowledgment-journal-title"/>
    <w:basedOn w:val="DefaultParagraphFont"/>
    <w:rsid w:val="0088494A"/>
  </w:style>
  <w:style w:type="character" w:customStyle="1" w:styleId="capture-id">
    <w:name w:val="capture-id"/>
    <w:basedOn w:val="DefaultParagraphFont"/>
    <w:rsid w:val="0088494A"/>
  </w:style>
  <w:style w:type="character" w:styleId="SubtleEmphasis">
    <w:name w:val="Subtle Emphasis"/>
    <w:basedOn w:val="DefaultParagraphFont"/>
    <w:uiPriority w:val="19"/>
    <w:qFormat/>
    <w:rsid w:val="000C0FFE"/>
    <w:rPr>
      <w:rFonts w:eastAsia="Times New Roman" w:cs="Times New Roman"/>
      <w:bCs w:val="0"/>
      <w:i/>
      <w:iCs/>
      <w:color w:val="808080"/>
      <w:szCs w:val="22"/>
      <w:lang w:val="tr-TR"/>
    </w:rPr>
  </w:style>
  <w:style w:type="character" w:customStyle="1" w:styleId="toctoggle">
    <w:name w:val="toctoggle"/>
    <w:basedOn w:val="DefaultParagraphFont"/>
    <w:rsid w:val="00DA19CC"/>
  </w:style>
  <w:style w:type="character" w:customStyle="1" w:styleId="tocnumber">
    <w:name w:val="tocnumber"/>
    <w:basedOn w:val="DefaultParagraphFont"/>
    <w:rsid w:val="00DA19CC"/>
  </w:style>
  <w:style w:type="character" w:customStyle="1" w:styleId="toctext">
    <w:name w:val="toctext"/>
    <w:basedOn w:val="DefaultParagraphFont"/>
    <w:rsid w:val="00DA19CC"/>
  </w:style>
  <w:style w:type="character" w:customStyle="1" w:styleId="sect3">
    <w:name w:val="sect3"/>
    <w:basedOn w:val="DefaultParagraphFont"/>
    <w:rsid w:val="00DA19CC"/>
  </w:style>
  <w:style w:type="character" w:customStyle="1" w:styleId="sb-contribution">
    <w:name w:val="sb-contribution"/>
    <w:basedOn w:val="DefaultParagraphFont"/>
    <w:rsid w:val="00DA19CC"/>
  </w:style>
  <w:style w:type="character" w:customStyle="1" w:styleId="sb-authors">
    <w:name w:val="sb-authors"/>
    <w:basedOn w:val="DefaultParagraphFont"/>
    <w:rsid w:val="00DA19CC"/>
  </w:style>
  <w:style w:type="character" w:customStyle="1" w:styleId="sbbook">
    <w:name w:val="sb:book"/>
    <w:basedOn w:val="DefaultParagraphFont"/>
    <w:rsid w:val="00DA19CC"/>
  </w:style>
  <w:style w:type="character" w:customStyle="1" w:styleId="sb-date">
    <w:name w:val="sb-date"/>
    <w:basedOn w:val="DefaultParagraphFont"/>
    <w:rsid w:val="00DA19CC"/>
  </w:style>
  <w:style w:type="character" w:customStyle="1" w:styleId="sb-edited-book">
    <w:name w:val="sb-edited-book"/>
    <w:basedOn w:val="DefaultParagraphFont"/>
    <w:rsid w:val="00DA19CC"/>
  </w:style>
  <w:style w:type="character" w:customStyle="1" w:styleId="sb-pages">
    <w:name w:val="sb-pages"/>
    <w:basedOn w:val="DefaultParagraphFont"/>
    <w:rsid w:val="00DA19CC"/>
  </w:style>
  <w:style w:type="character" w:customStyle="1" w:styleId="sb-issue">
    <w:name w:val="sb-issue"/>
    <w:basedOn w:val="DefaultParagraphFont"/>
    <w:rsid w:val="00DA19CC"/>
  </w:style>
  <w:style w:type="character" w:customStyle="1" w:styleId="sb-volume-nr">
    <w:name w:val="sb-volume-nr"/>
    <w:basedOn w:val="DefaultParagraphFont"/>
    <w:rsid w:val="00DA19CC"/>
  </w:style>
  <w:style w:type="character" w:customStyle="1" w:styleId="ja50-ce-other-ref">
    <w:name w:val="ja50-ce-other-ref"/>
    <w:basedOn w:val="DefaultParagraphFont"/>
    <w:rsid w:val="00DA19CC"/>
  </w:style>
  <w:style w:type="character" w:customStyle="1" w:styleId="sb-editors">
    <w:name w:val="sb-editors"/>
    <w:basedOn w:val="DefaultParagraphFont"/>
    <w:rsid w:val="00DA19CC"/>
  </w:style>
  <w:style w:type="paragraph" w:customStyle="1" w:styleId="Pa3">
    <w:name w:val="Pa3"/>
    <w:basedOn w:val="Normal"/>
    <w:next w:val="Normal"/>
    <w:uiPriority w:val="99"/>
    <w:rsid w:val="00DA19CC"/>
    <w:pPr>
      <w:adjustRightInd w:val="0"/>
      <w:spacing w:line="201" w:lineRule="atLeast"/>
    </w:pPr>
    <w:rPr>
      <w:rFonts w:ascii="Adobe Garamond Pro" w:eastAsia="Calibri" w:hAnsi="Adobe Garamond Pro"/>
      <w:sz w:val="24"/>
      <w:szCs w:val="24"/>
    </w:rPr>
  </w:style>
  <w:style w:type="paragraph" w:customStyle="1" w:styleId="Pa8">
    <w:name w:val="Pa8"/>
    <w:basedOn w:val="Normal"/>
    <w:next w:val="Normal"/>
    <w:uiPriority w:val="99"/>
    <w:rsid w:val="00DA19CC"/>
    <w:pPr>
      <w:adjustRightInd w:val="0"/>
      <w:spacing w:line="201" w:lineRule="atLeast"/>
    </w:pPr>
    <w:rPr>
      <w:rFonts w:ascii="Adobe Garamond Pro" w:eastAsia="Calibri" w:hAnsi="Adobe Garamond Pro"/>
      <w:sz w:val="24"/>
      <w:szCs w:val="24"/>
    </w:rPr>
  </w:style>
  <w:style w:type="character" w:customStyle="1" w:styleId="A4">
    <w:name w:val="A4"/>
    <w:uiPriority w:val="99"/>
    <w:rsid w:val="00DA19CC"/>
    <w:rPr>
      <w:rFonts w:cs="Adobe Garamond Pro"/>
      <w:color w:val="221E1F"/>
      <w:sz w:val="11"/>
      <w:szCs w:val="11"/>
    </w:rPr>
  </w:style>
  <w:style w:type="paragraph" w:customStyle="1" w:styleId="Pa0">
    <w:name w:val="Pa0"/>
    <w:basedOn w:val="Normal"/>
    <w:next w:val="Normal"/>
    <w:uiPriority w:val="99"/>
    <w:rsid w:val="00DA19CC"/>
    <w:pPr>
      <w:adjustRightInd w:val="0"/>
      <w:spacing w:line="241" w:lineRule="atLeast"/>
    </w:pPr>
    <w:rPr>
      <w:rFonts w:ascii="Stalemate LF" w:eastAsia="Calibri" w:hAnsi="Stalemate LF"/>
      <w:sz w:val="24"/>
      <w:szCs w:val="24"/>
    </w:rPr>
  </w:style>
  <w:style w:type="character" w:customStyle="1" w:styleId="singlearticlebodycontent">
    <w:name w:val="single_article_body_content"/>
    <w:basedOn w:val="DefaultParagraphFont"/>
    <w:rsid w:val="00DA19CC"/>
  </w:style>
  <w:style w:type="paragraph" w:customStyle="1" w:styleId="bodytext0">
    <w:name w:val="bodytext"/>
    <w:basedOn w:val="Normal"/>
    <w:rsid w:val="00DA19CC"/>
    <w:pPr>
      <w:autoSpaceDE/>
      <w:autoSpaceDN/>
      <w:spacing w:before="100" w:beforeAutospacing="1" w:after="100" w:afterAutospacing="1"/>
    </w:pPr>
    <w:rPr>
      <w:sz w:val="24"/>
      <w:szCs w:val="24"/>
    </w:rPr>
  </w:style>
  <w:style w:type="character" w:customStyle="1" w:styleId="stylesubheader">
    <w:name w:val="style_subheader"/>
    <w:basedOn w:val="DefaultParagraphFont"/>
    <w:rsid w:val="00DA19CC"/>
  </w:style>
  <w:style w:type="character" w:styleId="FollowedHyperlink">
    <w:name w:val="FollowedHyperlink"/>
    <w:uiPriority w:val="99"/>
    <w:unhideWhenUsed/>
    <w:rsid w:val="00DA19CC"/>
    <w:rPr>
      <w:color w:val="800080"/>
      <w:u w:val="single"/>
    </w:rPr>
  </w:style>
  <w:style w:type="character" w:customStyle="1" w:styleId="boldit">
    <w:name w:val="boldit"/>
    <w:basedOn w:val="DefaultParagraphFont"/>
    <w:rsid w:val="005B1307"/>
  </w:style>
  <w:style w:type="character" w:customStyle="1" w:styleId="italicizeit">
    <w:name w:val="italicizeit"/>
    <w:basedOn w:val="DefaultParagraphFont"/>
    <w:rsid w:val="005B1307"/>
  </w:style>
  <w:style w:type="paragraph" w:customStyle="1" w:styleId="Pa1">
    <w:name w:val="Pa1"/>
    <w:basedOn w:val="Normal"/>
    <w:next w:val="Normal"/>
    <w:uiPriority w:val="99"/>
    <w:rsid w:val="002D505F"/>
    <w:pPr>
      <w:adjustRightInd w:val="0"/>
      <w:spacing w:line="241" w:lineRule="atLeast"/>
    </w:pPr>
    <w:rPr>
      <w:rFonts w:ascii="Times" w:eastAsiaTheme="minorHAnsi" w:hAnsi="Times" w:cstheme="minorBidi"/>
      <w:sz w:val="24"/>
      <w:szCs w:val="24"/>
    </w:rPr>
  </w:style>
  <w:style w:type="character" w:customStyle="1" w:styleId="A5">
    <w:name w:val="A5"/>
    <w:rsid w:val="002D505F"/>
    <w:rPr>
      <w:rFonts w:cs="Times"/>
      <w:color w:val="000000"/>
    </w:rPr>
  </w:style>
  <w:style w:type="character" w:customStyle="1" w:styleId="emphi">
    <w:name w:val="emph_i"/>
    <w:basedOn w:val="DefaultParagraphFont"/>
    <w:rsid w:val="00EB4F5E"/>
  </w:style>
  <w:style w:type="character" w:customStyle="1" w:styleId="contrib-degrees">
    <w:name w:val="contrib-degrees"/>
    <w:basedOn w:val="DefaultParagraphFont"/>
    <w:rsid w:val="00AB50A5"/>
  </w:style>
  <w:style w:type="character" w:customStyle="1" w:styleId="cit-sep">
    <w:name w:val="cit-sep"/>
    <w:basedOn w:val="DefaultParagraphFont"/>
    <w:rsid w:val="00C01FE1"/>
  </w:style>
  <w:style w:type="character" w:customStyle="1" w:styleId="createdby">
    <w:name w:val="createdby"/>
    <w:basedOn w:val="DefaultParagraphFont"/>
    <w:rsid w:val="000131A6"/>
    <w:rPr>
      <w:vanish w:val="0"/>
      <w:webHidden w:val="0"/>
      <w:specVanish w:val="0"/>
    </w:rPr>
  </w:style>
  <w:style w:type="character" w:customStyle="1" w:styleId="lbltitlehead1">
    <w:name w:val="lbltitlehead1"/>
    <w:basedOn w:val="DefaultParagraphFont"/>
    <w:rsid w:val="000131A6"/>
    <w:rPr>
      <w:rFonts w:ascii="Tahoma" w:hAnsi="Tahoma" w:cs="Tahoma" w:hint="default"/>
      <w:b/>
      <w:bCs/>
      <w:sz w:val="36"/>
      <w:szCs w:val="36"/>
    </w:rPr>
  </w:style>
  <w:style w:type="paragraph" w:customStyle="1" w:styleId="Pa10">
    <w:name w:val="Pa10"/>
    <w:basedOn w:val="Default"/>
    <w:next w:val="Default"/>
    <w:uiPriority w:val="99"/>
    <w:rsid w:val="00E54D4D"/>
    <w:pPr>
      <w:spacing w:line="181" w:lineRule="atLeast"/>
    </w:pPr>
    <w:rPr>
      <w:rFonts w:ascii="ITC Galliard Std" w:eastAsiaTheme="minorEastAsia" w:hAnsi="ITC Galliard Std" w:cstheme="minorBidi"/>
      <w:color w:val="auto"/>
      <w:lang w:val="en-US" w:eastAsia="en-US"/>
    </w:rPr>
  </w:style>
  <w:style w:type="paragraph" w:customStyle="1" w:styleId="Pa18">
    <w:name w:val="Pa18"/>
    <w:basedOn w:val="Default"/>
    <w:next w:val="Default"/>
    <w:uiPriority w:val="99"/>
    <w:rsid w:val="00E54D4D"/>
    <w:pPr>
      <w:spacing w:line="161" w:lineRule="atLeast"/>
    </w:pPr>
    <w:rPr>
      <w:rFonts w:ascii="ITC Galliard Std" w:eastAsiaTheme="minorEastAsia" w:hAnsi="ITC Galliard Std" w:cstheme="minorBidi"/>
      <w:color w:val="auto"/>
      <w:lang w:val="en-US" w:eastAsia="en-US"/>
    </w:rPr>
  </w:style>
  <w:style w:type="character" w:customStyle="1" w:styleId="cit-auth">
    <w:name w:val="cit-auth"/>
    <w:rsid w:val="006C7163"/>
  </w:style>
  <w:style w:type="character" w:customStyle="1" w:styleId="cit-name-surname">
    <w:name w:val="cit-name-surname"/>
    <w:rsid w:val="006C7163"/>
  </w:style>
  <w:style w:type="character" w:customStyle="1" w:styleId="cit-name-given-names">
    <w:name w:val="cit-name-given-names"/>
    <w:rsid w:val="006C7163"/>
  </w:style>
  <w:style w:type="character" w:customStyle="1" w:styleId="cit-article-title">
    <w:name w:val="cit-article-title"/>
    <w:rsid w:val="006C7163"/>
  </w:style>
  <w:style w:type="character" w:customStyle="1" w:styleId="cit-lpage">
    <w:name w:val="cit-lpage"/>
    <w:rsid w:val="006C7163"/>
  </w:style>
  <w:style w:type="paragraph" w:styleId="PlainText">
    <w:name w:val="Plain Text"/>
    <w:basedOn w:val="Normal"/>
    <w:link w:val="PlainTextChar"/>
    <w:rsid w:val="000B1B39"/>
    <w:pPr>
      <w:autoSpaceDE/>
      <w:autoSpaceDN/>
    </w:pPr>
    <w:rPr>
      <w:rFonts w:ascii="Courier New" w:hAnsi="Courier New"/>
    </w:rPr>
  </w:style>
  <w:style w:type="character" w:customStyle="1" w:styleId="PlainTextChar">
    <w:name w:val="Plain Text Char"/>
    <w:basedOn w:val="DefaultParagraphFont"/>
    <w:link w:val="PlainText"/>
    <w:rsid w:val="000B1B39"/>
    <w:rPr>
      <w:rFonts w:ascii="Courier New" w:hAnsi="Courier New"/>
    </w:rPr>
  </w:style>
  <w:style w:type="table" w:styleId="TableClassic2">
    <w:name w:val="Table Classic 2"/>
    <w:basedOn w:val="TableNormal"/>
    <w:rsid w:val="000B1B39"/>
    <w:pPr>
      <w:autoSpaceDE w:val="0"/>
      <w:autoSpaceDN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B1B39"/>
    <w:pPr>
      <w:autoSpaceDE w:val="0"/>
      <w:autoSpaceDN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F12A2"/>
    <w:pPr>
      <w:autoSpaceDE w:val="0"/>
      <w:autoSpaceDN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A2">
    <w:name w:val="A2"/>
    <w:uiPriority w:val="99"/>
    <w:rsid w:val="00E531EA"/>
    <w:rPr>
      <w:color w:val="000000"/>
      <w:sz w:val="20"/>
      <w:szCs w:val="20"/>
    </w:rPr>
  </w:style>
  <w:style w:type="character" w:customStyle="1" w:styleId="longtext">
    <w:name w:val="long_text"/>
    <w:basedOn w:val="DefaultParagraphFont"/>
    <w:rsid w:val="009E0E67"/>
  </w:style>
  <w:style w:type="table" w:customStyle="1" w:styleId="ColorfulList1">
    <w:name w:val="Colorful List1"/>
    <w:basedOn w:val="TableNormal"/>
    <w:uiPriority w:val="72"/>
    <w:rsid w:val="009E0E67"/>
    <w:rPr>
      <w:rFonts w:ascii="Calibri" w:hAnsi="Calibri" w:cs="Arial"/>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disease3">
    <w:name w:val="disease3"/>
    <w:basedOn w:val="DefaultParagraphFont"/>
    <w:rsid w:val="008B3DE1"/>
  </w:style>
  <w:style w:type="character" w:customStyle="1" w:styleId="abscitationtitle">
    <w:name w:val="abs_citation_title"/>
    <w:basedOn w:val="DefaultParagraphFont"/>
    <w:rsid w:val="008B3DE1"/>
  </w:style>
  <w:style w:type="paragraph" w:customStyle="1" w:styleId="kyds">
    <w:name w:val="kyds"/>
    <w:basedOn w:val="Normal"/>
    <w:rsid w:val="009D4A16"/>
    <w:pPr>
      <w:autoSpaceDE/>
      <w:autoSpaceDN/>
      <w:spacing w:before="100" w:beforeAutospacing="1" w:after="100" w:afterAutospacing="1"/>
    </w:pPr>
    <w:rPr>
      <w:sz w:val="24"/>
      <w:szCs w:val="24"/>
    </w:rPr>
  </w:style>
  <w:style w:type="paragraph" w:customStyle="1" w:styleId="author">
    <w:name w:val="author"/>
    <w:basedOn w:val="Normal"/>
    <w:rsid w:val="00593D73"/>
    <w:pPr>
      <w:widowControl w:val="0"/>
      <w:autoSpaceDE/>
      <w:autoSpaceDN/>
      <w:adjustRightInd w:val="0"/>
      <w:spacing w:before="100" w:beforeAutospacing="1" w:after="100" w:afterAutospacing="1" w:line="360" w:lineRule="atLeast"/>
      <w:jc w:val="both"/>
      <w:textAlignment w:val="baseline"/>
    </w:pPr>
    <w:rPr>
      <w:sz w:val="24"/>
      <w:szCs w:val="24"/>
    </w:rPr>
  </w:style>
  <w:style w:type="paragraph" w:customStyle="1" w:styleId="authors">
    <w:name w:val="authors"/>
    <w:basedOn w:val="Normal"/>
    <w:rsid w:val="00593D73"/>
    <w:pPr>
      <w:autoSpaceDE/>
      <w:autoSpaceDN/>
      <w:spacing w:before="100" w:beforeAutospacing="1" w:after="100" w:afterAutospacing="1"/>
    </w:pPr>
    <w:rPr>
      <w:sz w:val="24"/>
      <w:szCs w:val="24"/>
    </w:rPr>
  </w:style>
  <w:style w:type="paragraph" w:customStyle="1" w:styleId="normal0">
    <w:name w:val="normal"/>
    <w:rsid w:val="00794F02"/>
    <w:rPr>
      <w:rFonts w:eastAsia="ヒラギノ角ゴ Pro W3"/>
      <w:color w:val="000000"/>
      <w:sz w:val="24"/>
      <w:lang w:eastAsia="tr-TR"/>
    </w:rPr>
  </w:style>
  <w:style w:type="paragraph" w:customStyle="1" w:styleId="aff">
    <w:name w:val="aff"/>
    <w:basedOn w:val="Normal"/>
    <w:rsid w:val="00C437DF"/>
    <w:pPr>
      <w:autoSpaceDE/>
      <w:autoSpaceDN/>
      <w:spacing w:before="100" w:beforeAutospacing="1" w:after="100" w:afterAutospacing="1"/>
    </w:pPr>
    <w:rPr>
      <w:sz w:val="24"/>
      <w:szCs w:val="24"/>
    </w:rPr>
  </w:style>
  <w:style w:type="paragraph" w:customStyle="1" w:styleId="NormalWeb1">
    <w:name w:val="Normal (Web)1"/>
    <w:basedOn w:val="Normal"/>
    <w:rsid w:val="00C437DF"/>
    <w:pPr>
      <w:autoSpaceDE/>
      <w:autoSpaceDN/>
      <w:spacing w:before="105" w:after="105" w:line="336" w:lineRule="atLeast"/>
    </w:pPr>
    <w:rPr>
      <w:sz w:val="24"/>
      <w:szCs w:val="24"/>
    </w:rPr>
  </w:style>
  <w:style w:type="paragraph" w:styleId="BodyTextIndent">
    <w:name w:val="Body Text Indent"/>
    <w:basedOn w:val="Normal"/>
    <w:link w:val="BodyTextIndentChar"/>
    <w:uiPriority w:val="99"/>
    <w:unhideWhenUsed/>
    <w:rsid w:val="00B75D25"/>
    <w:pPr>
      <w:autoSpaceDE/>
      <w:autoSpaceDN/>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B75D25"/>
    <w:rPr>
      <w:rFonts w:asciiTheme="minorHAnsi" w:eastAsiaTheme="minorHAnsi" w:hAnsiTheme="minorHAnsi" w:cstheme="minorBidi"/>
      <w:sz w:val="22"/>
      <w:szCs w:val="22"/>
    </w:rPr>
  </w:style>
  <w:style w:type="character" w:customStyle="1" w:styleId="style8">
    <w:name w:val="style8"/>
    <w:rsid w:val="00F74548"/>
  </w:style>
  <w:style w:type="character" w:customStyle="1" w:styleId="element-citation">
    <w:name w:val="element-citation"/>
    <w:basedOn w:val="DefaultParagraphFont"/>
    <w:rsid w:val="00A21F30"/>
  </w:style>
  <w:style w:type="character" w:customStyle="1" w:styleId="journal9">
    <w:name w:val="journal9"/>
    <w:basedOn w:val="DefaultParagraphFont"/>
    <w:rsid w:val="00A21F30"/>
    <w:rPr>
      <w:i/>
      <w:iCs/>
    </w:rPr>
  </w:style>
  <w:style w:type="character" w:customStyle="1" w:styleId="jnumber1">
    <w:name w:val="jnumber1"/>
    <w:basedOn w:val="DefaultParagraphFont"/>
    <w:rsid w:val="00A21F30"/>
    <w:rPr>
      <w:b/>
      <w:bCs/>
    </w:rPr>
  </w:style>
  <w:style w:type="character" w:customStyle="1" w:styleId="mixed-citation">
    <w:name w:val="mixed-citation"/>
    <w:basedOn w:val="DefaultParagraphFont"/>
    <w:rsid w:val="00A21F30"/>
  </w:style>
  <w:style w:type="character" w:customStyle="1" w:styleId="ft">
    <w:name w:val="ft"/>
    <w:basedOn w:val="DefaultParagraphFont"/>
    <w:rsid w:val="00871E11"/>
  </w:style>
  <w:style w:type="character" w:customStyle="1" w:styleId="st1">
    <w:name w:val="st1"/>
    <w:basedOn w:val="DefaultParagraphFont"/>
    <w:rsid w:val="00871E11"/>
  </w:style>
  <w:style w:type="paragraph" w:customStyle="1" w:styleId="enumeration">
    <w:name w:val="enumeration"/>
    <w:basedOn w:val="Normal"/>
    <w:uiPriority w:val="99"/>
    <w:semiHidden/>
    <w:rsid w:val="00462062"/>
    <w:pPr>
      <w:autoSpaceDE/>
      <w:autoSpaceDN/>
      <w:spacing w:before="100" w:beforeAutospacing="1" w:after="100" w:afterAutospacing="1"/>
    </w:pPr>
    <w:rPr>
      <w:sz w:val="24"/>
      <w:szCs w:val="24"/>
      <w:lang w:val="en-IN" w:eastAsia="en-IN"/>
    </w:rPr>
  </w:style>
  <w:style w:type="character" w:customStyle="1" w:styleId="contribution">
    <w:name w:val="contribution"/>
    <w:basedOn w:val="DefaultParagraphFont"/>
    <w:rsid w:val="00462062"/>
  </w:style>
  <w:style w:type="character" w:customStyle="1" w:styleId="publication3">
    <w:name w:val="publication3"/>
    <w:basedOn w:val="DefaultParagraphFont"/>
    <w:rsid w:val="00462062"/>
  </w:style>
  <w:style w:type="character" w:customStyle="1" w:styleId="volume">
    <w:name w:val="volume"/>
    <w:basedOn w:val="DefaultParagraphFont"/>
    <w:rsid w:val="00462062"/>
  </w:style>
  <w:style w:type="character" w:customStyle="1" w:styleId="part">
    <w:name w:val="part"/>
    <w:basedOn w:val="DefaultParagraphFont"/>
    <w:rsid w:val="00462062"/>
  </w:style>
  <w:style w:type="character" w:customStyle="1" w:styleId="fn">
    <w:name w:val="fn"/>
    <w:basedOn w:val="DefaultParagraphFont"/>
    <w:rsid w:val="00441BBE"/>
  </w:style>
  <w:style w:type="character" w:customStyle="1" w:styleId="comma">
    <w:name w:val="comma"/>
    <w:basedOn w:val="DefaultParagraphFont"/>
    <w:rsid w:val="00441BBE"/>
  </w:style>
  <w:style w:type="paragraph" w:customStyle="1" w:styleId="1">
    <w:name w:val="سرد الفقرات1"/>
    <w:basedOn w:val="Normal"/>
    <w:qFormat/>
    <w:rsid w:val="00E74837"/>
    <w:pPr>
      <w:autoSpaceDE/>
      <w:autoSpaceDN/>
      <w:spacing w:after="200" w:line="276" w:lineRule="auto"/>
      <w:ind w:left="720"/>
      <w:contextualSpacing/>
    </w:pPr>
    <w:rPr>
      <w:rFonts w:ascii="Calibri" w:eastAsia="Calibri" w:hAnsi="Calibri" w:cs="Arial"/>
      <w:sz w:val="22"/>
      <w:szCs w:val="22"/>
    </w:rPr>
  </w:style>
  <w:style w:type="character" w:customStyle="1" w:styleId="drf">
    <w:name w:val="drf"/>
    <w:basedOn w:val="DefaultParagraphFont"/>
    <w:rsid w:val="00F97CAF"/>
  </w:style>
  <w:style w:type="character" w:customStyle="1" w:styleId="a">
    <w:name w:val="a"/>
    <w:rsid w:val="004459A4"/>
  </w:style>
  <w:style w:type="paragraph" w:customStyle="1" w:styleId="ReferHead">
    <w:name w:val="Refer Head"/>
    <w:basedOn w:val="Normal"/>
    <w:rsid w:val="00595779"/>
    <w:pPr>
      <w:keepNext/>
      <w:autoSpaceDE/>
      <w:autoSpaceDN/>
      <w:spacing w:after="240"/>
    </w:pPr>
    <w:rPr>
      <w:rFonts w:ascii="Helvetica" w:hAnsi="Helvetica"/>
      <w:b/>
      <w:caps/>
      <w:sz w:val="22"/>
    </w:rPr>
  </w:style>
  <w:style w:type="character" w:customStyle="1" w:styleId="ti">
    <w:name w:val="ti"/>
    <w:basedOn w:val="DefaultParagraphFont"/>
    <w:rsid w:val="002F5C27"/>
  </w:style>
  <w:style w:type="paragraph" w:customStyle="1" w:styleId="Style10">
    <w:name w:val="Style 1"/>
    <w:rsid w:val="00A555A9"/>
    <w:pPr>
      <w:widowControl w:val="0"/>
      <w:autoSpaceDE w:val="0"/>
      <w:autoSpaceDN w:val="0"/>
      <w:adjustRightInd w:val="0"/>
    </w:pPr>
  </w:style>
  <w:style w:type="paragraph" w:customStyle="1" w:styleId="Style20">
    <w:name w:val="Style 2"/>
    <w:rsid w:val="00A555A9"/>
    <w:pPr>
      <w:widowControl w:val="0"/>
      <w:autoSpaceDE w:val="0"/>
      <w:autoSpaceDN w:val="0"/>
      <w:adjustRightInd w:val="0"/>
    </w:pPr>
  </w:style>
  <w:style w:type="table" w:customStyle="1" w:styleId="LightShading5">
    <w:name w:val="Light Shading5"/>
    <w:basedOn w:val="TableNormal"/>
    <w:uiPriority w:val="60"/>
    <w:rsid w:val="00EC673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entbody">
    <w:name w:val="contentbody"/>
    <w:basedOn w:val="Normal"/>
    <w:rsid w:val="00300314"/>
    <w:pPr>
      <w:autoSpaceDE/>
      <w:autoSpaceDN/>
      <w:spacing w:before="100" w:beforeAutospacing="1" w:after="100" w:afterAutospacing="1"/>
    </w:pPr>
    <w:rPr>
      <w:sz w:val="24"/>
      <w:szCs w:val="24"/>
      <w:lang w:val="en-IN" w:eastAsia="en-IN"/>
    </w:rPr>
  </w:style>
  <w:style w:type="character" w:customStyle="1" w:styleId="A11">
    <w:name w:val="A11"/>
    <w:uiPriority w:val="99"/>
    <w:rsid w:val="00F87E7D"/>
    <w:rPr>
      <w:rFonts w:cs="EU-BZ"/>
      <w:color w:val="000000"/>
      <w:sz w:val="21"/>
      <w:szCs w:val="21"/>
    </w:rPr>
  </w:style>
  <w:style w:type="paragraph" w:customStyle="1" w:styleId="body">
    <w:name w:val="body"/>
    <w:basedOn w:val="Normal"/>
    <w:rsid w:val="004D5E99"/>
    <w:pPr>
      <w:autoSpaceDE/>
      <w:autoSpaceDN/>
      <w:spacing w:before="100" w:beforeAutospacing="1" w:after="100" w:afterAutospacing="1"/>
    </w:pPr>
    <w:rPr>
      <w:sz w:val="24"/>
      <w:szCs w:val="24"/>
      <w:lang w:val="en-IN" w:eastAsia="en-IN"/>
    </w:rPr>
  </w:style>
  <w:style w:type="paragraph" w:styleId="ListBullet2">
    <w:name w:val="List Bullet 2"/>
    <w:basedOn w:val="Normal"/>
    <w:uiPriority w:val="99"/>
    <w:unhideWhenUsed/>
    <w:rsid w:val="00BD5703"/>
    <w:pPr>
      <w:tabs>
        <w:tab w:val="num" w:pos="643"/>
      </w:tabs>
      <w:autoSpaceDE/>
      <w:autoSpaceDN/>
      <w:spacing w:after="200" w:line="276" w:lineRule="auto"/>
      <w:ind w:left="643" w:hanging="360"/>
      <w:contextualSpacing/>
      <w:jc w:val="both"/>
    </w:pPr>
    <w:rPr>
      <w:rFonts w:ascii="Cambria" w:hAnsi="Cambria"/>
      <w:lang w:eastAsia="ja-JP"/>
    </w:rPr>
  </w:style>
  <w:style w:type="paragraph" w:styleId="Subtitle">
    <w:name w:val="Subtitle"/>
    <w:basedOn w:val="Normal"/>
    <w:next w:val="Normal"/>
    <w:link w:val="SubtitleChar"/>
    <w:qFormat/>
    <w:rsid w:val="006E4E3E"/>
    <w:pPr>
      <w:autoSpaceDE/>
      <w:autoSpaceDN/>
      <w:spacing w:after="720"/>
      <w:jc w:val="right"/>
    </w:pPr>
    <w:rPr>
      <w:rFonts w:ascii="Calibri" w:hAnsi="Calibri"/>
      <w:sz w:val="22"/>
      <w:szCs w:val="22"/>
    </w:rPr>
  </w:style>
  <w:style w:type="character" w:customStyle="1" w:styleId="SubtitleChar">
    <w:name w:val="Subtitle Char"/>
    <w:basedOn w:val="DefaultParagraphFont"/>
    <w:link w:val="Subtitle"/>
    <w:rsid w:val="006E4E3E"/>
    <w:rPr>
      <w:rFonts w:ascii="Calibri" w:hAnsi="Calibri"/>
      <w:sz w:val="22"/>
      <w:szCs w:val="22"/>
    </w:rPr>
  </w:style>
  <w:style w:type="paragraph" w:styleId="Quote">
    <w:name w:val="Quote"/>
    <w:basedOn w:val="Normal"/>
    <w:next w:val="Normal"/>
    <w:link w:val="QuoteChar"/>
    <w:uiPriority w:val="29"/>
    <w:qFormat/>
    <w:rsid w:val="006E4E3E"/>
    <w:pPr>
      <w:autoSpaceDE/>
      <w:autoSpaceDN/>
      <w:spacing w:after="200" w:line="276" w:lineRule="auto"/>
      <w:jc w:val="both"/>
    </w:pPr>
    <w:rPr>
      <w:rFonts w:ascii="Cambria" w:hAnsi="Cambria"/>
      <w:i/>
    </w:rPr>
  </w:style>
  <w:style w:type="character" w:customStyle="1" w:styleId="QuoteChar">
    <w:name w:val="Quote Char"/>
    <w:basedOn w:val="DefaultParagraphFont"/>
    <w:link w:val="Quote"/>
    <w:uiPriority w:val="29"/>
    <w:rsid w:val="006E4E3E"/>
    <w:rPr>
      <w:rFonts w:ascii="Cambria" w:hAnsi="Cambria"/>
      <w:i/>
    </w:rPr>
  </w:style>
  <w:style w:type="paragraph" w:styleId="IntenseQuote">
    <w:name w:val="Intense Quote"/>
    <w:basedOn w:val="Normal"/>
    <w:next w:val="Normal"/>
    <w:link w:val="IntenseQuoteChar"/>
    <w:uiPriority w:val="30"/>
    <w:qFormat/>
    <w:rsid w:val="006E4E3E"/>
    <w:pPr>
      <w:pBdr>
        <w:top w:val="single" w:sz="8" w:space="10" w:color="943634"/>
        <w:left w:val="single" w:sz="8" w:space="10" w:color="943634"/>
        <w:bottom w:val="single" w:sz="8" w:space="10" w:color="943634"/>
        <w:right w:val="single" w:sz="8" w:space="10" w:color="943634"/>
      </w:pBdr>
      <w:shd w:val="clear" w:color="auto" w:fill="C0504D"/>
      <w:autoSpaceDE/>
      <w:autoSpaceDN/>
      <w:spacing w:before="140" w:after="140" w:line="276" w:lineRule="auto"/>
      <w:ind w:left="1440" w:right="1440"/>
      <w:jc w:val="both"/>
    </w:pPr>
    <w:rPr>
      <w:rFonts w:ascii="Cambria" w:hAnsi="Cambria"/>
      <w:b/>
      <w:i/>
      <w:color w:val="FFFFFF"/>
    </w:rPr>
  </w:style>
  <w:style w:type="character" w:customStyle="1" w:styleId="IntenseQuoteChar">
    <w:name w:val="Intense Quote Char"/>
    <w:basedOn w:val="DefaultParagraphFont"/>
    <w:link w:val="IntenseQuote"/>
    <w:uiPriority w:val="30"/>
    <w:rsid w:val="006E4E3E"/>
    <w:rPr>
      <w:rFonts w:ascii="Cambria" w:hAnsi="Cambria"/>
      <w:b/>
      <w:i/>
      <w:color w:val="FFFFFF"/>
      <w:shd w:val="clear" w:color="auto" w:fill="C0504D"/>
    </w:rPr>
  </w:style>
  <w:style w:type="character" w:styleId="IntenseEmphasis">
    <w:name w:val="Intense Emphasis"/>
    <w:uiPriority w:val="21"/>
    <w:qFormat/>
    <w:rsid w:val="006E4E3E"/>
    <w:rPr>
      <w:rFonts w:cs="Times New Roman"/>
      <w:b/>
      <w:i/>
      <w:color w:val="C0504D"/>
      <w:spacing w:val="10"/>
    </w:rPr>
  </w:style>
  <w:style w:type="character" w:styleId="SubtleReference">
    <w:name w:val="Subtle Reference"/>
    <w:uiPriority w:val="31"/>
    <w:qFormat/>
    <w:rsid w:val="006E4E3E"/>
    <w:rPr>
      <w:rFonts w:cs="Times New Roman"/>
      <w:b/>
    </w:rPr>
  </w:style>
  <w:style w:type="character" w:styleId="IntenseReference">
    <w:name w:val="Intense Reference"/>
    <w:uiPriority w:val="32"/>
    <w:qFormat/>
    <w:rsid w:val="006E4E3E"/>
    <w:rPr>
      <w:rFonts w:cs="Times New Roman"/>
      <w:b/>
      <w:smallCaps/>
      <w:spacing w:val="5"/>
      <w:sz w:val="22"/>
      <w:u w:val="single"/>
    </w:rPr>
  </w:style>
  <w:style w:type="character" w:styleId="BookTitle">
    <w:name w:val="Book Title"/>
    <w:uiPriority w:val="33"/>
    <w:qFormat/>
    <w:rsid w:val="006E4E3E"/>
    <w:rPr>
      <w:rFonts w:ascii="Calibri" w:eastAsia="Times New Roman" w:hAnsi="Calibri" w:cs="Times New Roman"/>
      <w:i/>
      <w:sz w:val="20"/>
    </w:rPr>
  </w:style>
  <w:style w:type="paragraph" w:styleId="TOCHeading">
    <w:name w:val="TOC Heading"/>
    <w:basedOn w:val="Heading1"/>
    <w:next w:val="Normal"/>
    <w:uiPriority w:val="39"/>
    <w:unhideWhenUsed/>
    <w:qFormat/>
    <w:rsid w:val="006E4E3E"/>
    <w:pPr>
      <w:keepNext w:val="0"/>
      <w:numPr>
        <w:numId w:val="0"/>
      </w:numPr>
      <w:spacing w:before="300" w:after="40" w:line="276" w:lineRule="auto"/>
      <w:outlineLvl w:val="9"/>
    </w:pPr>
    <w:rPr>
      <w:rFonts w:ascii="Cambria" w:hAnsi="Cambria"/>
      <w:b w:val="0"/>
      <w:smallCaps/>
      <w:spacing w:val="5"/>
      <w:kern w:val="0"/>
      <w:sz w:val="32"/>
      <w:szCs w:val="32"/>
    </w:rPr>
  </w:style>
  <w:style w:type="character" w:styleId="CommentReference">
    <w:name w:val="annotation reference"/>
    <w:uiPriority w:val="99"/>
    <w:unhideWhenUsed/>
    <w:rsid w:val="006E4E3E"/>
    <w:rPr>
      <w:rFonts w:cs="Times New Roman"/>
      <w:sz w:val="16"/>
      <w:szCs w:val="16"/>
    </w:rPr>
  </w:style>
  <w:style w:type="paragraph" w:styleId="CommentSubject">
    <w:name w:val="annotation subject"/>
    <w:basedOn w:val="CommentText"/>
    <w:next w:val="CommentText"/>
    <w:link w:val="CommentSubjectChar"/>
    <w:uiPriority w:val="99"/>
    <w:unhideWhenUsed/>
    <w:rsid w:val="006E4E3E"/>
    <w:pPr>
      <w:spacing w:after="200"/>
      <w:jc w:val="both"/>
    </w:pPr>
    <w:rPr>
      <w:rFonts w:ascii="Cambria" w:eastAsia="Times New Roman" w:hAnsi="Cambria"/>
      <w:b/>
      <w:bCs/>
    </w:rPr>
  </w:style>
  <w:style w:type="character" w:customStyle="1" w:styleId="CommentSubjectChar">
    <w:name w:val="Comment Subject Char"/>
    <w:basedOn w:val="CommentTextChar"/>
    <w:link w:val="CommentSubject"/>
    <w:uiPriority w:val="99"/>
    <w:rsid w:val="006E4E3E"/>
    <w:rPr>
      <w:rFonts w:ascii="Cambria" w:hAnsi="Cambria"/>
      <w:b/>
      <w:bCs/>
    </w:rPr>
  </w:style>
  <w:style w:type="paragraph" w:customStyle="1" w:styleId="details">
    <w:name w:val="details"/>
    <w:basedOn w:val="Normal"/>
    <w:rsid w:val="006E4E3E"/>
    <w:pPr>
      <w:autoSpaceDE/>
      <w:autoSpaceDN/>
      <w:spacing w:before="100" w:beforeAutospacing="1" w:after="100" w:afterAutospacing="1"/>
      <w:ind w:firstLine="360"/>
    </w:pPr>
    <w:rPr>
      <w:sz w:val="24"/>
      <w:szCs w:val="24"/>
    </w:rPr>
  </w:style>
  <w:style w:type="paragraph" w:customStyle="1" w:styleId="Title2">
    <w:name w:val="Title2"/>
    <w:basedOn w:val="Normal"/>
    <w:rsid w:val="006E4E3E"/>
    <w:pPr>
      <w:autoSpaceDE/>
      <w:autoSpaceDN/>
      <w:spacing w:before="100" w:beforeAutospacing="1" w:after="100" w:afterAutospacing="1"/>
    </w:pPr>
    <w:rPr>
      <w:sz w:val="24"/>
      <w:szCs w:val="24"/>
      <w:lang w:val="en-CA" w:eastAsia="en-CA"/>
    </w:rPr>
  </w:style>
  <w:style w:type="paragraph" w:customStyle="1" w:styleId="Title1">
    <w:name w:val="Title1"/>
    <w:basedOn w:val="Normal"/>
    <w:rsid w:val="006E4E3E"/>
    <w:pPr>
      <w:autoSpaceDE/>
      <w:autoSpaceDN/>
      <w:spacing w:before="100" w:beforeAutospacing="1" w:after="100" w:afterAutospacing="1"/>
      <w:ind w:firstLine="360"/>
    </w:pPr>
    <w:rPr>
      <w:sz w:val="24"/>
      <w:szCs w:val="24"/>
    </w:rPr>
  </w:style>
  <w:style w:type="paragraph" w:styleId="Revision">
    <w:name w:val="Revision"/>
    <w:hidden/>
    <w:uiPriority w:val="99"/>
    <w:semiHidden/>
    <w:rsid w:val="006E4E3E"/>
    <w:rPr>
      <w:rFonts w:ascii="Cambria" w:hAnsi="Cambria"/>
      <w:lang w:eastAsia="ja-JP"/>
    </w:rPr>
  </w:style>
  <w:style w:type="paragraph" w:customStyle="1" w:styleId="Title3">
    <w:name w:val="Title3"/>
    <w:basedOn w:val="Normal"/>
    <w:rsid w:val="006E4E3E"/>
    <w:pPr>
      <w:autoSpaceDE/>
      <w:autoSpaceDN/>
      <w:spacing w:before="100" w:beforeAutospacing="1" w:after="100" w:afterAutospacing="1"/>
    </w:pPr>
    <w:rPr>
      <w:sz w:val="24"/>
      <w:szCs w:val="24"/>
      <w:lang w:val="en-CA" w:eastAsia="en-CA"/>
    </w:rPr>
  </w:style>
  <w:style w:type="paragraph" w:styleId="List2">
    <w:name w:val="List 2"/>
    <w:basedOn w:val="Normal"/>
    <w:uiPriority w:val="99"/>
    <w:unhideWhenUsed/>
    <w:rsid w:val="006E4E3E"/>
    <w:pPr>
      <w:autoSpaceDE/>
      <w:autoSpaceDN/>
      <w:spacing w:after="200"/>
      <w:ind w:left="566" w:hanging="283"/>
      <w:contextualSpacing/>
    </w:pPr>
    <w:rPr>
      <w:rFonts w:ascii="Cambria" w:hAnsi="Cambria"/>
      <w:sz w:val="24"/>
      <w:szCs w:val="24"/>
      <w:lang w:eastAsia="ja-JP"/>
    </w:rPr>
  </w:style>
  <w:style w:type="character" w:customStyle="1" w:styleId="A10">
    <w:name w:val="A10"/>
    <w:uiPriority w:val="99"/>
    <w:rsid w:val="00696A15"/>
    <w:rPr>
      <w:rFonts w:cs="EU-BZ"/>
      <w:color w:val="000000"/>
      <w:sz w:val="14"/>
      <w:szCs w:val="14"/>
    </w:rPr>
  </w:style>
  <w:style w:type="character" w:customStyle="1" w:styleId="A16">
    <w:name w:val="A16"/>
    <w:uiPriority w:val="99"/>
    <w:rsid w:val="00696A15"/>
    <w:rPr>
      <w:rFonts w:cs="EU-BZ"/>
      <w:color w:val="000000"/>
      <w:sz w:val="18"/>
      <w:szCs w:val="18"/>
    </w:rPr>
  </w:style>
  <w:style w:type="character" w:customStyle="1" w:styleId="A9">
    <w:name w:val="A9"/>
    <w:rsid w:val="00696A15"/>
    <w:rPr>
      <w:rFonts w:ascii="EU-HZ" w:hAnsi="EU-HZ" w:cs="EU-HZ"/>
      <w:color w:val="000000"/>
      <w:sz w:val="16"/>
      <w:szCs w:val="16"/>
    </w:rPr>
  </w:style>
  <w:style w:type="character" w:customStyle="1" w:styleId="paragraph">
    <w:name w:val="paragraph"/>
    <w:basedOn w:val="DefaultParagraphFont"/>
    <w:rsid w:val="001223D5"/>
  </w:style>
  <w:style w:type="table" w:customStyle="1" w:styleId="LightShading6">
    <w:name w:val="Light Shading6"/>
    <w:basedOn w:val="TableNormal"/>
    <w:uiPriority w:val="60"/>
    <w:rsid w:val="00410C26"/>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query">
    <w:name w:val="authorquery"/>
    <w:basedOn w:val="DefaultParagraphFont"/>
    <w:rsid w:val="00B45C81"/>
  </w:style>
  <w:style w:type="character" w:customStyle="1" w:styleId="FontStyle89">
    <w:name w:val="Font Style89"/>
    <w:basedOn w:val="DefaultParagraphFont"/>
    <w:uiPriority w:val="99"/>
    <w:rsid w:val="00010853"/>
    <w:rPr>
      <w:rFonts w:ascii="Times New Roman" w:hAnsi="Times New Roman" w:cs="Times New Roman"/>
      <w:sz w:val="22"/>
      <w:szCs w:val="22"/>
    </w:rPr>
  </w:style>
  <w:style w:type="paragraph" w:customStyle="1" w:styleId="Style28">
    <w:name w:val="Style28"/>
    <w:basedOn w:val="Normal"/>
    <w:uiPriority w:val="99"/>
    <w:rsid w:val="00010853"/>
    <w:pPr>
      <w:widowControl w:val="0"/>
      <w:adjustRightInd w:val="0"/>
      <w:spacing w:line="418" w:lineRule="exact"/>
    </w:pPr>
    <w:rPr>
      <w:rFonts w:eastAsiaTheme="minorEastAsia" w:cs="Mangal"/>
      <w:sz w:val="24"/>
      <w:szCs w:val="24"/>
      <w:lang w:bidi="hi-IN"/>
    </w:rPr>
  </w:style>
  <w:style w:type="character" w:customStyle="1" w:styleId="FontStyle90">
    <w:name w:val="Font Style90"/>
    <w:basedOn w:val="DefaultParagraphFont"/>
    <w:uiPriority w:val="99"/>
    <w:rsid w:val="00010853"/>
    <w:rPr>
      <w:rFonts w:ascii="Times New Roman" w:hAnsi="Times New Roman" w:cs="Times New Roman"/>
      <w:b/>
      <w:bCs/>
      <w:sz w:val="22"/>
      <w:szCs w:val="22"/>
    </w:rPr>
  </w:style>
  <w:style w:type="paragraph" w:customStyle="1" w:styleId="Style26">
    <w:name w:val="Style26"/>
    <w:basedOn w:val="Normal"/>
    <w:uiPriority w:val="99"/>
    <w:rsid w:val="00010853"/>
    <w:pPr>
      <w:widowControl w:val="0"/>
      <w:adjustRightInd w:val="0"/>
    </w:pPr>
    <w:rPr>
      <w:rFonts w:eastAsiaTheme="minorEastAsia" w:cs="Mangal"/>
      <w:sz w:val="24"/>
      <w:szCs w:val="24"/>
      <w:lang w:bidi="hi-IN"/>
    </w:rPr>
  </w:style>
  <w:style w:type="character" w:customStyle="1" w:styleId="lk">
    <w:name w:val="lk"/>
    <w:basedOn w:val="DefaultParagraphFont"/>
    <w:rsid w:val="00010853"/>
  </w:style>
  <w:style w:type="character" w:customStyle="1" w:styleId="content">
    <w:name w:val="content"/>
    <w:basedOn w:val="DefaultParagraphFont"/>
    <w:rsid w:val="00335A56"/>
  </w:style>
  <w:style w:type="table" w:customStyle="1" w:styleId="TableGrid1">
    <w:name w:val="Table Grid1"/>
    <w:basedOn w:val="TableNormal"/>
    <w:next w:val="TableGrid"/>
    <w:uiPriority w:val="39"/>
    <w:rsid w:val="00CF533B"/>
    <w:rPr>
      <w:rFonts w:asciiTheme="minorHAnsi" w:eastAsiaTheme="minorHAnsi" w:hAnsiTheme="minorHAnsi" w:cstheme="minorBidi"/>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rib-role">
    <w:name w:val="contrib-role"/>
    <w:basedOn w:val="DefaultParagraphFont"/>
    <w:rsid w:val="000604D4"/>
  </w:style>
  <w:style w:type="character" w:customStyle="1" w:styleId="capt">
    <w:name w:val="capt"/>
    <w:rsid w:val="00C530C3"/>
  </w:style>
  <w:style w:type="character" w:customStyle="1" w:styleId="CharAttribute3">
    <w:name w:val="CharAttribute3"/>
    <w:rsid w:val="001B4E30"/>
    <w:rPr>
      <w:rFonts w:ascii="Times New Roman" w:eastAsia="Times New Roman" w:hAnsi="Times New Roman"/>
      <w:sz w:val="36"/>
    </w:rPr>
  </w:style>
  <w:style w:type="character" w:customStyle="1" w:styleId="CharAttribute5">
    <w:name w:val="CharAttribute5"/>
    <w:rsid w:val="001B4E30"/>
    <w:rPr>
      <w:rFonts w:ascii="AdvTimes-i" w:eastAsia="AdvTimes-i" w:hAnsi="AdvTimes-i"/>
      <w:sz w:val="18"/>
    </w:rPr>
  </w:style>
  <w:style w:type="character" w:customStyle="1" w:styleId="CharAttribute4">
    <w:name w:val="CharAttribute4"/>
    <w:rsid w:val="001B4E30"/>
    <w:rPr>
      <w:rFonts w:ascii="Times New Roman" w:eastAsia="Times New Roman" w:hAnsi="Times New Roman"/>
      <w:i/>
      <w:sz w:val="36"/>
    </w:rPr>
  </w:style>
  <w:style w:type="paragraph" w:customStyle="1" w:styleId="Pa23">
    <w:name w:val="Pa23"/>
    <w:basedOn w:val="Default"/>
    <w:next w:val="Default"/>
    <w:uiPriority w:val="99"/>
    <w:rsid w:val="00CD1295"/>
    <w:pPr>
      <w:spacing w:line="201" w:lineRule="atLeast"/>
    </w:pPr>
    <w:rPr>
      <w:rFonts w:ascii="Dutch801 Rm WGL4 BT" w:eastAsiaTheme="minorEastAsia" w:hAnsi="Dutch801 Rm WGL4 BT" w:cstheme="minorBidi"/>
      <w:color w:val="auto"/>
      <w:lang w:val="en-US" w:eastAsia="en-US"/>
    </w:rPr>
  </w:style>
  <w:style w:type="character" w:customStyle="1" w:styleId="A03">
    <w:name w:val="A0+3"/>
    <w:uiPriority w:val="99"/>
    <w:rsid w:val="00EB10EB"/>
    <w:rPr>
      <w:rFonts w:cs="Helvetica Neue"/>
      <w:i/>
      <w:iCs/>
      <w:color w:val="000000"/>
      <w:sz w:val="14"/>
      <w:szCs w:val="14"/>
    </w:rPr>
  </w:style>
  <w:style w:type="paragraph" w:customStyle="1" w:styleId="Pa12">
    <w:name w:val="Pa1+2"/>
    <w:basedOn w:val="Normal"/>
    <w:next w:val="Normal"/>
    <w:uiPriority w:val="99"/>
    <w:rsid w:val="00EB10EB"/>
    <w:pPr>
      <w:adjustRightInd w:val="0"/>
      <w:spacing w:line="241" w:lineRule="atLeast"/>
    </w:pPr>
    <w:rPr>
      <w:rFonts w:ascii="Helvetica Neue" w:eastAsia="Calibri" w:hAnsi="Helvetica Neue"/>
      <w:sz w:val="24"/>
      <w:szCs w:val="24"/>
      <w:lang w:val="tr-TR"/>
    </w:rPr>
  </w:style>
  <w:style w:type="character" w:customStyle="1" w:styleId="s1">
    <w:name w:val="s1"/>
    <w:uiPriority w:val="99"/>
    <w:rsid w:val="004929F0"/>
    <w:rPr>
      <w:rFonts w:cs="Times New Roman"/>
    </w:rPr>
  </w:style>
  <w:style w:type="paragraph" w:customStyle="1" w:styleId="p2">
    <w:name w:val="p2"/>
    <w:basedOn w:val="Normal"/>
    <w:uiPriority w:val="99"/>
    <w:rsid w:val="004929F0"/>
    <w:pPr>
      <w:autoSpaceDE/>
      <w:autoSpaceDN/>
      <w:spacing w:before="100" w:beforeAutospacing="1" w:after="100" w:afterAutospacing="1"/>
    </w:pPr>
    <w:rPr>
      <w:sz w:val="24"/>
      <w:szCs w:val="24"/>
      <w:lang w:val="en-GB" w:eastAsia="en-GB"/>
    </w:rPr>
  </w:style>
  <w:style w:type="paragraph" w:customStyle="1" w:styleId="05-AASCIT-Affiliation">
    <w:name w:val="05-AASCIT-Affiliation"/>
    <w:basedOn w:val="Normal"/>
    <w:qFormat/>
    <w:rsid w:val="006E0D89"/>
    <w:pPr>
      <w:widowControl w:val="0"/>
      <w:autoSpaceDE/>
      <w:autoSpaceDN/>
      <w:adjustRightInd w:val="0"/>
      <w:snapToGrid w:val="0"/>
      <w:spacing w:line="240" w:lineRule="exact"/>
      <w:ind w:left="50" w:hangingChars="50" w:hanging="50"/>
      <w:jc w:val="both"/>
    </w:pPr>
    <w:rPr>
      <w:kern w:val="2"/>
      <w:sz w:val="18"/>
      <w:szCs w:val="18"/>
      <w:lang w:val="en-GB" w:eastAsia="zh-CN"/>
    </w:rPr>
  </w:style>
  <w:style w:type="character" w:customStyle="1" w:styleId="systrantokenword">
    <w:name w:val="systran_token_word"/>
    <w:basedOn w:val="DefaultParagraphFont"/>
    <w:rsid w:val="008C75B7"/>
  </w:style>
  <w:style w:type="character" w:customStyle="1" w:styleId="systranseg">
    <w:name w:val="systran_seg"/>
    <w:basedOn w:val="DefaultParagraphFont"/>
    <w:rsid w:val="008C75B7"/>
  </w:style>
  <w:style w:type="character" w:customStyle="1" w:styleId="systrantokenpunctuation">
    <w:name w:val="systran_token_punctuation"/>
    <w:basedOn w:val="DefaultParagraphFont"/>
    <w:rsid w:val="008C75B7"/>
  </w:style>
  <w:style w:type="character" w:customStyle="1" w:styleId="systrantokenentity">
    <w:name w:val="systran_token_entity"/>
    <w:basedOn w:val="DefaultParagraphFont"/>
    <w:rsid w:val="008C75B7"/>
  </w:style>
  <w:style w:type="table" w:customStyle="1" w:styleId="LightShading7">
    <w:name w:val="Light Shading7"/>
    <w:basedOn w:val="TableNormal"/>
    <w:uiPriority w:val="60"/>
    <w:rsid w:val="00486150"/>
    <w:rPr>
      <w:rFonts w:asciiTheme="minorHAnsi" w:eastAsiaTheme="minorHAnsi" w:hAnsiTheme="minorHAnsi" w:cstheme="minorBidi"/>
      <w:color w:val="000000" w:themeColor="text1" w:themeShade="BF"/>
      <w:sz w:val="22"/>
      <w:szCs w:val="22"/>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1">
    <w:name w:val="A1"/>
    <w:uiPriority w:val="99"/>
    <w:rsid w:val="0027048D"/>
    <w:rPr>
      <w:color w:val="000000"/>
      <w:sz w:val="20"/>
      <w:szCs w:val="20"/>
    </w:rPr>
  </w:style>
  <w:style w:type="character" w:customStyle="1" w:styleId="googqs-tidbit">
    <w:name w:val="goog_qs-tidbit"/>
    <w:basedOn w:val="DefaultParagraphFont"/>
    <w:rsid w:val="00F93139"/>
  </w:style>
  <w:style w:type="character" w:customStyle="1" w:styleId="cit">
    <w:name w:val="cit"/>
    <w:basedOn w:val="DefaultParagraphFont"/>
    <w:rsid w:val="00F93139"/>
  </w:style>
  <w:style w:type="paragraph" w:styleId="BlockText">
    <w:name w:val="Block Text"/>
    <w:basedOn w:val="Normal"/>
    <w:uiPriority w:val="99"/>
    <w:rsid w:val="0075502C"/>
    <w:pPr>
      <w:autoSpaceDE/>
      <w:autoSpaceDN/>
      <w:ind w:left="180" w:right="-694"/>
    </w:pPr>
    <w:rPr>
      <w:sz w:val="24"/>
      <w:szCs w:val="24"/>
      <w:lang w:val="en-GB"/>
    </w:rPr>
  </w:style>
  <w:style w:type="character" w:customStyle="1" w:styleId="cit-print-date">
    <w:name w:val="cit-print-date"/>
    <w:basedOn w:val="DefaultParagraphFont"/>
    <w:rsid w:val="00233055"/>
  </w:style>
  <w:style w:type="character" w:customStyle="1" w:styleId="cit-first-page">
    <w:name w:val="cit-first-page"/>
    <w:basedOn w:val="DefaultParagraphFont"/>
    <w:rsid w:val="00233055"/>
  </w:style>
  <w:style w:type="character" w:customStyle="1" w:styleId="cit-last-page">
    <w:name w:val="cit-last-page"/>
    <w:basedOn w:val="DefaultParagraphFont"/>
    <w:rsid w:val="00233055"/>
  </w:style>
  <w:style w:type="character" w:customStyle="1" w:styleId="cit-title">
    <w:name w:val="cit-title"/>
    <w:basedOn w:val="DefaultParagraphFont"/>
    <w:rsid w:val="00233055"/>
  </w:style>
  <w:style w:type="paragraph" w:customStyle="1" w:styleId="Pa7">
    <w:name w:val="Pa7"/>
    <w:basedOn w:val="Default"/>
    <w:next w:val="Default"/>
    <w:uiPriority w:val="99"/>
    <w:rsid w:val="0092723E"/>
    <w:pPr>
      <w:spacing w:line="181" w:lineRule="atLeast"/>
    </w:pPr>
    <w:rPr>
      <w:rFonts w:ascii="Helvetica Neue" w:eastAsiaTheme="minorHAnsi" w:hAnsi="Helvetica Neue" w:cstheme="minorBidi"/>
      <w:color w:val="auto"/>
      <w:lang w:val="en-IN" w:eastAsia="en-US"/>
    </w:rPr>
  </w:style>
  <w:style w:type="paragraph" w:customStyle="1" w:styleId="Pa5">
    <w:name w:val="Pa5"/>
    <w:basedOn w:val="Default"/>
    <w:next w:val="Default"/>
    <w:uiPriority w:val="99"/>
    <w:rsid w:val="0092723E"/>
    <w:pPr>
      <w:spacing w:line="161" w:lineRule="atLeast"/>
    </w:pPr>
    <w:rPr>
      <w:rFonts w:ascii="Helvetica Neue" w:eastAsiaTheme="minorHAnsi" w:hAnsi="Helvetica Neue" w:cstheme="minorBidi"/>
      <w:color w:val="auto"/>
      <w:lang w:val="en-IN" w:eastAsia="en-US"/>
    </w:rPr>
  </w:style>
  <w:style w:type="paragraph" w:customStyle="1" w:styleId="Pa13">
    <w:name w:val="Pa13"/>
    <w:basedOn w:val="Default"/>
    <w:next w:val="Default"/>
    <w:uiPriority w:val="99"/>
    <w:rsid w:val="0092723E"/>
    <w:pPr>
      <w:spacing w:line="161" w:lineRule="atLeast"/>
    </w:pPr>
    <w:rPr>
      <w:rFonts w:ascii="Helvetica Neue" w:eastAsiaTheme="minorHAnsi" w:hAnsi="Helvetica Neue" w:cstheme="minorBidi"/>
      <w:color w:val="auto"/>
      <w:lang w:val="en-IN" w:eastAsia="en-US"/>
    </w:rPr>
  </w:style>
  <w:style w:type="paragraph" w:customStyle="1" w:styleId="Pa11">
    <w:name w:val="Pa11"/>
    <w:basedOn w:val="Default"/>
    <w:next w:val="Default"/>
    <w:uiPriority w:val="99"/>
    <w:rsid w:val="0092723E"/>
    <w:pPr>
      <w:spacing w:line="161" w:lineRule="atLeast"/>
    </w:pPr>
    <w:rPr>
      <w:rFonts w:ascii="Helvetica Neue" w:eastAsiaTheme="minorHAnsi" w:hAnsi="Helvetica Neue" w:cstheme="minorBidi"/>
      <w:color w:val="auto"/>
      <w:lang w:val="en-IN" w:eastAsia="en-US"/>
    </w:rPr>
  </w:style>
  <w:style w:type="paragraph" w:customStyle="1" w:styleId="Pa120">
    <w:name w:val="Pa12"/>
    <w:basedOn w:val="Default"/>
    <w:next w:val="Default"/>
    <w:uiPriority w:val="99"/>
    <w:rsid w:val="0092723E"/>
    <w:pPr>
      <w:spacing w:line="161" w:lineRule="atLeast"/>
    </w:pPr>
    <w:rPr>
      <w:rFonts w:ascii="Helvetica Neue" w:eastAsiaTheme="minorHAnsi" w:hAnsi="Helvetica Neue" w:cstheme="minorBidi"/>
      <w:color w:val="auto"/>
      <w:lang w:val="en-IN" w:eastAsia="en-US"/>
    </w:rPr>
  </w:style>
  <w:style w:type="paragraph" w:customStyle="1" w:styleId="Pa15">
    <w:name w:val="Pa15"/>
    <w:basedOn w:val="Default"/>
    <w:next w:val="Default"/>
    <w:uiPriority w:val="99"/>
    <w:rsid w:val="0092723E"/>
    <w:pPr>
      <w:spacing w:line="161" w:lineRule="atLeast"/>
    </w:pPr>
    <w:rPr>
      <w:rFonts w:ascii="Helvetica Neue" w:eastAsiaTheme="minorHAnsi" w:hAnsi="Helvetica Neue" w:cstheme="minorBidi"/>
      <w:color w:val="auto"/>
      <w:lang w:val="en-IN" w:eastAsia="en-US"/>
    </w:rPr>
  </w:style>
  <w:style w:type="paragraph" w:customStyle="1" w:styleId="Pa16">
    <w:name w:val="Pa16"/>
    <w:basedOn w:val="Default"/>
    <w:next w:val="Default"/>
    <w:uiPriority w:val="99"/>
    <w:rsid w:val="0092723E"/>
    <w:pPr>
      <w:spacing w:line="181" w:lineRule="atLeast"/>
    </w:pPr>
    <w:rPr>
      <w:rFonts w:ascii="Helvetica Neue" w:eastAsiaTheme="minorHAnsi" w:hAnsi="Helvetica Neue" w:cstheme="minorBidi"/>
      <w:color w:val="auto"/>
      <w:lang w:val="en-IN" w:eastAsia="en-US"/>
    </w:rPr>
  </w:style>
  <w:style w:type="paragraph" w:customStyle="1" w:styleId="Pa19">
    <w:name w:val="Pa19"/>
    <w:basedOn w:val="Default"/>
    <w:next w:val="Default"/>
    <w:uiPriority w:val="99"/>
    <w:rsid w:val="0092723E"/>
    <w:pPr>
      <w:spacing w:line="181" w:lineRule="atLeast"/>
    </w:pPr>
    <w:rPr>
      <w:rFonts w:ascii="Helvetica Neue" w:eastAsiaTheme="minorHAnsi" w:hAnsi="Helvetica Neue" w:cstheme="minorBidi"/>
      <w:color w:val="auto"/>
      <w:lang w:val="en-IN" w:eastAsia="en-US"/>
    </w:rPr>
  </w:style>
  <w:style w:type="paragraph" w:customStyle="1" w:styleId="Pa14">
    <w:name w:val="Pa14"/>
    <w:basedOn w:val="Default"/>
    <w:next w:val="Default"/>
    <w:uiPriority w:val="99"/>
    <w:rsid w:val="0092723E"/>
    <w:pPr>
      <w:spacing w:line="241" w:lineRule="atLeast"/>
    </w:pPr>
    <w:rPr>
      <w:rFonts w:ascii="Helvetica Neue" w:eastAsiaTheme="minorHAnsi" w:hAnsi="Helvetica Neue" w:cstheme="minorBidi"/>
      <w:color w:val="auto"/>
      <w:lang w:val="en-IN" w:eastAsia="en-US"/>
    </w:rPr>
  </w:style>
  <w:style w:type="paragraph" w:customStyle="1" w:styleId="Pa6">
    <w:name w:val="Pa6"/>
    <w:basedOn w:val="Default"/>
    <w:next w:val="Default"/>
    <w:uiPriority w:val="99"/>
    <w:rsid w:val="0092723E"/>
    <w:pPr>
      <w:spacing w:line="241" w:lineRule="atLeast"/>
    </w:pPr>
    <w:rPr>
      <w:rFonts w:ascii="Helvetica Neue" w:eastAsiaTheme="minorHAnsi" w:hAnsi="Helvetica Neue" w:cstheme="minorBidi"/>
      <w:color w:val="auto"/>
      <w:lang w:val="en-IN" w:eastAsia="en-US"/>
    </w:rPr>
  </w:style>
  <w:style w:type="character" w:customStyle="1" w:styleId="gt-card-ttl-txt">
    <w:name w:val="gt-card-ttl-txt"/>
    <w:basedOn w:val="DefaultParagraphFont"/>
    <w:rsid w:val="007A02C6"/>
  </w:style>
  <w:style w:type="paragraph" w:customStyle="1" w:styleId="Bodytext1">
    <w:name w:val="Body text"/>
    <w:rsid w:val="00434674"/>
    <w:pPr>
      <w:tabs>
        <w:tab w:val="left" w:pos="720"/>
      </w:tabs>
      <w:spacing w:before="160" w:line="480" w:lineRule="auto"/>
      <w:jc w:val="both"/>
    </w:pPr>
    <w:rPr>
      <w:rFonts w:ascii="CenturySchbk SWA" w:hAnsi="CenturySchbk SWA"/>
      <w:snapToGrid w:val="0"/>
      <w:color w:val="000000"/>
      <w:spacing w:val="16"/>
      <w:sz w:val="24"/>
    </w:rPr>
  </w:style>
  <w:style w:type="paragraph" w:customStyle="1" w:styleId="a6">
    <w:name w:val="نمط"/>
    <w:rsid w:val="00CC1AE5"/>
    <w:pPr>
      <w:widowControl w:val="0"/>
      <w:autoSpaceDE w:val="0"/>
      <w:autoSpaceDN w:val="0"/>
      <w:adjustRightInd w:val="0"/>
    </w:pPr>
    <w:rPr>
      <w:rFonts w:eastAsiaTheme="minorEastAsia"/>
      <w:sz w:val="24"/>
      <w:szCs w:val="24"/>
    </w:rPr>
  </w:style>
  <w:style w:type="character" w:customStyle="1" w:styleId="absnonlinkmetadata">
    <w:name w:val="abs_nonlink_metadata"/>
    <w:basedOn w:val="DefaultParagraphFont"/>
    <w:rsid w:val="005A0578"/>
  </w:style>
  <w:style w:type="character" w:customStyle="1" w:styleId="A60">
    <w:name w:val="A6"/>
    <w:uiPriority w:val="99"/>
    <w:rsid w:val="005A0578"/>
    <w:rPr>
      <w:color w:val="000000"/>
      <w:sz w:val="22"/>
      <w:szCs w:val="22"/>
    </w:rPr>
  </w:style>
  <w:style w:type="character" w:customStyle="1" w:styleId="A7">
    <w:name w:val="A7"/>
    <w:uiPriority w:val="99"/>
    <w:rsid w:val="005A0578"/>
    <w:rPr>
      <w:color w:val="000000"/>
      <w:sz w:val="12"/>
      <w:szCs w:val="12"/>
    </w:rPr>
  </w:style>
  <w:style w:type="table" w:customStyle="1" w:styleId="10">
    <w:name w:val="شبكة فاتحة1"/>
    <w:basedOn w:val="TableNormal"/>
    <w:uiPriority w:val="62"/>
    <w:rsid w:val="005A0578"/>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8">
    <w:name w:val="A8"/>
    <w:uiPriority w:val="99"/>
    <w:rsid w:val="005A0578"/>
    <w:rPr>
      <w:color w:val="000000"/>
      <w:sz w:val="18"/>
      <w:szCs w:val="18"/>
    </w:rPr>
  </w:style>
  <w:style w:type="character" w:customStyle="1" w:styleId="protein">
    <w:name w:val="protein"/>
    <w:basedOn w:val="DefaultParagraphFont"/>
    <w:rsid w:val="00EE41E2"/>
  </w:style>
  <w:style w:type="character" w:customStyle="1" w:styleId="container">
    <w:name w:val="container"/>
    <w:basedOn w:val="DefaultParagraphFont"/>
    <w:rsid w:val="00EE41E2"/>
  </w:style>
  <w:style w:type="character" w:customStyle="1" w:styleId="year">
    <w:name w:val="year"/>
    <w:basedOn w:val="DefaultParagraphFont"/>
    <w:rsid w:val="00EE41E2"/>
  </w:style>
  <w:style w:type="character" w:customStyle="1" w:styleId="info">
    <w:name w:val="info"/>
    <w:basedOn w:val="DefaultParagraphFont"/>
    <w:rsid w:val="00EE41E2"/>
  </w:style>
  <w:style w:type="character" w:customStyle="1" w:styleId="issue">
    <w:name w:val="issue"/>
    <w:basedOn w:val="DefaultParagraphFont"/>
    <w:rsid w:val="00EE41E2"/>
  </w:style>
  <w:style w:type="character" w:customStyle="1" w:styleId="pages">
    <w:name w:val="pages"/>
    <w:basedOn w:val="DefaultParagraphFont"/>
    <w:rsid w:val="00EE41E2"/>
  </w:style>
  <w:style w:type="character" w:customStyle="1" w:styleId="FontStyle13">
    <w:name w:val="Font Style13"/>
    <w:basedOn w:val="DefaultParagraphFont"/>
    <w:rsid w:val="004E33EC"/>
    <w:rPr>
      <w:rFonts w:ascii="Calibri" w:hAnsi="Calibri" w:cs="Calibri"/>
      <w:b/>
      <w:bCs/>
      <w:i/>
      <w:iCs/>
      <w:sz w:val="24"/>
      <w:szCs w:val="24"/>
    </w:rPr>
  </w:style>
  <w:style w:type="character" w:customStyle="1" w:styleId="FontStyle11">
    <w:name w:val="Font Style11"/>
    <w:basedOn w:val="DefaultParagraphFont"/>
    <w:rsid w:val="004E33EC"/>
    <w:rPr>
      <w:rFonts w:ascii="Trebuchet MS" w:hAnsi="Trebuchet MS" w:cs="Trebuchet MS"/>
      <w:b/>
      <w:bCs/>
      <w:sz w:val="16"/>
      <w:szCs w:val="16"/>
    </w:rPr>
  </w:style>
  <w:style w:type="character" w:customStyle="1" w:styleId="FontStyle14">
    <w:name w:val="Font Style14"/>
    <w:basedOn w:val="DefaultParagraphFont"/>
    <w:rsid w:val="004E33EC"/>
    <w:rPr>
      <w:rFonts w:ascii="Trebuchet MS" w:hAnsi="Trebuchet MS" w:cs="Trebuchet MS"/>
      <w:b/>
      <w:bCs/>
      <w:sz w:val="16"/>
      <w:szCs w:val="16"/>
    </w:rPr>
  </w:style>
  <w:style w:type="character" w:customStyle="1" w:styleId="FontStyle16">
    <w:name w:val="Font Style16"/>
    <w:basedOn w:val="DefaultParagraphFont"/>
    <w:rsid w:val="004E33EC"/>
    <w:rPr>
      <w:rFonts w:ascii="Century Schoolbook" w:hAnsi="Century Schoolbook" w:cs="Century Schoolbook"/>
      <w:spacing w:val="-30"/>
      <w:sz w:val="28"/>
      <w:szCs w:val="28"/>
    </w:rPr>
  </w:style>
  <w:style w:type="character" w:customStyle="1" w:styleId="systrantokennumeric">
    <w:name w:val="systran_token_numeric"/>
    <w:basedOn w:val="DefaultParagraphFont"/>
    <w:rsid w:val="00B43C97"/>
  </w:style>
  <w:style w:type="paragraph" w:customStyle="1" w:styleId="bulletindent1">
    <w:name w:val="bulletindent1"/>
    <w:basedOn w:val="Normal"/>
    <w:uiPriority w:val="99"/>
    <w:rsid w:val="00321157"/>
    <w:pPr>
      <w:autoSpaceDE/>
      <w:autoSpaceDN/>
      <w:spacing w:before="100" w:beforeAutospacing="1" w:after="100" w:afterAutospacing="1"/>
    </w:pPr>
    <w:rPr>
      <w:sz w:val="24"/>
      <w:szCs w:val="24"/>
    </w:rPr>
  </w:style>
  <w:style w:type="character" w:customStyle="1" w:styleId="glyph">
    <w:name w:val="glyph"/>
    <w:basedOn w:val="DefaultParagraphFont"/>
    <w:rsid w:val="00321157"/>
  </w:style>
  <w:style w:type="paragraph" w:customStyle="1" w:styleId="headinganchor">
    <w:name w:val="headinganchor"/>
    <w:basedOn w:val="Normal"/>
    <w:uiPriority w:val="99"/>
    <w:rsid w:val="00321157"/>
    <w:pPr>
      <w:autoSpaceDE/>
      <w:autoSpaceDN/>
      <w:spacing w:before="100" w:beforeAutospacing="1" w:after="100" w:afterAutospacing="1"/>
    </w:pPr>
    <w:rPr>
      <w:sz w:val="24"/>
      <w:szCs w:val="24"/>
    </w:rPr>
  </w:style>
  <w:style w:type="character" w:customStyle="1" w:styleId="h3">
    <w:name w:val="h3"/>
    <w:basedOn w:val="DefaultParagraphFont"/>
    <w:rsid w:val="00321157"/>
  </w:style>
  <w:style w:type="paragraph" w:customStyle="1" w:styleId="EndNoteBibliographyTitle">
    <w:name w:val="EndNote Bibliography Title"/>
    <w:basedOn w:val="Normal"/>
    <w:link w:val="EndNoteBibliographyTitleChar"/>
    <w:rsid w:val="00694F55"/>
    <w:pPr>
      <w:autoSpaceDE/>
      <w:autoSpaceDN/>
      <w:spacing w:line="276" w:lineRule="auto"/>
      <w:jc w:val="center"/>
    </w:pPr>
    <w:rPr>
      <w:rFonts w:ascii="Calibri" w:eastAsiaTheme="minorEastAsia" w:hAnsi="Calibri" w:cs="Calibri"/>
      <w:noProof/>
      <w:sz w:val="22"/>
      <w:szCs w:val="22"/>
    </w:rPr>
  </w:style>
  <w:style w:type="character" w:customStyle="1" w:styleId="EndNoteBibliographyTitleChar">
    <w:name w:val="EndNote Bibliography Title Char"/>
    <w:basedOn w:val="DefaultParagraphFont"/>
    <w:link w:val="EndNoteBibliographyTitle"/>
    <w:rsid w:val="00694F55"/>
    <w:rPr>
      <w:rFonts w:ascii="Calibri" w:eastAsiaTheme="minorEastAsia" w:hAnsi="Calibri" w:cs="Calibri"/>
      <w:noProof/>
      <w:sz w:val="22"/>
      <w:szCs w:val="22"/>
    </w:rPr>
  </w:style>
  <w:style w:type="paragraph" w:customStyle="1" w:styleId="EndNoteBibliography">
    <w:name w:val="EndNote Bibliography"/>
    <w:basedOn w:val="Normal"/>
    <w:link w:val="EndNoteBibliographyChar"/>
    <w:rsid w:val="00694F55"/>
    <w:pPr>
      <w:autoSpaceDE/>
      <w:autoSpaceDN/>
      <w:spacing w:after="200"/>
    </w:pPr>
    <w:rPr>
      <w:rFonts w:ascii="Calibri" w:eastAsiaTheme="minorEastAsia" w:hAnsi="Calibri" w:cs="Calibri"/>
      <w:noProof/>
      <w:sz w:val="22"/>
      <w:szCs w:val="22"/>
    </w:rPr>
  </w:style>
  <w:style w:type="character" w:customStyle="1" w:styleId="EndNoteBibliographyChar">
    <w:name w:val="EndNote Bibliography Char"/>
    <w:basedOn w:val="DefaultParagraphFont"/>
    <w:link w:val="EndNoteBibliography"/>
    <w:rsid w:val="00694F55"/>
    <w:rPr>
      <w:rFonts w:ascii="Calibri" w:eastAsiaTheme="minorEastAsia" w:hAnsi="Calibri" w:cs="Calibri"/>
      <w:noProof/>
      <w:sz w:val="22"/>
      <w:szCs w:val="22"/>
    </w:rPr>
  </w:style>
  <w:style w:type="character" w:customStyle="1" w:styleId="slug-pub-date4">
    <w:name w:val="slug-pub-date4"/>
    <w:basedOn w:val="DefaultParagraphFont"/>
    <w:rsid w:val="004C644F"/>
    <w:rPr>
      <w:b w:val="0"/>
      <w:bCs w:val="0"/>
      <w:vanish w:val="0"/>
      <w:webHidden w:val="0"/>
      <w:specVanish w:val="0"/>
    </w:rPr>
  </w:style>
  <w:style w:type="character" w:customStyle="1" w:styleId="ref">
    <w:name w:val="ref"/>
    <w:basedOn w:val="DefaultParagraphFont"/>
    <w:rsid w:val="003A5EFB"/>
  </w:style>
  <w:style w:type="character" w:customStyle="1" w:styleId="text">
    <w:name w:val="text"/>
    <w:basedOn w:val="DefaultParagraphFont"/>
    <w:rsid w:val="00120271"/>
  </w:style>
  <w:style w:type="paragraph" w:customStyle="1" w:styleId="p">
    <w:name w:val="p"/>
    <w:basedOn w:val="Normal"/>
    <w:rsid w:val="00120271"/>
    <w:pPr>
      <w:autoSpaceDE/>
      <w:autoSpaceDN/>
      <w:spacing w:before="100" w:beforeAutospacing="1" w:after="100" w:afterAutospacing="1"/>
    </w:pPr>
    <w:rPr>
      <w:sz w:val="24"/>
      <w:szCs w:val="24"/>
    </w:rPr>
  </w:style>
  <w:style w:type="table" w:customStyle="1" w:styleId="TableGrid0">
    <w:name w:val="TableGrid"/>
    <w:rsid w:val="00AF6C2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o1056pnejmcme1110265donena22ccmw">
    <w:name w:val="o1056pnejmcme1110265donena22ccmw"/>
    <w:basedOn w:val="DefaultParagraphFont"/>
    <w:rsid w:val="002D7D0D"/>
  </w:style>
  <w:style w:type="character" w:customStyle="1" w:styleId="o1056pnejmcme1110265donenc22ccmu">
    <w:name w:val="o1056pnejmcme1110265donenc22ccmu"/>
    <w:basedOn w:val="DefaultParagraphFont"/>
    <w:rsid w:val="002D7D0D"/>
  </w:style>
  <w:style w:type="character" w:customStyle="1" w:styleId="o1056pnejmcme1110265dtwona1zffde">
    <w:name w:val="o1056pnejmcme1110265dtwona1zffde"/>
    <w:basedOn w:val="DefaultParagraphFont"/>
    <w:rsid w:val="002D7D0D"/>
  </w:style>
  <w:style w:type="character" w:customStyle="1" w:styleId="o1056pnejmcme1110265dtwonb1zffdd">
    <w:name w:val="o1056pnejmcme1110265dtwonb1zffdd"/>
    <w:basedOn w:val="DefaultParagraphFont"/>
    <w:rsid w:val="002D7D0D"/>
  </w:style>
  <w:style w:type="character" w:customStyle="1" w:styleId="a56pnejmcme1110265dthreena41mmkg">
    <w:name w:val="a56pnejmcme1110265dthreena41mmkg"/>
    <w:basedOn w:val="DefaultParagraphFont"/>
    <w:rsid w:val="002D7D0D"/>
  </w:style>
  <w:style w:type="paragraph" w:customStyle="1" w:styleId="TableParagraph">
    <w:name w:val="Table Paragraph"/>
    <w:basedOn w:val="Normal"/>
    <w:uiPriority w:val="1"/>
    <w:qFormat/>
    <w:rsid w:val="007F24CE"/>
    <w:pPr>
      <w:widowControl w:val="0"/>
      <w:autoSpaceDE/>
      <w:autoSpaceDN/>
    </w:pPr>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unhideWhenUsed/>
    <w:rsid w:val="007F24CE"/>
    <w:pPr>
      <w:widowControl w:val="0"/>
      <w:autoSpaceDE/>
      <w:autoSpaceDN/>
      <w:spacing w:after="120"/>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7F24CE"/>
    <w:rPr>
      <w:rFonts w:asciiTheme="minorHAnsi" w:eastAsiaTheme="minorHAnsi" w:hAnsiTheme="minorHAnsi" w:cstheme="minorBidi"/>
      <w:sz w:val="16"/>
      <w:szCs w:val="16"/>
    </w:rPr>
  </w:style>
  <w:style w:type="paragraph" w:customStyle="1" w:styleId="BodyB">
    <w:name w:val="Body B"/>
    <w:rsid w:val="00DC5BA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GB"/>
    </w:rPr>
  </w:style>
  <w:style w:type="character" w:customStyle="1" w:styleId="Hyperlink3">
    <w:name w:val="Hyperlink.3"/>
    <w:rsid w:val="00DC5BA9"/>
    <w:rPr>
      <w:color w:val="0000FF"/>
      <w:u w:val="single"/>
    </w:rPr>
  </w:style>
  <w:style w:type="paragraph" w:customStyle="1" w:styleId="Normal1">
    <w:name w:val="Normal+1"/>
    <w:basedOn w:val="Default"/>
    <w:next w:val="Default"/>
    <w:uiPriority w:val="99"/>
    <w:rsid w:val="00CD3BD5"/>
    <w:rPr>
      <w:rFonts w:ascii="Times New Roman" w:eastAsiaTheme="minorHAnsi" w:hAnsi="Times New Roman" w:cs="Times New Roman"/>
      <w:color w:val="auto"/>
      <w:lang w:val="en-US" w:eastAsia="en-US"/>
    </w:rPr>
  </w:style>
  <w:style w:type="character" w:customStyle="1" w:styleId="hlfld-fulltext">
    <w:name w:val="hlfld-fulltext"/>
    <w:basedOn w:val="DefaultParagraphFont"/>
    <w:rsid w:val="00CF1210"/>
  </w:style>
  <w:style w:type="character" w:customStyle="1" w:styleId="smallcaps1">
    <w:name w:val="smallcaps1"/>
    <w:basedOn w:val="DefaultParagraphFont"/>
    <w:rsid w:val="00CF1210"/>
    <w:rPr>
      <w:smallCaps/>
    </w:rPr>
  </w:style>
  <w:style w:type="paragraph" w:styleId="HTMLAddress">
    <w:name w:val="HTML Address"/>
    <w:basedOn w:val="Normal"/>
    <w:link w:val="HTMLAddressChar"/>
    <w:uiPriority w:val="99"/>
    <w:unhideWhenUsed/>
    <w:rsid w:val="00865A44"/>
    <w:pPr>
      <w:autoSpaceDE/>
      <w:autoSpaceDN/>
    </w:pPr>
    <w:rPr>
      <w:i/>
      <w:iCs/>
      <w:sz w:val="24"/>
      <w:szCs w:val="24"/>
    </w:rPr>
  </w:style>
  <w:style w:type="character" w:customStyle="1" w:styleId="HTMLAddressChar">
    <w:name w:val="HTML Address Char"/>
    <w:basedOn w:val="DefaultParagraphFont"/>
    <w:link w:val="HTMLAddress"/>
    <w:uiPriority w:val="99"/>
    <w:rsid w:val="00865A44"/>
    <w:rPr>
      <w:i/>
      <w:iCs/>
      <w:sz w:val="24"/>
      <w:szCs w:val="24"/>
    </w:rPr>
  </w:style>
  <w:style w:type="character" w:customStyle="1" w:styleId="highlight2">
    <w:name w:val="highlight2"/>
    <w:basedOn w:val="DefaultParagraphFont"/>
    <w:rsid w:val="00086C3E"/>
  </w:style>
  <w:style w:type="paragraph" w:customStyle="1" w:styleId="AuthorsList">
    <w:name w:val="Authors List"/>
    <w:link w:val="AuthorsListChar"/>
    <w:qFormat/>
    <w:rsid w:val="008E415B"/>
    <w:rPr>
      <w:rFonts w:ascii="Arial" w:eastAsiaTheme="minorEastAsia" w:hAnsi="Arial" w:cs="Arial"/>
      <w:color w:val="000000"/>
      <w:sz w:val="22"/>
      <w:szCs w:val="22"/>
      <w:lang w:eastAsia="it-IT"/>
    </w:rPr>
  </w:style>
  <w:style w:type="character" w:customStyle="1" w:styleId="AuthorsListChar">
    <w:name w:val="Authors List Char"/>
    <w:basedOn w:val="DefaultParagraphFont"/>
    <w:link w:val="AuthorsList"/>
    <w:rsid w:val="008E415B"/>
    <w:rPr>
      <w:rFonts w:ascii="Arial" w:eastAsiaTheme="minorEastAsia" w:hAnsi="Arial" w:cs="Arial"/>
      <w:color w:val="000000"/>
      <w:sz w:val="22"/>
      <w:szCs w:val="22"/>
      <w:lang w:eastAsia="it-IT"/>
    </w:rPr>
  </w:style>
  <w:style w:type="paragraph" w:customStyle="1" w:styleId="SmallHeading">
    <w:name w:val="Small Heading"/>
    <w:link w:val="SmallHeadingChar"/>
    <w:rsid w:val="00493C58"/>
    <w:rPr>
      <w:rFonts w:ascii="Arial" w:eastAsiaTheme="minorEastAsia" w:hAnsi="Arial" w:cs="Arial"/>
      <w:b/>
      <w:color w:val="231F20"/>
      <w:lang w:eastAsia="it-IT"/>
    </w:rPr>
  </w:style>
  <w:style w:type="character" w:customStyle="1" w:styleId="SmallHeadingChar">
    <w:name w:val="Small Heading Char"/>
    <w:basedOn w:val="DefaultParagraphFont"/>
    <w:link w:val="SmallHeading"/>
    <w:rsid w:val="00493C58"/>
    <w:rPr>
      <w:rFonts w:ascii="Arial" w:eastAsiaTheme="minorEastAsia" w:hAnsi="Arial" w:cs="Arial"/>
      <w:b/>
      <w:color w:val="231F20"/>
      <w:lang w:eastAsia="it-IT"/>
    </w:rPr>
  </w:style>
  <w:style w:type="character" w:customStyle="1" w:styleId="micro">
    <w:name w:val="micro"/>
    <w:basedOn w:val="DefaultParagraphFont"/>
    <w:rsid w:val="00AE5BB7"/>
  </w:style>
  <w:style w:type="paragraph" w:customStyle="1" w:styleId="title10">
    <w:name w:val="title1"/>
    <w:basedOn w:val="Normal"/>
    <w:rsid w:val="00AE5BB7"/>
    <w:pPr>
      <w:autoSpaceDE/>
      <w:autoSpaceDN/>
    </w:pPr>
    <w:rPr>
      <w:sz w:val="29"/>
      <w:szCs w:val="29"/>
    </w:rPr>
  </w:style>
  <w:style w:type="character" w:customStyle="1" w:styleId="cmword">
    <w:name w:val="cm_word"/>
    <w:basedOn w:val="DefaultParagraphFont"/>
    <w:rsid w:val="00A66D93"/>
  </w:style>
  <w:style w:type="character" w:customStyle="1" w:styleId="ui-ncbitoggler-master-text">
    <w:name w:val="ui-ncbitoggler-master-text"/>
    <w:basedOn w:val="DefaultParagraphFont"/>
    <w:rsid w:val="00A66D93"/>
  </w:style>
  <w:style w:type="character" w:customStyle="1" w:styleId="jnumber">
    <w:name w:val="jnumber"/>
    <w:basedOn w:val="DefaultParagraphFont"/>
    <w:rsid w:val="00610C15"/>
  </w:style>
  <w:style w:type="character" w:customStyle="1" w:styleId="disease">
    <w:name w:val="disease"/>
    <w:basedOn w:val="DefaultParagraphFont"/>
    <w:rsid w:val="0022341B"/>
  </w:style>
  <w:style w:type="paragraph" w:customStyle="1" w:styleId="section-title">
    <w:name w:val="section-title"/>
    <w:basedOn w:val="Normal"/>
    <w:rsid w:val="0022341B"/>
    <w:pPr>
      <w:autoSpaceDE/>
      <w:autoSpaceDN/>
      <w:spacing w:before="100" w:beforeAutospacing="1" w:after="100" w:afterAutospacing="1"/>
    </w:pPr>
    <w:rPr>
      <w:sz w:val="24"/>
      <w:szCs w:val="24"/>
    </w:rPr>
  </w:style>
  <w:style w:type="table" w:styleId="LightShading-Accent2">
    <w:name w:val="Light Shading Accent 2"/>
    <w:basedOn w:val="TableNormal"/>
    <w:uiPriority w:val="60"/>
    <w:rsid w:val="007D7FCE"/>
    <w:rPr>
      <w:rFonts w:ascii="Calibri" w:eastAsia="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8">
    <w:name w:val="Light Shading8"/>
    <w:basedOn w:val="TableNormal"/>
    <w:uiPriority w:val="60"/>
    <w:rsid w:val="007D7FCE"/>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intitle">
    <w:name w:val="maintitle"/>
    <w:basedOn w:val="DefaultParagraphFont"/>
    <w:rsid w:val="00463362"/>
  </w:style>
  <w:style w:type="paragraph" w:customStyle="1" w:styleId="node">
    <w:name w:val="node"/>
    <w:basedOn w:val="Normal"/>
    <w:rsid w:val="00463362"/>
    <w:pPr>
      <w:autoSpaceDE/>
      <w:autoSpaceDN/>
      <w:spacing w:before="100" w:beforeAutospacing="1" w:after="100" w:afterAutospacing="1"/>
    </w:pPr>
    <w:rPr>
      <w:sz w:val="24"/>
      <w:szCs w:val="24"/>
      <w:lang w:val="tr-TR" w:eastAsia="tr-TR"/>
    </w:rPr>
  </w:style>
  <w:style w:type="paragraph" w:customStyle="1" w:styleId="byline">
    <w:name w:val="byline"/>
    <w:basedOn w:val="Normal"/>
    <w:rsid w:val="00605BA3"/>
    <w:pPr>
      <w:autoSpaceDE/>
      <w:autoSpaceDN/>
      <w:spacing w:before="100" w:beforeAutospacing="1" w:after="100" w:afterAutospacing="1"/>
    </w:pPr>
    <w:rPr>
      <w:sz w:val="24"/>
      <w:szCs w:val="24"/>
      <w:lang w:val="en-IN" w:eastAsia="en-IN"/>
    </w:rPr>
  </w:style>
  <w:style w:type="paragraph" w:customStyle="1" w:styleId="self-citation">
    <w:name w:val="self-citation"/>
    <w:basedOn w:val="Normal"/>
    <w:rsid w:val="00605BA3"/>
    <w:pPr>
      <w:autoSpaceDE/>
      <w:autoSpaceDN/>
      <w:spacing w:before="100" w:beforeAutospacing="1" w:after="100" w:afterAutospacing="1"/>
    </w:pPr>
    <w:rPr>
      <w:sz w:val="24"/>
      <w:szCs w:val="24"/>
      <w:lang w:val="en-IN" w:eastAsia="en-IN"/>
    </w:rPr>
  </w:style>
  <w:style w:type="character" w:customStyle="1" w:styleId="mb">
    <w:name w:val="mb"/>
    <w:basedOn w:val="DefaultParagraphFont"/>
    <w:rsid w:val="00605BA3"/>
  </w:style>
  <w:style w:type="character" w:customStyle="1" w:styleId="gd">
    <w:name w:val="gd"/>
    <w:basedOn w:val="DefaultParagraphFont"/>
    <w:rsid w:val="00605BA3"/>
  </w:style>
  <w:style w:type="character" w:customStyle="1" w:styleId="go">
    <w:name w:val="go"/>
    <w:basedOn w:val="DefaultParagraphFont"/>
    <w:rsid w:val="00605BA3"/>
  </w:style>
  <w:style w:type="character" w:styleId="PlaceholderText">
    <w:name w:val="Placeholder Text"/>
    <w:uiPriority w:val="99"/>
    <w:semiHidden/>
    <w:rsid w:val="00E67098"/>
    <w:rPr>
      <w:color w:val="808080"/>
    </w:rPr>
  </w:style>
  <w:style w:type="character" w:customStyle="1" w:styleId="NormalWebChar">
    <w:name w:val="Normal (Web) Char"/>
    <w:aliases w:val="Normal (Web) Char Char Char Char"/>
    <w:basedOn w:val="DefaultParagraphFont"/>
    <w:link w:val="NormalWeb"/>
    <w:rsid w:val="00C90C7D"/>
    <w:rPr>
      <w:sz w:val="24"/>
      <w:szCs w:val="24"/>
    </w:rPr>
  </w:style>
  <w:style w:type="paragraph" w:customStyle="1" w:styleId="para">
    <w:name w:val="para"/>
    <w:basedOn w:val="Normal"/>
    <w:rsid w:val="00C90C7D"/>
    <w:pPr>
      <w:autoSpaceDE/>
      <w:autoSpaceDN/>
      <w:spacing w:before="90" w:after="270" w:line="300" w:lineRule="atLeast"/>
      <w:ind w:right="45"/>
    </w:pPr>
    <w:rPr>
      <w:rFonts w:ascii="Verdana" w:hAnsi="Verdana"/>
      <w:color w:val="333333"/>
      <w:sz w:val="18"/>
      <w:szCs w:val="18"/>
    </w:rPr>
  </w:style>
  <w:style w:type="paragraph" w:customStyle="1" w:styleId="CM15">
    <w:name w:val="CM15"/>
    <w:basedOn w:val="Normal"/>
    <w:next w:val="Normal"/>
    <w:rsid w:val="00C90C7D"/>
    <w:pPr>
      <w:adjustRightInd w:val="0"/>
      <w:spacing w:after="400"/>
    </w:pPr>
    <w:rPr>
      <w:rFonts w:ascii="Arial" w:hAnsi="Arial"/>
      <w:sz w:val="24"/>
      <w:szCs w:val="24"/>
    </w:rPr>
  </w:style>
  <w:style w:type="paragraph" w:customStyle="1" w:styleId="CM14">
    <w:name w:val="CM14"/>
    <w:basedOn w:val="Normal"/>
    <w:next w:val="Normal"/>
    <w:rsid w:val="00C90C7D"/>
    <w:pPr>
      <w:adjustRightInd w:val="0"/>
      <w:spacing w:after="248"/>
    </w:pPr>
    <w:rPr>
      <w:rFonts w:ascii="HACHP G+ T T 6 D 07 O 00" w:hAnsi="HACHP G+ T T 6 D 07 O 00"/>
      <w:sz w:val="24"/>
      <w:szCs w:val="24"/>
    </w:rPr>
  </w:style>
  <w:style w:type="paragraph" w:customStyle="1" w:styleId="CM17">
    <w:name w:val="CM17"/>
    <w:basedOn w:val="Default"/>
    <w:next w:val="Default"/>
    <w:rsid w:val="00C90C7D"/>
    <w:pPr>
      <w:spacing w:after="95"/>
    </w:pPr>
    <w:rPr>
      <w:rFonts w:ascii="Arial" w:hAnsi="Arial" w:cs="Times New Roman"/>
      <w:color w:val="auto"/>
      <w:lang w:val="en-US" w:eastAsia="en-US"/>
    </w:rPr>
  </w:style>
  <w:style w:type="paragraph" w:customStyle="1" w:styleId="section2">
    <w:name w:val="section2"/>
    <w:basedOn w:val="Normal"/>
    <w:rsid w:val="00C90C7D"/>
    <w:pPr>
      <w:autoSpaceDE/>
      <w:autoSpaceDN/>
      <w:spacing w:before="90" w:after="180" w:line="240" w:lineRule="atLeast"/>
      <w:ind w:right="90"/>
    </w:pPr>
    <w:rPr>
      <w:rFonts w:ascii="Verdana" w:hAnsi="Verdana"/>
      <w:b/>
      <w:bCs/>
      <w:i/>
      <w:iCs/>
      <w:color w:val="000000"/>
      <w:sz w:val="18"/>
      <w:szCs w:val="18"/>
    </w:rPr>
  </w:style>
  <w:style w:type="paragraph" w:customStyle="1" w:styleId="section3">
    <w:name w:val="section3"/>
    <w:basedOn w:val="Normal"/>
    <w:rsid w:val="00C90C7D"/>
    <w:pPr>
      <w:autoSpaceDE/>
      <w:autoSpaceDN/>
      <w:spacing w:before="90" w:after="180" w:line="240" w:lineRule="atLeast"/>
      <w:ind w:right="90"/>
    </w:pPr>
    <w:rPr>
      <w:rFonts w:ascii="Verdana" w:hAnsi="Verdana"/>
      <w:b/>
      <w:bCs/>
      <w:color w:val="000099"/>
      <w:sz w:val="17"/>
      <w:szCs w:val="17"/>
    </w:rPr>
  </w:style>
  <w:style w:type="paragraph" w:customStyle="1" w:styleId="FrontMatter">
    <w:name w:val="FrontMatter"/>
    <w:basedOn w:val="Normal"/>
    <w:rsid w:val="00C90C7D"/>
    <w:pPr>
      <w:autoSpaceDE/>
      <w:autoSpaceDN/>
      <w:jc w:val="center"/>
    </w:pPr>
    <w:rPr>
      <w:sz w:val="24"/>
      <w:szCs w:val="24"/>
    </w:rPr>
  </w:style>
  <w:style w:type="character" w:customStyle="1" w:styleId="NormalWebCharCharCharCharChar">
    <w:name w:val="Normal (Web) Char Char Char Char Char"/>
    <w:basedOn w:val="DefaultParagraphFont"/>
    <w:rsid w:val="00C90C7D"/>
    <w:rPr>
      <w:sz w:val="24"/>
      <w:szCs w:val="24"/>
      <w:lang w:val="en-US" w:eastAsia="en-US" w:bidi="ar-SA"/>
    </w:rPr>
  </w:style>
  <w:style w:type="character" w:customStyle="1" w:styleId="hit">
    <w:name w:val="hit"/>
    <w:basedOn w:val="DefaultParagraphFont"/>
    <w:rsid w:val="00C90C7D"/>
    <w:rPr>
      <w:b/>
      <w:bCs/>
      <w:color w:val="FF0000"/>
    </w:rPr>
  </w:style>
  <w:style w:type="paragraph" w:customStyle="1" w:styleId="CM12">
    <w:name w:val="CM12"/>
    <w:basedOn w:val="Normal"/>
    <w:next w:val="Normal"/>
    <w:rsid w:val="00C90C7D"/>
    <w:pPr>
      <w:adjustRightInd w:val="0"/>
      <w:spacing w:after="318"/>
    </w:pPr>
    <w:rPr>
      <w:rFonts w:ascii="HACLJ M+ T T 6 D 3 F O 00" w:hAnsi="HACLJ M+ T T 6 D 3 F O 00"/>
      <w:sz w:val="24"/>
      <w:szCs w:val="24"/>
    </w:rPr>
  </w:style>
  <w:style w:type="paragraph" w:customStyle="1" w:styleId="section1">
    <w:name w:val="section1"/>
    <w:basedOn w:val="Normal"/>
    <w:rsid w:val="00C90C7D"/>
    <w:pPr>
      <w:autoSpaceDE/>
      <w:autoSpaceDN/>
      <w:spacing w:before="90" w:after="180" w:line="270" w:lineRule="atLeast"/>
      <w:ind w:right="90"/>
    </w:pPr>
    <w:rPr>
      <w:rFonts w:ascii="Verdana" w:hAnsi="Verdana"/>
      <w:b/>
      <w:bCs/>
      <w:color w:val="000000"/>
      <w:sz w:val="18"/>
      <w:szCs w:val="18"/>
    </w:rPr>
  </w:style>
  <w:style w:type="paragraph" w:customStyle="1" w:styleId="section4">
    <w:name w:val="section4"/>
    <w:basedOn w:val="Normal"/>
    <w:rsid w:val="00C90C7D"/>
    <w:pPr>
      <w:autoSpaceDE/>
      <w:autoSpaceDN/>
      <w:spacing w:before="90" w:after="180" w:line="240" w:lineRule="atLeast"/>
      <w:ind w:right="90"/>
    </w:pPr>
    <w:rPr>
      <w:rFonts w:ascii="Verdana" w:hAnsi="Verdana"/>
      <w:b/>
      <w:bCs/>
      <w:i/>
      <w:iCs/>
      <w:color w:val="000099"/>
      <w:sz w:val="15"/>
      <w:szCs w:val="15"/>
    </w:rPr>
  </w:style>
  <w:style w:type="paragraph" w:customStyle="1" w:styleId="aa">
    <w:name w:val="سرد الفقرات"/>
    <w:basedOn w:val="Normal"/>
    <w:uiPriority w:val="34"/>
    <w:qFormat/>
    <w:rsid w:val="005C1807"/>
    <w:pPr>
      <w:autoSpaceDE/>
      <w:autoSpaceDN/>
      <w:bidi/>
      <w:spacing w:after="200" w:line="276" w:lineRule="auto"/>
      <w:ind w:left="720"/>
      <w:contextualSpacing/>
    </w:pPr>
    <w:rPr>
      <w:rFonts w:ascii="Calibri" w:eastAsia="Calibri" w:hAnsi="Calibri" w:cs="Arial"/>
      <w:sz w:val="22"/>
      <w:szCs w:val="22"/>
    </w:rPr>
  </w:style>
  <w:style w:type="character" w:customStyle="1" w:styleId="ja50-ce-text4">
    <w:name w:val="ja50-ce-text4"/>
    <w:basedOn w:val="DefaultParagraphFont"/>
    <w:rsid w:val="005C1807"/>
  </w:style>
  <w:style w:type="character" w:customStyle="1" w:styleId="species">
    <w:name w:val="species"/>
    <w:basedOn w:val="DefaultParagraphFont"/>
    <w:rsid w:val="0071452F"/>
  </w:style>
  <w:style w:type="character" w:customStyle="1" w:styleId="pron">
    <w:name w:val="pron"/>
    <w:basedOn w:val="DefaultParagraphFont"/>
    <w:rsid w:val="00542520"/>
    <w:rPr>
      <w:rFonts w:ascii="MS Reference Sans Serif" w:hAnsi="MS Reference Sans Serif" w:hint="default"/>
      <w:color w:val="7F261C"/>
      <w:sz w:val="16"/>
      <w:szCs w:val="16"/>
    </w:rPr>
  </w:style>
  <w:style w:type="character" w:customStyle="1" w:styleId="headword1">
    <w:name w:val="headword1"/>
    <w:basedOn w:val="DefaultParagraphFont"/>
    <w:rsid w:val="00542520"/>
    <w:rPr>
      <w:rFonts w:ascii="Georgia Ref" w:hAnsi="Georgia Ref" w:hint="default"/>
      <w:b/>
      <w:bCs/>
      <w:color w:val="CB5E0C"/>
      <w:sz w:val="34"/>
      <w:szCs w:val="34"/>
    </w:rPr>
  </w:style>
  <w:style w:type="paragraph" w:customStyle="1" w:styleId="cst1">
    <w:name w:val="cs_t1"/>
    <w:basedOn w:val="Normal"/>
    <w:rsid w:val="00B334A7"/>
    <w:pPr>
      <w:autoSpaceDE/>
      <w:autoSpaceDN/>
      <w:spacing w:before="100" w:beforeAutospacing="1" w:after="100" w:afterAutospacing="1"/>
    </w:pPr>
    <w:rPr>
      <w:sz w:val="24"/>
      <w:szCs w:val="24"/>
    </w:rPr>
  </w:style>
  <w:style w:type="paragraph" w:customStyle="1" w:styleId="Pa27">
    <w:name w:val="Pa27"/>
    <w:basedOn w:val="Default"/>
    <w:next w:val="Default"/>
    <w:uiPriority w:val="99"/>
    <w:rsid w:val="00C07D9A"/>
    <w:pPr>
      <w:spacing w:line="221" w:lineRule="atLeast"/>
    </w:pPr>
    <w:rPr>
      <w:rFonts w:ascii="Helvetica Neue LT Pro" w:eastAsiaTheme="minorHAnsi" w:hAnsi="Helvetica Neue LT Pro" w:cs="Times New Roman"/>
      <w:color w:val="auto"/>
      <w:lang w:val="en-IN" w:eastAsia="en-US"/>
    </w:rPr>
  </w:style>
  <w:style w:type="paragraph" w:customStyle="1" w:styleId="Pa17">
    <w:name w:val="Pa17"/>
    <w:basedOn w:val="Default"/>
    <w:next w:val="Default"/>
    <w:uiPriority w:val="99"/>
    <w:rsid w:val="00C07D9A"/>
    <w:pPr>
      <w:spacing w:line="221" w:lineRule="atLeast"/>
    </w:pPr>
    <w:rPr>
      <w:rFonts w:ascii="Helvetica Neue LT Pro" w:eastAsiaTheme="minorHAnsi" w:hAnsi="Helvetica Neue LT Pro" w:cs="Times New Roman"/>
      <w:color w:val="auto"/>
      <w:lang w:val="en-IN" w:eastAsia="en-US"/>
    </w:rPr>
  </w:style>
  <w:style w:type="paragraph" w:customStyle="1" w:styleId="Pa28">
    <w:name w:val="Pa28"/>
    <w:basedOn w:val="Default"/>
    <w:next w:val="Default"/>
    <w:uiPriority w:val="99"/>
    <w:rsid w:val="00C07D9A"/>
    <w:pPr>
      <w:spacing w:line="221" w:lineRule="atLeast"/>
    </w:pPr>
    <w:rPr>
      <w:rFonts w:ascii="Janson Text LT" w:eastAsiaTheme="minorHAnsi" w:hAnsi="Janson Text LT" w:cs="Times New Roman"/>
      <w:color w:val="auto"/>
      <w:lang w:val="en-IN" w:eastAsia="en-US"/>
    </w:rPr>
  </w:style>
  <w:style w:type="paragraph" w:customStyle="1" w:styleId="Pa29">
    <w:name w:val="Pa29"/>
    <w:basedOn w:val="Default"/>
    <w:next w:val="Default"/>
    <w:uiPriority w:val="99"/>
    <w:rsid w:val="00C07D9A"/>
    <w:pPr>
      <w:spacing w:line="221" w:lineRule="atLeast"/>
    </w:pPr>
    <w:rPr>
      <w:rFonts w:ascii="Janson Text LT" w:eastAsiaTheme="minorHAnsi" w:hAnsi="Janson Text LT" w:cs="Times New Roman"/>
      <w:color w:val="auto"/>
      <w:lang w:val="en-IN" w:eastAsia="en-US"/>
    </w:rPr>
  </w:style>
  <w:style w:type="paragraph" w:customStyle="1" w:styleId="Pa21">
    <w:name w:val="Pa21"/>
    <w:basedOn w:val="Default"/>
    <w:next w:val="Default"/>
    <w:uiPriority w:val="99"/>
    <w:rsid w:val="00C07D9A"/>
    <w:pPr>
      <w:spacing w:line="221" w:lineRule="atLeast"/>
    </w:pPr>
    <w:rPr>
      <w:rFonts w:ascii="Helvetica Neue LT Pro" w:eastAsiaTheme="minorHAnsi" w:hAnsi="Helvetica Neue LT Pro" w:cs="Times New Roman"/>
      <w:color w:val="auto"/>
      <w:lang w:val="en-IN" w:eastAsia="en-US"/>
    </w:rPr>
  </w:style>
  <w:style w:type="character" w:customStyle="1" w:styleId="A12">
    <w:name w:val="A12"/>
    <w:uiPriority w:val="99"/>
    <w:rsid w:val="00FA2C26"/>
    <w:rPr>
      <w:rFonts w:cs="Cambria"/>
      <w:color w:val="000000"/>
      <w:sz w:val="9"/>
      <w:szCs w:val="9"/>
    </w:rPr>
  </w:style>
  <w:style w:type="character" w:customStyle="1" w:styleId="muted1">
    <w:name w:val="muted1"/>
    <w:basedOn w:val="DefaultParagraphFont"/>
    <w:rsid w:val="00671BB3"/>
  </w:style>
  <w:style w:type="character" w:customStyle="1" w:styleId="pseudotab3">
    <w:name w:val="pseudotab3"/>
    <w:basedOn w:val="DefaultParagraphFont"/>
    <w:rsid w:val="00671BB3"/>
  </w:style>
  <w:style w:type="character" w:customStyle="1" w:styleId="closebtn1">
    <w:name w:val="closebtn1"/>
    <w:basedOn w:val="DefaultParagraphFont"/>
    <w:rsid w:val="00671BB3"/>
    <w:rPr>
      <w:b/>
      <w:bCs/>
      <w:strike w:val="0"/>
      <w:dstrike w:val="0"/>
      <w:color w:val="333333"/>
      <w:sz w:val="15"/>
      <w:szCs w:val="15"/>
      <w:u w:val="none"/>
      <w:effect w:val="none"/>
      <w:bdr w:val="single" w:sz="12" w:space="3" w:color="AAAAAA" w:frame="1"/>
      <w:shd w:val="clear" w:color="auto" w:fill="FFFFFF"/>
    </w:rPr>
  </w:style>
  <w:style w:type="character" w:customStyle="1" w:styleId="a-size-large">
    <w:name w:val="a-size-large"/>
    <w:basedOn w:val="DefaultParagraphFont"/>
    <w:rsid w:val="000945AE"/>
  </w:style>
  <w:style w:type="character" w:customStyle="1" w:styleId="a-size-medium">
    <w:name w:val="a-size-medium"/>
    <w:basedOn w:val="DefaultParagraphFont"/>
    <w:rsid w:val="000945AE"/>
  </w:style>
  <w:style w:type="character" w:customStyle="1" w:styleId="authorfn">
    <w:name w:val="author fn"/>
    <w:basedOn w:val="DefaultParagraphFont"/>
    <w:rsid w:val="007C0B84"/>
  </w:style>
  <w:style w:type="paragraph" w:customStyle="1" w:styleId="wh-normal">
    <w:name w:val="wh-normal"/>
    <w:basedOn w:val="Normal"/>
    <w:rsid w:val="007C0B84"/>
    <w:pPr>
      <w:autoSpaceDE/>
      <w:autoSpaceDN/>
    </w:pPr>
    <w:rPr>
      <w:rFonts w:ascii="Arial" w:hAnsi="Arial" w:cs="Arial"/>
      <w:color w:val="222222"/>
      <w:sz w:val="24"/>
      <w:szCs w:val="24"/>
    </w:rPr>
  </w:style>
  <w:style w:type="paragraph" w:customStyle="1" w:styleId="Body1">
    <w:name w:val="Body 1"/>
    <w:rsid w:val="00AE74F2"/>
    <w:pPr>
      <w:outlineLvl w:val="0"/>
    </w:pPr>
    <w:rPr>
      <w:rFonts w:eastAsia="Arial Unicode MS"/>
      <w:color w:val="000000"/>
      <w:sz w:val="24"/>
      <w:u w:color="000000"/>
    </w:rPr>
  </w:style>
  <w:style w:type="character" w:customStyle="1" w:styleId="text1">
    <w:name w:val="text1"/>
    <w:basedOn w:val="DefaultParagraphFont"/>
    <w:rsid w:val="00423311"/>
    <w:rPr>
      <w:rFonts w:ascii="Tahoma" w:hAnsi="Tahoma" w:cs="Tahoma" w:hint="default"/>
      <w:sz w:val="15"/>
      <w:szCs w:val="15"/>
    </w:rPr>
  </w:style>
  <w:style w:type="paragraph" w:customStyle="1" w:styleId="matter">
    <w:name w:val="matter"/>
    <w:basedOn w:val="Normal"/>
    <w:link w:val="matterChar"/>
    <w:qFormat/>
    <w:rsid w:val="00F82273"/>
    <w:pPr>
      <w:autoSpaceDE/>
      <w:autoSpaceDN/>
      <w:spacing w:after="360" w:line="480" w:lineRule="auto"/>
      <w:ind w:firstLine="720"/>
      <w:jc w:val="both"/>
    </w:pPr>
    <w:rPr>
      <w:rFonts w:ascii="Arial" w:hAnsi="Arial" w:cs="Arial"/>
      <w:kern w:val="2"/>
      <w:sz w:val="24"/>
      <w:szCs w:val="24"/>
    </w:rPr>
  </w:style>
  <w:style w:type="character" w:customStyle="1" w:styleId="matterChar">
    <w:name w:val="matter Char"/>
    <w:basedOn w:val="DefaultParagraphFont"/>
    <w:link w:val="matter"/>
    <w:rsid w:val="00F82273"/>
    <w:rPr>
      <w:rFonts w:ascii="Arial" w:hAnsi="Arial" w:cs="Arial"/>
      <w:kern w:val="2"/>
      <w:sz w:val="24"/>
      <w:szCs w:val="24"/>
    </w:rPr>
  </w:style>
  <w:style w:type="character" w:customStyle="1" w:styleId="cit-publ-name">
    <w:name w:val="cit-publ-name"/>
    <w:basedOn w:val="DefaultParagraphFont"/>
    <w:rsid w:val="00D55BD2"/>
  </w:style>
  <w:style w:type="character" w:customStyle="1" w:styleId="cit-publ-loc">
    <w:name w:val="cit-publ-loc"/>
    <w:basedOn w:val="DefaultParagraphFont"/>
    <w:rsid w:val="00D55BD2"/>
  </w:style>
  <w:style w:type="character" w:customStyle="1" w:styleId="cit-comment">
    <w:name w:val="cit-comment"/>
    <w:basedOn w:val="DefaultParagraphFont"/>
    <w:rsid w:val="00D55BD2"/>
  </w:style>
  <w:style w:type="character" w:customStyle="1" w:styleId="z3988">
    <w:name w:val="z3988"/>
    <w:basedOn w:val="DefaultParagraphFont"/>
    <w:rsid w:val="006651CE"/>
  </w:style>
  <w:style w:type="character" w:customStyle="1" w:styleId="referencetext1">
    <w:name w:val="referencetext1"/>
    <w:basedOn w:val="DefaultParagraphFont"/>
    <w:rsid w:val="005E56E3"/>
    <w:rPr>
      <w:vanish w:val="0"/>
      <w:webHidden w:val="0"/>
      <w:specVanish w:val="0"/>
    </w:rPr>
  </w:style>
  <w:style w:type="character" w:customStyle="1" w:styleId="search-hit1">
    <w:name w:val="search-hit1"/>
    <w:basedOn w:val="DefaultParagraphFont"/>
    <w:rsid w:val="005E56E3"/>
    <w:rPr>
      <w:b/>
      <w:bCs/>
      <w:color w:val="000000"/>
      <w:shd w:val="clear" w:color="auto" w:fill="FCD09C"/>
    </w:rPr>
  </w:style>
  <w:style w:type="paragraph" w:customStyle="1" w:styleId="DecimalAligned">
    <w:name w:val="Decimal Aligned"/>
    <w:basedOn w:val="Normal"/>
    <w:uiPriority w:val="40"/>
    <w:qFormat/>
    <w:rsid w:val="005E56E3"/>
    <w:pPr>
      <w:tabs>
        <w:tab w:val="decimal" w:pos="360"/>
      </w:tabs>
      <w:autoSpaceDE/>
      <w:autoSpaceDN/>
      <w:spacing w:after="200" w:line="276" w:lineRule="auto"/>
    </w:pPr>
    <w:rPr>
      <w:rFonts w:asciiTheme="minorHAnsi" w:eastAsiaTheme="minorEastAsia" w:hAnsiTheme="minorHAnsi" w:cstheme="minorBidi"/>
      <w:sz w:val="22"/>
      <w:szCs w:val="22"/>
    </w:rPr>
  </w:style>
  <w:style w:type="table" w:styleId="MediumShading2-Accent5">
    <w:name w:val="Medium Shading 2 Accent 5"/>
    <w:basedOn w:val="TableNormal"/>
    <w:uiPriority w:val="64"/>
    <w:rsid w:val="005E56E3"/>
    <w:rPr>
      <w:rFonts w:asciiTheme="minorHAnsi" w:eastAsiaTheme="minorEastAsia" w:hAnsiTheme="minorHAnsi" w:cstheme="minorBidi"/>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uthor1">
    <w:name w:val="author1"/>
    <w:basedOn w:val="DefaultParagraphFont"/>
    <w:rsid w:val="00984BEC"/>
    <w:rPr>
      <w:rFonts w:ascii="Arial" w:hAnsi="Arial" w:cs="Arial" w:hint="default"/>
      <w:i/>
      <w:iCs/>
      <w:color w:val="000000"/>
      <w:sz w:val="18"/>
      <w:szCs w:val="18"/>
    </w:rPr>
  </w:style>
  <w:style w:type="character" w:customStyle="1" w:styleId="authorgrp1">
    <w:name w:val="authorgrp1"/>
    <w:basedOn w:val="DefaultParagraphFont"/>
    <w:rsid w:val="00984BEC"/>
    <w:rPr>
      <w:rFonts w:ascii="Arial" w:hAnsi="Arial" w:cs="Arial" w:hint="default"/>
      <w:i/>
      <w:iCs/>
      <w:color w:val="000000"/>
      <w:sz w:val="13"/>
      <w:szCs w:val="13"/>
    </w:rPr>
  </w:style>
  <w:style w:type="paragraph" w:customStyle="1" w:styleId="Author0">
    <w:name w:val="Author"/>
    <w:basedOn w:val="Normal"/>
    <w:rsid w:val="0037400B"/>
    <w:pPr>
      <w:autoSpaceDE/>
      <w:autoSpaceDN/>
      <w:spacing w:line="280" w:lineRule="exact"/>
      <w:jc w:val="right"/>
    </w:pPr>
    <w:rPr>
      <w:rFonts w:ascii="Helvetica" w:hAnsi="Helvetica"/>
      <w:b/>
      <w:sz w:val="24"/>
    </w:rPr>
  </w:style>
  <w:style w:type="character" w:customStyle="1" w:styleId="style51">
    <w:name w:val="style51"/>
    <w:basedOn w:val="DefaultParagraphFont"/>
    <w:rsid w:val="00496054"/>
    <w:rPr>
      <w:rFonts w:ascii="Arial" w:hAnsi="Arial" w:cs="Arial" w:hint="default"/>
      <w:strike w:val="0"/>
      <w:dstrike w:val="0"/>
      <w:color w:val="333333"/>
      <w:sz w:val="16"/>
      <w:szCs w:val="16"/>
      <w:u w:val="none"/>
      <w:effect w:val="none"/>
    </w:rPr>
  </w:style>
  <w:style w:type="character" w:customStyle="1" w:styleId="hui121">
    <w:name w:val="hui121"/>
    <w:basedOn w:val="DefaultParagraphFont"/>
    <w:rsid w:val="00496054"/>
    <w:rPr>
      <w:rFonts w:ascii="Arial" w:hAnsi="Arial" w:cs="Arial" w:hint="default"/>
      <w:b w:val="0"/>
      <w:bCs w:val="0"/>
      <w:strike w:val="0"/>
      <w:dstrike w:val="0"/>
      <w:color w:val="333333"/>
      <w:sz w:val="16"/>
      <w:szCs w:val="16"/>
      <w:u w:val="none"/>
      <w:effect w:val="none"/>
    </w:rPr>
  </w:style>
  <w:style w:type="character" w:customStyle="1" w:styleId="yt-share-link-title">
    <w:name w:val="yt-share-link-title"/>
    <w:basedOn w:val="DefaultParagraphFont"/>
    <w:rsid w:val="006A4DB9"/>
  </w:style>
  <w:style w:type="paragraph" w:customStyle="1" w:styleId="citationline">
    <w:name w:val="citationline"/>
    <w:basedOn w:val="Normal"/>
    <w:rsid w:val="000D4DE9"/>
    <w:pPr>
      <w:autoSpaceDE/>
      <w:autoSpaceDN/>
      <w:spacing w:before="100" w:beforeAutospacing="1" w:after="100" w:afterAutospacing="1"/>
    </w:pPr>
    <w:rPr>
      <w:sz w:val="24"/>
      <w:szCs w:val="24"/>
    </w:rPr>
  </w:style>
  <w:style w:type="character" w:customStyle="1" w:styleId="authornames">
    <w:name w:val="authornames"/>
    <w:basedOn w:val="DefaultParagraphFont"/>
    <w:rsid w:val="000D4DE9"/>
  </w:style>
  <w:style w:type="character" w:customStyle="1" w:styleId="cit-issue">
    <w:name w:val="cit-issue"/>
    <w:basedOn w:val="DefaultParagraphFont"/>
    <w:rsid w:val="000D4DE9"/>
  </w:style>
  <w:style w:type="character" w:customStyle="1" w:styleId="cit-doi">
    <w:name w:val="cit-doi"/>
    <w:basedOn w:val="DefaultParagraphFont"/>
    <w:rsid w:val="000D4DE9"/>
  </w:style>
  <w:style w:type="character" w:customStyle="1" w:styleId="fm-vol-iss-date">
    <w:name w:val="fm-vol-iss-date"/>
    <w:basedOn w:val="DefaultParagraphFont"/>
    <w:rsid w:val="000D4DE9"/>
  </w:style>
  <w:style w:type="character" w:customStyle="1" w:styleId="body-head">
    <w:name w:val="body-head"/>
    <w:basedOn w:val="DefaultParagraphFont"/>
    <w:rsid w:val="000D4DE9"/>
  </w:style>
  <w:style w:type="character" w:customStyle="1" w:styleId="ja50-ce-author">
    <w:name w:val="ja50-ce-author"/>
    <w:basedOn w:val="DefaultParagraphFont"/>
    <w:rsid w:val="000D4DE9"/>
  </w:style>
  <w:style w:type="character" w:customStyle="1" w:styleId="ja50-ce-sup">
    <w:name w:val="ja50-ce-sup"/>
    <w:basedOn w:val="DefaultParagraphFont"/>
    <w:rsid w:val="000D4DE9"/>
  </w:style>
  <w:style w:type="character" w:customStyle="1" w:styleId="ja50-ce-collaboration">
    <w:name w:val="ja50-ce-collaboration"/>
    <w:basedOn w:val="DefaultParagraphFont"/>
    <w:rsid w:val="000D4DE9"/>
  </w:style>
  <w:style w:type="paragraph" w:customStyle="1" w:styleId="BodyA">
    <w:name w:val="Body A"/>
    <w:rsid w:val="00AF2E27"/>
    <w:pPr>
      <w:pBdr>
        <w:top w:val="nil"/>
        <w:left w:val="nil"/>
        <w:bottom w:val="nil"/>
        <w:right w:val="nil"/>
        <w:between w:val="nil"/>
        <w:bar w:val="nil"/>
      </w:pBdr>
      <w:spacing w:after="200" w:line="276" w:lineRule="auto"/>
    </w:pPr>
    <w:rPr>
      <w:rFonts w:ascii="Trebuchet MS" w:eastAsia="Trebuchet MS" w:hAnsi="Trebuchet MS" w:cs="Trebuchet MS"/>
      <w:color w:val="000000"/>
      <w:sz w:val="22"/>
      <w:szCs w:val="22"/>
      <w:u w:color="000000"/>
      <w:bdr w:val="nil"/>
    </w:rPr>
  </w:style>
  <w:style w:type="numbering" w:customStyle="1" w:styleId="List1">
    <w:name w:val="List 1"/>
    <w:basedOn w:val="NoList"/>
    <w:rsid w:val="00610BCA"/>
    <w:pPr>
      <w:numPr>
        <w:numId w:val="2"/>
      </w:numPr>
    </w:pPr>
  </w:style>
  <w:style w:type="character" w:customStyle="1" w:styleId="articletitle">
    <w:name w:val="articletitle"/>
    <w:basedOn w:val="DefaultParagraphFont"/>
    <w:rsid w:val="00885DBE"/>
  </w:style>
  <w:style w:type="character" w:customStyle="1" w:styleId="journaltitle">
    <w:name w:val="journaltitle"/>
    <w:basedOn w:val="DefaultParagraphFont"/>
    <w:rsid w:val="00885DBE"/>
  </w:style>
  <w:style w:type="character" w:customStyle="1" w:styleId="pubyear">
    <w:name w:val="pubyear"/>
    <w:basedOn w:val="DefaultParagraphFont"/>
    <w:rsid w:val="00885DBE"/>
  </w:style>
  <w:style w:type="character" w:customStyle="1" w:styleId="vol">
    <w:name w:val="vol"/>
    <w:basedOn w:val="DefaultParagraphFont"/>
    <w:rsid w:val="00885DBE"/>
  </w:style>
  <w:style w:type="character" w:customStyle="1" w:styleId="pagefirst">
    <w:name w:val="pagefirst"/>
    <w:basedOn w:val="DefaultParagraphFont"/>
    <w:rsid w:val="00885DBE"/>
  </w:style>
  <w:style w:type="character" w:customStyle="1" w:styleId="pagelast">
    <w:name w:val="pagelast"/>
    <w:basedOn w:val="DefaultParagraphFont"/>
    <w:rsid w:val="00885DBE"/>
  </w:style>
  <w:style w:type="character" w:customStyle="1" w:styleId="bibliography0">
    <w:name w:val="bibliography"/>
    <w:basedOn w:val="DefaultParagraphFont"/>
    <w:rsid w:val="00927D3A"/>
  </w:style>
  <w:style w:type="table" w:styleId="TableList6">
    <w:name w:val="Table List 6"/>
    <w:basedOn w:val="TableNormal"/>
    <w:rsid w:val="009F2D5C"/>
    <w:rPr>
      <w:lang w:val="en-IN" w:eastAsia="en-I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F2D5C"/>
    <w:rPr>
      <w:lang w:val="en-IN" w:eastAsia="en-I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Body0">
    <w:name w:val="Body"/>
    <w:rsid w:val="00F12893"/>
    <w:pPr>
      <w:pBdr>
        <w:top w:val="nil"/>
        <w:left w:val="nil"/>
        <w:bottom w:val="nil"/>
        <w:right w:val="nil"/>
        <w:between w:val="nil"/>
        <w:bar w:val="nil"/>
      </w:pBdr>
      <w:spacing w:after="200" w:line="276" w:lineRule="auto"/>
    </w:pPr>
    <w:rPr>
      <w:rFonts w:ascii="Trebuchet MS" w:eastAsia="Arial Unicode MS" w:hAnsi="Arial Unicode MS" w:cs="Arial Unicode MS"/>
      <w:color w:val="000000"/>
      <w:sz w:val="22"/>
      <w:szCs w:val="22"/>
      <w:u w:color="000000"/>
      <w:bdr w:val="nil"/>
    </w:rPr>
  </w:style>
  <w:style w:type="table" w:customStyle="1" w:styleId="PlainTable2">
    <w:name w:val="Plain Table 2"/>
    <w:basedOn w:val="TableNormal"/>
    <w:uiPriority w:val="42"/>
    <w:rsid w:val="00C47DFD"/>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Grid1">
    <w:name w:val="Light Grid1"/>
    <w:basedOn w:val="TableNormal"/>
    <w:uiPriority w:val="62"/>
    <w:rsid w:val="007A58CA"/>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result">
    <w:name w:val="result"/>
    <w:rsid w:val="005E38FA"/>
    <w:rPr>
      <w:color w:val="000080"/>
    </w:rPr>
  </w:style>
  <w:style w:type="paragraph" w:customStyle="1" w:styleId="sedighe">
    <w:name w:val="sedighe"/>
    <w:basedOn w:val="Normal"/>
    <w:qFormat/>
    <w:rsid w:val="00233A52"/>
    <w:pPr>
      <w:tabs>
        <w:tab w:val="left" w:pos="2441"/>
      </w:tabs>
      <w:autoSpaceDE/>
      <w:autoSpaceDN/>
      <w:bidi/>
      <w:spacing w:after="200" w:line="276" w:lineRule="auto"/>
      <w:jc w:val="center"/>
    </w:pPr>
    <w:rPr>
      <w:rFonts w:ascii="B Lotus" w:eastAsia="Calibri" w:hAnsi="B Lotus" w:cs="B Lotus"/>
      <w:noProof/>
      <w:sz w:val="24"/>
      <w:szCs w:val="32"/>
      <w:lang w:bidi="fa-IR"/>
    </w:rPr>
  </w:style>
  <w:style w:type="character" w:customStyle="1" w:styleId="highwire-citation-author">
    <w:name w:val="highwire-citation-author"/>
    <w:basedOn w:val="DefaultParagraphFont"/>
    <w:rsid w:val="00862B55"/>
  </w:style>
  <w:style w:type="character" w:customStyle="1" w:styleId="nlm-given-names">
    <w:name w:val="nlm-given-names"/>
    <w:basedOn w:val="DefaultParagraphFont"/>
    <w:rsid w:val="00862B55"/>
  </w:style>
  <w:style w:type="character" w:customStyle="1" w:styleId="nlm-surname">
    <w:name w:val="nlm-surname"/>
    <w:basedOn w:val="DefaultParagraphFont"/>
    <w:rsid w:val="00862B55"/>
  </w:style>
  <w:style w:type="character" w:customStyle="1" w:styleId="hover-color">
    <w:name w:val="hover-color"/>
    <w:basedOn w:val="DefaultParagraphFont"/>
    <w:rsid w:val="007D3996"/>
    <w:rPr>
      <w:rFonts w:ascii="Times New Roman" w:hAnsi="Times New Roman" w:cs="Times New Roman" w:hint="default"/>
      <w:color w:val="000000"/>
      <w:sz w:val="24"/>
    </w:rPr>
  </w:style>
  <w:style w:type="character" w:customStyle="1" w:styleId="subtitle0">
    <w:name w:val="subtitle"/>
    <w:basedOn w:val="DefaultParagraphFont"/>
    <w:rsid w:val="00DC74E4"/>
  </w:style>
  <w:style w:type="character" w:customStyle="1" w:styleId="ti15">
    <w:name w:val="ti15"/>
    <w:basedOn w:val="DefaultParagraphFont"/>
    <w:rsid w:val="000B2906"/>
  </w:style>
  <w:style w:type="paragraph" w:customStyle="1" w:styleId="TableContents">
    <w:name w:val="Table Contents"/>
    <w:basedOn w:val="Normal"/>
    <w:rsid w:val="0020706B"/>
    <w:pPr>
      <w:suppressLineNumbers/>
      <w:suppressAutoHyphens/>
      <w:autoSpaceDE/>
      <w:autoSpaceDN/>
    </w:pPr>
    <w:rPr>
      <w:lang w:eastAsia="ar-SA"/>
    </w:rPr>
  </w:style>
  <w:style w:type="character" w:customStyle="1" w:styleId="linkbar">
    <w:name w:val="linkbar"/>
    <w:basedOn w:val="DefaultParagraphFont"/>
    <w:rsid w:val="0020706B"/>
  </w:style>
  <w:style w:type="character" w:customStyle="1" w:styleId="ti2">
    <w:name w:val="ti2"/>
    <w:basedOn w:val="DefaultParagraphFont"/>
    <w:rsid w:val="0020706B"/>
    <w:rPr>
      <w:sz w:val="22"/>
      <w:szCs w:val="22"/>
    </w:rPr>
  </w:style>
  <w:style w:type="paragraph" w:customStyle="1" w:styleId="authors1">
    <w:name w:val="authors1"/>
    <w:basedOn w:val="Normal"/>
    <w:rsid w:val="0020706B"/>
    <w:pPr>
      <w:autoSpaceDE/>
      <w:autoSpaceDN/>
      <w:spacing w:before="72" w:line="240" w:lineRule="atLeast"/>
      <w:ind w:left="825"/>
    </w:pPr>
    <w:rPr>
      <w:sz w:val="22"/>
      <w:szCs w:val="22"/>
    </w:rPr>
  </w:style>
  <w:style w:type="paragraph" w:customStyle="1" w:styleId="Els-1storder-head">
    <w:name w:val="Els-1storder-head"/>
    <w:next w:val="Normal"/>
    <w:link w:val="Els-1storder-headChar"/>
    <w:rsid w:val="0022102B"/>
    <w:pPr>
      <w:keepNext/>
      <w:numPr>
        <w:numId w:val="3"/>
      </w:numPr>
      <w:suppressAutoHyphens/>
      <w:spacing w:before="240" w:after="240" w:line="240" w:lineRule="exact"/>
    </w:pPr>
    <w:rPr>
      <w:b/>
      <w:u w:color="FFFFFF" w:themeColor="background1"/>
    </w:rPr>
  </w:style>
  <w:style w:type="paragraph" w:customStyle="1" w:styleId="Els-2ndorder-head">
    <w:name w:val="Els-2ndorder-head"/>
    <w:next w:val="Normal"/>
    <w:rsid w:val="0022102B"/>
    <w:pPr>
      <w:keepNext/>
      <w:numPr>
        <w:ilvl w:val="1"/>
        <w:numId w:val="3"/>
      </w:numPr>
      <w:suppressAutoHyphens/>
      <w:spacing w:before="240" w:after="240" w:line="240" w:lineRule="exact"/>
    </w:pPr>
    <w:rPr>
      <w:i/>
      <w:u w:color="FFFFFF" w:themeColor="background1"/>
    </w:rPr>
  </w:style>
  <w:style w:type="paragraph" w:customStyle="1" w:styleId="Els-3rdorder-head">
    <w:name w:val="Els-3rdorder-head"/>
    <w:next w:val="Normal"/>
    <w:rsid w:val="0022102B"/>
    <w:pPr>
      <w:keepNext/>
      <w:numPr>
        <w:ilvl w:val="2"/>
        <w:numId w:val="3"/>
      </w:numPr>
      <w:suppressAutoHyphens/>
      <w:spacing w:before="240" w:line="240" w:lineRule="exact"/>
    </w:pPr>
    <w:rPr>
      <w:i/>
      <w:u w:color="FFFFFF" w:themeColor="background1"/>
    </w:rPr>
  </w:style>
  <w:style w:type="paragraph" w:customStyle="1" w:styleId="Els-4thorder-head">
    <w:name w:val="Els-4thorder-head"/>
    <w:next w:val="Normal"/>
    <w:rsid w:val="0022102B"/>
    <w:pPr>
      <w:keepNext/>
      <w:numPr>
        <w:ilvl w:val="3"/>
        <w:numId w:val="3"/>
      </w:numPr>
      <w:suppressAutoHyphens/>
      <w:spacing w:before="240" w:line="240" w:lineRule="exact"/>
    </w:pPr>
    <w:rPr>
      <w:i/>
      <w:u w:color="FFFFFF" w:themeColor="background1"/>
    </w:rPr>
  </w:style>
  <w:style w:type="character" w:customStyle="1" w:styleId="Els-1storder-headChar">
    <w:name w:val="Els-1storder-head Char"/>
    <w:link w:val="Els-1storder-head"/>
    <w:rsid w:val="0022102B"/>
    <w:rPr>
      <w:b/>
      <w:u w:color="FFFFFF" w:themeColor="background1"/>
    </w:rPr>
  </w:style>
  <w:style w:type="table" w:customStyle="1" w:styleId="TableGridLight1">
    <w:name w:val="Table Grid Light1"/>
    <w:basedOn w:val="TableNormal"/>
    <w:uiPriority w:val="40"/>
    <w:rsid w:val="002E27BB"/>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btext">
    <w:name w:val="btext"/>
    <w:basedOn w:val="DefaultParagraphFont"/>
    <w:rsid w:val="003F16B6"/>
  </w:style>
  <w:style w:type="character" w:customStyle="1" w:styleId="style33">
    <w:name w:val="style33"/>
    <w:basedOn w:val="DefaultParagraphFont"/>
    <w:rsid w:val="003F16B6"/>
  </w:style>
  <w:style w:type="character" w:customStyle="1" w:styleId="section-title-3">
    <w:name w:val="section-title-3"/>
    <w:basedOn w:val="DefaultParagraphFont"/>
    <w:rsid w:val="00E14049"/>
  </w:style>
  <w:style w:type="paragraph" w:customStyle="1" w:styleId="p5">
    <w:name w:val="p5"/>
    <w:basedOn w:val="Normal"/>
    <w:rsid w:val="00D007F3"/>
    <w:pPr>
      <w:autoSpaceDE/>
      <w:autoSpaceDN/>
      <w:spacing w:before="100" w:beforeAutospacing="1" w:after="100" w:afterAutospacing="1"/>
    </w:pPr>
    <w:rPr>
      <w:sz w:val="24"/>
      <w:szCs w:val="24"/>
    </w:rPr>
  </w:style>
  <w:style w:type="character" w:customStyle="1" w:styleId="ft8">
    <w:name w:val="ft8"/>
    <w:basedOn w:val="DefaultParagraphFont"/>
    <w:rsid w:val="00D007F3"/>
  </w:style>
  <w:style w:type="character" w:customStyle="1" w:styleId="ft9">
    <w:name w:val="ft9"/>
    <w:basedOn w:val="DefaultParagraphFont"/>
    <w:rsid w:val="00D007F3"/>
  </w:style>
  <w:style w:type="paragraph" w:customStyle="1" w:styleId="p11">
    <w:name w:val="p11"/>
    <w:basedOn w:val="Normal"/>
    <w:rsid w:val="00D007F3"/>
    <w:pPr>
      <w:autoSpaceDE/>
      <w:autoSpaceDN/>
      <w:spacing w:before="100" w:beforeAutospacing="1" w:after="100" w:afterAutospacing="1"/>
    </w:pPr>
    <w:rPr>
      <w:sz w:val="24"/>
      <w:szCs w:val="24"/>
    </w:rPr>
  </w:style>
  <w:style w:type="character" w:customStyle="1" w:styleId="ft17">
    <w:name w:val="ft17"/>
    <w:basedOn w:val="DefaultParagraphFont"/>
    <w:rsid w:val="00D007F3"/>
  </w:style>
  <w:style w:type="table" w:styleId="MediumList2-Accent1">
    <w:name w:val="Medium List 2 Accent 1"/>
    <w:basedOn w:val="TableNormal"/>
    <w:uiPriority w:val="66"/>
    <w:rsid w:val="004061DB"/>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para1">
    <w:name w:val="para1"/>
    <w:basedOn w:val="DefaultParagraphFont"/>
    <w:rsid w:val="00582CB4"/>
    <w:rPr>
      <w:rFonts w:ascii="Arial" w:hAnsi="Arial" w:cs="Arial" w:hint="default"/>
      <w:sz w:val="18"/>
      <w:szCs w:val="18"/>
    </w:rPr>
  </w:style>
  <w:style w:type="paragraph" w:customStyle="1" w:styleId="Firstparagraphstyle">
    <w:name w:val="First paragraph style"/>
    <w:basedOn w:val="Normal"/>
    <w:next w:val="Normal"/>
    <w:uiPriority w:val="99"/>
    <w:rsid w:val="003D7461"/>
    <w:pPr>
      <w:autoSpaceDE/>
      <w:autoSpaceDN/>
      <w:spacing w:line="480" w:lineRule="auto"/>
    </w:pPr>
    <w:rPr>
      <w:rFonts w:ascii="Calibri" w:hAnsi="Calibri" w:cs="Calibri"/>
      <w:sz w:val="24"/>
      <w:szCs w:val="24"/>
      <w:lang w:val="en-GB" w:eastAsia="en-GB"/>
    </w:rPr>
  </w:style>
  <w:style w:type="character" w:customStyle="1" w:styleId="ecxbumpedfont15">
    <w:name w:val="ecxbumpedfont15"/>
    <w:basedOn w:val="DefaultParagraphFont"/>
    <w:rsid w:val="003D7461"/>
  </w:style>
  <w:style w:type="paragraph" w:customStyle="1" w:styleId="ListParagraph1">
    <w:name w:val="List Paragraph1"/>
    <w:basedOn w:val="Normal"/>
    <w:rsid w:val="003D7461"/>
    <w:pPr>
      <w:suppressAutoHyphens/>
      <w:autoSpaceDE/>
      <w:autoSpaceDN/>
      <w:spacing w:after="200" w:line="276" w:lineRule="auto"/>
      <w:ind w:left="720"/>
    </w:pPr>
    <w:rPr>
      <w:rFonts w:ascii="Calibri" w:hAnsi="Calibri" w:cs="Calibri"/>
      <w:sz w:val="22"/>
      <w:szCs w:val="22"/>
      <w:lang w:val="tr-TR" w:eastAsia="ar-SA"/>
    </w:rPr>
  </w:style>
  <w:style w:type="paragraph" w:customStyle="1" w:styleId="Liste21">
    <w:name w:val="Liste 21"/>
    <w:basedOn w:val="Normal"/>
    <w:rsid w:val="003D7461"/>
    <w:pPr>
      <w:suppressAutoHyphens/>
      <w:autoSpaceDE/>
      <w:autoSpaceDN/>
      <w:spacing w:after="200" w:line="276" w:lineRule="auto"/>
      <w:ind w:left="566" w:hanging="283"/>
    </w:pPr>
    <w:rPr>
      <w:rFonts w:ascii="Calibri" w:hAnsi="Calibri" w:cs="Calibri"/>
      <w:sz w:val="22"/>
      <w:szCs w:val="22"/>
      <w:lang w:val="tr-TR" w:eastAsia="ar-SA"/>
    </w:rPr>
  </w:style>
  <w:style w:type="table" w:customStyle="1" w:styleId="LightShading9">
    <w:name w:val="Light Shading9"/>
    <w:basedOn w:val="TableNormal"/>
    <w:uiPriority w:val="60"/>
    <w:rsid w:val="00245D3F"/>
    <w:rPr>
      <w:rFonts w:asciiTheme="minorHAnsi" w:eastAsiaTheme="minorEastAsia" w:hAnsiTheme="minorHAnsi" w:cstheme="minorBidi"/>
      <w:color w:val="000000" w:themeColor="text1" w:themeShade="BF"/>
      <w:kern w:val="2"/>
      <w:sz w:val="21"/>
      <w:szCs w:val="28"/>
      <w:lang w:eastAsia="zh-CN" w:bidi="bn-B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245D3F"/>
    <w:rPr>
      <w:rFonts w:asciiTheme="minorHAnsi" w:eastAsiaTheme="minorEastAsia" w:hAnsiTheme="minorHAnsi" w:cstheme="minorBidi"/>
      <w:color w:val="31849B" w:themeColor="accent5" w:themeShade="BF"/>
      <w:kern w:val="2"/>
      <w:sz w:val="21"/>
      <w:szCs w:val="28"/>
      <w:lang w:eastAsia="zh-CN" w:bidi="bn-BD"/>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EndNoteCategoryHeading">
    <w:name w:val="EndNote Category Heading"/>
    <w:basedOn w:val="Normal"/>
    <w:link w:val="EndNoteCategoryHeadingChar"/>
    <w:rsid w:val="00245D3F"/>
    <w:pPr>
      <w:widowControl w:val="0"/>
      <w:autoSpaceDE/>
      <w:autoSpaceDN/>
      <w:spacing w:before="120" w:after="120"/>
    </w:pPr>
    <w:rPr>
      <w:rFonts w:asciiTheme="minorHAnsi" w:eastAsiaTheme="minorEastAsia" w:hAnsiTheme="minorHAnsi" w:cstheme="minorBidi"/>
      <w:b/>
      <w:noProof/>
      <w:kern w:val="2"/>
      <w:sz w:val="21"/>
      <w:szCs w:val="28"/>
      <w:lang w:eastAsia="zh-CN" w:bidi="bn-BD"/>
    </w:rPr>
  </w:style>
  <w:style w:type="character" w:customStyle="1" w:styleId="EndNoteCategoryHeadingChar">
    <w:name w:val="EndNote Category Heading Char"/>
    <w:basedOn w:val="DefaultParagraphFont"/>
    <w:link w:val="EndNoteCategoryHeading"/>
    <w:rsid w:val="00245D3F"/>
    <w:rPr>
      <w:rFonts w:asciiTheme="minorHAnsi" w:eastAsiaTheme="minorEastAsia" w:hAnsiTheme="minorHAnsi" w:cstheme="minorBidi"/>
      <w:b/>
      <w:noProof/>
      <w:kern w:val="2"/>
      <w:sz w:val="21"/>
      <w:szCs w:val="28"/>
      <w:lang w:eastAsia="zh-CN" w:bidi="bn-BD"/>
    </w:rPr>
  </w:style>
  <w:style w:type="table" w:customStyle="1" w:styleId="TableGrid2">
    <w:name w:val="Table Grid2"/>
    <w:basedOn w:val="TableNormal"/>
    <w:next w:val="TableGrid"/>
    <w:uiPriority w:val="59"/>
    <w:rsid w:val="00245D3F"/>
    <w:rPr>
      <w:rFonts w:asciiTheme="minorHAnsi" w:eastAsia="SimSun"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ast">
    <w:name w:val="last"/>
    <w:basedOn w:val="Normal"/>
    <w:rsid w:val="00DD677D"/>
    <w:pPr>
      <w:autoSpaceDE/>
      <w:autoSpaceDN/>
      <w:spacing w:before="100" w:beforeAutospacing="1" w:after="100" w:afterAutospacing="1"/>
    </w:pPr>
    <w:rPr>
      <w:sz w:val="24"/>
      <w:szCs w:val="24"/>
    </w:rPr>
  </w:style>
  <w:style w:type="character" w:customStyle="1" w:styleId="figurereffigure">
    <w:name w:val="figure reffigure"/>
    <w:basedOn w:val="DefaultParagraphFont"/>
    <w:rsid w:val="00DD677D"/>
  </w:style>
  <w:style w:type="paragraph" w:customStyle="1" w:styleId="options">
    <w:name w:val="options"/>
    <w:basedOn w:val="Normal"/>
    <w:rsid w:val="00DD677D"/>
    <w:pPr>
      <w:autoSpaceDE/>
      <w:autoSpaceDN/>
      <w:spacing w:before="100" w:beforeAutospacing="1" w:after="100" w:afterAutospacing="1"/>
    </w:pPr>
    <w:rPr>
      <w:sz w:val="24"/>
      <w:szCs w:val="24"/>
    </w:rPr>
  </w:style>
  <w:style w:type="paragraph" w:customStyle="1" w:styleId="singleinstitute">
    <w:name w:val="singleinstitute"/>
    <w:basedOn w:val="Normal"/>
    <w:rsid w:val="00DD677D"/>
    <w:pPr>
      <w:autoSpaceDE/>
      <w:autoSpaceDN/>
      <w:spacing w:before="100" w:beforeAutospacing="1" w:after="100" w:afterAutospacing="1"/>
    </w:pPr>
    <w:rPr>
      <w:sz w:val="24"/>
      <w:szCs w:val="24"/>
    </w:rPr>
  </w:style>
  <w:style w:type="paragraph" w:customStyle="1" w:styleId="content-prices">
    <w:name w:val="content-prices"/>
    <w:basedOn w:val="Normal"/>
    <w:rsid w:val="00DD677D"/>
    <w:pPr>
      <w:autoSpaceDE/>
      <w:autoSpaceDN/>
      <w:spacing w:before="100" w:beforeAutospacing="1" w:after="100" w:afterAutospacing="1"/>
    </w:pPr>
    <w:rPr>
      <w:sz w:val="24"/>
      <w:szCs w:val="24"/>
    </w:rPr>
  </w:style>
  <w:style w:type="paragraph" w:customStyle="1" w:styleId="price-disclaimer">
    <w:name w:val="price-disclaimer"/>
    <w:basedOn w:val="Normal"/>
    <w:rsid w:val="00DD677D"/>
    <w:pPr>
      <w:autoSpaceDE/>
      <w:autoSpaceDN/>
      <w:spacing w:before="100" w:beforeAutospacing="1" w:after="100" w:afterAutospacing="1"/>
    </w:pPr>
    <w:rPr>
      <w:sz w:val="24"/>
      <w:szCs w:val="24"/>
    </w:rPr>
  </w:style>
  <w:style w:type="character" w:customStyle="1" w:styleId="actionicon-unlock">
    <w:name w:val="action icon-unlock"/>
    <w:basedOn w:val="DefaultParagraphFont"/>
    <w:rsid w:val="00DD677D"/>
  </w:style>
  <w:style w:type="paragraph" w:customStyle="1" w:styleId="a-plus-plus">
    <w:name w:val="a-plus-plus"/>
    <w:basedOn w:val="Normal"/>
    <w:rsid w:val="00DD677D"/>
    <w:pPr>
      <w:autoSpaceDE/>
      <w:autoSpaceDN/>
      <w:spacing w:before="100" w:beforeAutospacing="1" w:after="100" w:afterAutospacing="1"/>
    </w:pPr>
    <w:rPr>
      <w:sz w:val="24"/>
      <w:szCs w:val="24"/>
    </w:rPr>
  </w:style>
  <w:style w:type="character" w:customStyle="1" w:styleId="look-inside-badge">
    <w:name w:val="look-inside-badge"/>
    <w:basedOn w:val="DefaultParagraphFont"/>
    <w:rsid w:val="00DD677D"/>
  </w:style>
  <w:style w:type="character" w:customStyle="1" w:styleId="abstract-numberscount">
    <w:name w:val="abstract-numbers__count"/>
    <w:basedOn w:val="DefaultParagraphFont"/>
    <w:rsid w:val="00DD677D"/>
  </w:style>
  <w:style w:type="character" w:customStyle="1" w:styleId="abstract-numberslabel">
    <w:name w:val="abstract-numbers__label"/>
    <w:basedOn w:val="DefaultParagraphFont"/>
    <w:rsid w:val="00DD677D"/>
  </w:style>
  <w:style w:type="character" w:customStyle="1" w:styleId="fm-citation-ids-label">
    <w:name w:val="fm-citation-ids-label"/>
    <w:basedOn w:val="DefaultParagraphFont"/>
    <w:rsid w:val="00DD677D"/>
  </w:style>
  <w:style w:type="paragraph" w:customStyle="1" w:styleId="pp-first">
    <w:name w:val="p p-first"/>
    <w:basedOn w:val="Normal"/>
    <w:rsid w:val="00DD677D"/>
    <w:pPr>
      <w:autoSpaceDE/>
      <w:autoSpaceDN/>
      <w:spacing w:before="100" w:beforeAutospacing="1" w:after="100" w:afterAutospacing="1"/>
    </w:pPr>
    <w:rPr>
      <w:sz w:val="24"/>
      <w:szCs w:val="24"/>
    </w:rPr>
  </w:style>
  <w:style w:type="character" w:customStyle="1" w:styleId="artmeta">
    <w:name w:val="art_meta"/>
    <w:basedOn w:val="DefaultParagraphFont"/>
    <w:rsid w:val="00DD677D"/>
  </w:style>
  <w:style w:type="character" w:customStyle="1" w:styleId="nlmxref-aff">
    <w:name w:val="nlm_xref-aff"/>
    <w:basedOn w:val="DefaultParagraphFont"/>
    <w:rsid w:val="00DD677D"/>
  </w:style>
  <w:style w:type="character" w:customStyle="1" w:styleId="nlmx">
    <w:name w:val="nlm_x"/>
    <w:basedOn w:val="DefaultParagraphFont"/>
    <w:rsid w:val="00DD677D"/>
  </w:style>
  <w:style w:type="character" w:customStyle="1" w:styleId="breadcrumbsafter">
    <w:name w:val="breadcrumbsafter"/>
    <w:basedOn w:val="DefaultParagraphFont"/>
    <w:rsid w:val="00DD677D"/>
  </w:style>
  <w:style w:type="character" w:customStyle="1" w:styleId="offscreennoflow">
    <w:name w:val="offscreen_noflow"/>
    <w:basedOn w:val="DefaultParagraphFont"/>
    <w:rsid w:val="00DD677D"/>
  </w:style>
  <w:style w:type="character" w:customStyle="1" w:styleId="title20">
    <w:name w:val="title2"/>
    <w:basedOn w:val="DefaultParagraphFont"/>
    <w:rsid w:val="00DD677D"/>
  </w:style>
  <w:style w:type="character" w:customStyle="1" w:styleId="figpopup-sensitive-area">
    <w:name w:val="figpopup-sensitive-area"/>
    <w:basedOn w:val="DefaultParagraphFont"/>
    <w:rsid w:val="00DD677D"/>
  </w:style>
  <w:style w:type="character" w:customStyle="1" w:styleId="gt-icon-text1">
    <w:name w:val="gt-icon-text1"/>
    <w:basedOn w:val="DefaultParagraphFont"/>
    <w:rsid w:val="00805585"/>
  </w:style>
  <w:style w:type="character" w:customStyle="1" w:styleId="gt-ft-text1">
    <w:name w:val="gt-ft-text1"/>
    <w:basedOn w:val="DefaultParagraphFont"/>
    <w:rsid w:val="00805585"/>
  </w:style>
  <w:style w:type="character" w:customStyle="1" w:styleId="data">
    <w:name w:val="data"/>
    <w:basedOn w:val="DefaultParagraphFont"/>
    <w:rsid w:val="00805585"/>
  </w:style>
  <w:style w:type="character" w:customStyle="1" w:styleId="personname">
    <w:name w:val="person_name"/>
    <w:basedOn w:val="DefaultParagraphFont"/>
    <w:rsid w:val="00805585"/>
  </w:style>
  <w:style w:type="character" w:customStyle="1" w:styleId="longtext1">
    <w:name w:val="long_text1"/>
    <w:rsid w:val="00805585"/>
    <w:rPr>
      <w:sz w:val="20"/>
      <w:szCs w:val="20"/>
    </w:rPr>
  </w:style>
  <w:style w:type="character" w:customStyle="1" w:styleId="hlfld-contribauthor">
    <w:name w:val="hlfld-contribauthor"/>
    <w:basedOn w:val="DefaultParagraphFont"/>
    <w:rsid w:val="00C66B38"/>
  </w:style>
  <w:style w:type="character" w:customStyle="1" w:styleId="nlmsource">
    <w:name w:val="nlm_source"/>
    <w:basedOn w:val="DefaultParagraphFont"/>
    <w:rsid w:val="00C66B38"/>
  </w:style>
  <w:style w:type="character" w:customStyle="1" w:styleId="publication-title">
    <w:name w:val="publication-title"/>
    <w:basedOn w:val="DefaultParagraphFont"/>
    <w:rsid w:val="00C66B38"/>
  </w:style>
  <w:style w:type="paragraph" w:customStyle="1" w:styleId="autor2">
    <w:name w:val="autor2"/>
    <w:basedOn w:val="Normal"/>
    <w:rsid w:val="00306049"/>
    <w:pPr>
      <w:autoSpaceDE/>
      <w:autoSpaceDN/>
      <w:spacing w:before="100" w:beforeAutospacing="1" w:after="100" w:afterAutospacing="1"/>
    </w:pPr>
    <w:rPr>
      <w:sz w:val="24"/>
      <w:szCs w:val="24"/>
      <w:lang w:val="en-IN" w:eastAsia="en-IN"/>
    </w:rPr>
  </w:style>
  <w:style w:type="character" w:customStyle="1" w:styleId="Bodytext125pt">
    <w:name w:val="Body text + 12.5 pt"/>
    <w:aliases w:val="Bold,Body text + 13 pt"/>
    <w:basedOn w:val="DefaultParagraphFont"/>
    <w:rsid w:val="004C733B"/>
    <w:rPr>
      <w:rFonts w:ascii="Times New Roman" w:eastAsia="Times New Roman" w:hAnsi="Times New Roman" w:cs="Times New Roman"/>
      <w:b/>
      <w:bCs/>
      <w:i w:val="0"/>
      <w:iCs w:val="0"/>
      <w:smallCaps w:val="0"/>
      <w:strike w:val="0"/>
      <w:color w:val="000000"/>
      <w:spacing w:val="0"/>
      <w:w w:val="100"/>
      <w:position w:val="0"/>
      <w:sz w:val="25"/>
      <w:szCs w:val="25"/>
      <w:u w:val="none"/>
      <w:lang w:val="en-GB"/>
    </w:rPr>
  </w:style>
  <w:style w:type="character" w:customStyle="1" w:styleId="reference">
    <w:name w:val="reference"/>
    <w:basedOn w:val="DefaultParagraphFont"/>
    <w:rsid w:val="00596D8A"/>
  </w:style>
  <w:style w:type="character" w:customStyle="1" w:styleId="refauthors">
    <w:name w:val="refauthors"/>
    <w:basedOn w:val="DefaultParagraphFont"/>
    <w:rsid w:val="00596D8A"/>
  </w:style>
  <w:style w:type="character" w:customStyle="1" w:styleId="reftitle">
    <w:name w:val="reftitle"/>
    <w:basedOn w:val="DefaultParagraphFont"/>
    <w:rsid w:val="00596D8A"/>
  </w:style>
  <w:style w:type="character" w:customStyle="1" w:styleId="refseriestitle">
    <w:name w:val="refseriestitle"/>
    <w:basedOn w:val="DefaultParagraphFont"/>
    <w:rsid w:val="00596D8A"/>
  </w:style>
  <w:style w:type="character" w:customStyle="1" w:styleId="refseriesdate">
    <w:name w:val="refseriesdate"/>
    <w:basedOn w:val="DefaultParagraphFont"/>
    <w:rsid w:val="00596D8A"/>
  </w:style>
  <w:style w:type="character" w:customStyle="1" w:styleId="refseriesvolume">
    <w:name w:val="refseriesvolume"/>
    <w:basedOn w:val="DefaultParagraphFont"/>
    <w:rsid w:val="00596D8A"/>
  </w:style>
  <w:style w:type="character" w:customStyle="1" w:styleId="refpages">
    <w:name w:val="refpages"/>
    <w:basedOn w:val="DefaultParagraphFont"/>
    <w:rsid w:val="00596D8A"/>
  </w:style>
  <w:style w:type="character" w:customStyle="1" w:styleId="Bodytext30">
    <w:name w:val="Body text (3)_"/>
    <w:basedOn w:val="DefaultParagraphFont"/>
    <w:link w:val="Bodytext31"/>
    <w:uiPriority w:val="99"/>
    <w:locked/>
    <w:rsid w:val="009E029A"/>
    <w:rPr>
      <w:b/>
      <w:bCs/>
      <w:sz w:val="26"/>
      <w:szCs w:val="26"/>
      <w:shd w:val="clear" w:color="auto" w:fill="FFFFFF"/>
    </w:rPr>
  </w:style>
  <w:style w:type="character" w:customStyle="1" w:styleId="Bodytext4">
    <w:name w:val="Body text_"/>
    <w:basedOn w:val="DefaultParagraphFont"/>
    <w:link w:val="BodyText10"/>
    <w:uiPriority w:val="99"/>
    <w:locked/>
    <w:rsid w:val="009E029A"/>
    <w:rPr>
      <w:sz w:val="26"/>
      <w:szCs w:val="26"/>
      <w:shd w:val="clear" w:color="auto" w:fill="FFFFFF"/>
    </w:rPr>
  </w:style>
  <w:style w:type="character" w:customStyle="1" w:styleId="Heading30">
    <w:name w:val="Heading #3_"/>
    <w:basedOn w:val="DefaultParagraphFont"/>
    <w:link w:val="Heading31"/>
    <w:uiPriority w:val="99"/>
    <w:locked/>
    <w:rsid w:val="009E029A"/>
    <w:rPr>
      <w:b/>
      <w:bCs/>
      <w:sz w:val="26"/>
      <w:szCs w:val="26"/>
      <w:shd w:val="clear" w:color="auto" w:fill="FFFFFF"/>
    </w:rPr>
  </w:style>
  <w:style w:type="paragraph" w:customStyle="1" w:styleId="Bodytext31">
    <w:name w:val="Body text (3)"/>
    <w:basedOn w:val="Normal"/>
    <w:link w:val="Bodytext30"/>
    <w:uiPriority w:val="99"/>
    <w:rsid w:val="009E029A"/>
    <w:pPr>
      <w:shd w:val="clear" w:color="auto" w:fill="FFFFFF"/>
      <w:autoSpaceDE/>
      <w:autoSpaceDN/>
      <w:spacing w:before="480" w:after="600" w:line="240" w:lineRule="atLeast"/>
      <w:ind w:hanging="680"/>
      <w:jc w:val="center"/>
    </w:pPr>
    <w:rPr>
      <w:b/>
      <w:bCs/>
      <w:sz w:val="26"/>
      <w:szCs w:val="26"/>
    </w:rPr>
  </w:style>
  <w:style w:type="paragraph" w:customStyle="1" w:styleId="BodyText10">
    <w:name w:val="Body Text1"/>
    <w:basedOn w:val="Normal"/>
    <w:link w:val="Bodytext4"/>
    <w:uiPriority w:val="99"/>
    <w:rsid w:val="009E029A"/>
    <w:pPr>
      <w:shd w:val="clear" w:color="auto" w:fill="FFFFFF"/>
      <w:autoSpaceDE/>
      <w:autoSpaceDN/>
      <w:spacing w:line="302" w:lineRule="exact"/>
      <w:ind w:hanging="720"/>
    </w:pPr>
    <w:rPr>
      <w:sz w:val="26"/>
      <w:szCs w:val="26"/>
    </w:rPr>
  </w:style>
  <w:style w:type="paragraph" w:customStyle="1" w:styleId="Heading31">
    <w:name w:val="Heading #3"/>
    <w:basedOn w:val="Normal"/>
    <w:link w:val="Heading30"/>
    <w:uiPriority w:val="99"/>
    <w:rsid w:val="009E029A"/>
    <w:pPr>
      <w:shd w:val="clear" w:color="auto" w:fill="FFFFFF"/>
      <w:autoSpaceDE/>
      <w:autoSpaceDN/>
      <w:spacing w:before="60" w:line="240" w:lineRule="atLeast"/>
      <w:ind w:hanging="720"/>
      <w:outlineLvl w:val="2"/>
    </w:pPr>
    <w:rPr>
      <w:b/>
      <w:bCs/>
      <w:sz w:val="26"/>
      <w:szCs w:val="26"/>
    </w:rPr>
  </w:style>
  <w:style w:type="character" w:customStyle="1" w:styleId="Bodytext7">
    <w:name w:val="Body text (7)_"/>
    <w:basedOn w:val="DefaultParagraphFont"/>
    <w:link w:val="Bodytext70"/>
    <w:uiPriority w:val="99"/>
    <w:locked/>
    <w:rsid w:val="009E029A"/>
    <w:rPr>
      <w:b/>
      <w:bCs/>
      <w:i/>
      <w:iCs/>
      <w:sz w:val="24"/>
      <w:szCs w:val="24"/>
      <w:shd w:val="clear" w:color="auto" w:fill="FFFFFF"/>
    </w:rPr>
  </w:style>
  <w:style w:type="character" w:customStyle="1" w:styleId="Headerorfooter">
    <w:name w:val="Header or footer_"/>
    <w:basedOn w:val="DefaultParagraphFont"/>
    <w:link w:val="Headerorfooter0"/>
    <w:uiPriority w:val="99"/>
    <w:locked/>
    <w:rsid w:val="009E029A"/>
    <w:rPr>
      <w:shd w:val="clear" w:color="auto" w:fill="FFFFFF"/>
    </w:rPr>
  </w:style>
  <w:style w:type="character" w:customStyle="1" w:styleId="Bodytext8">
    <w:name w:val="Body text (8)_"/>
    <w:basedOn w:val="DefaultParagraphFont"/>
    <w:link w:val="Bodytext80"/>
    <w:uiPriority w:val="99"/>
    <w:locked/>
    <w:rsid w:val="009E029A"/>
    <w:rPr>
      <w:sz w:val="15"/>
      <w:szCs w:val="15"/>
      <w:shd w:val="clear" w:color="auto" w:fill="FFFFFF"/>
    </w:rPr>
  </w:style>
  <w:style w:type="character" w:customStyle="1" w:styleId="Bodytext9">
    <w:name w:val="Body text (9)_"/>
    <w:basedOn w:val="DefaultParagraphFont"/>
    <w:link w:val="Bodytext90"/>
    <w:uiPriority w:val="99"/>
    <w:locked/>
    <w:rsid w:val="009E029A"/>
    <w:rPr>
      <w:sz w:val="19"/>
      <w:szCs w:val="19"/>
      <w:shd w:val="clear" w:color="auto" w:fill="FFFFFF"/>
    </w:rPr>
  </w:style>
  <w:style w:type="character" w:customStyle="1" w:styleId="Headerorfooter11pt">
    <w:name w:val="Header or footer + 11 pt"/>
    <w:basedOn w:val="Headerorfooter"/>
    <w:uiPriority w:val="99"/>
    <w:rsid w:val="009E029A"/>
    <w:rPr>
      <w:spacing w:val="0"/>
      <w:sz w:val="22"/>
      <w:szCs w:val="22"/>
    </w:rPr>
  </w:style>
  <w:style w:type="character" w:customStyle="1" w:styleId="Tablecaption2">
    <w:name w:val="Table caption (2)_"/>
    <w:basedOn w:val="DefaultParagraphFont"/>
    <w:link w:val="Tablecaption20"/>
    <w:uiPriority w:val="99"/>
    <w:locked/>
    <w:rsid w:val="009E029A"/>
    <w:rPr>
      <w:b/>
      <w:bCs/>
      <w:sz w:val="26"/>
      <w:szCs w:val="26"/>
      <w:shd w:val="clear" w:color="auto" w:fill="FFFFFF"/>
    </w:rPr>
  </w:style>
  <w:style w:type="character" w:customStyle="1" w:styleId="Bodytext12">
    <w:name w:val="Body text (12)_"/>
    <w:basedOn w:val="DefaultParagraphFont"/>
    <w:link w:val="Bodytext120"/>
    <w:uiPriority w:val="99"/>
    <w:locked/>
    <w:rsid w:val="009E029A"/>
    <w:rPr>
      <w:noProof/>
      <w:sz w:val="29"/>
      <w:szCs w:val="29"/>
      <w:shd w:val="clear" w:color="auto" w:fill="FFFFFF"/>
    </w:rPr>
  </w:style>
  <w:style w:type="character" w:customStyle="1" w:styleId="Tablecaption">
    <w:name w:val="Table caption_"/>
    <w:basedOn w:val="DefaultParagraphFont"/>
    <w:link w:val="Tablecaption0"/>
    <w:uiPriority w:val="99"/>
    <w:locked/>
    <w:rsid w:val="009E029A"/>
    <w:rPr>
      <w:sz w:val="26"/>
      <w:szCs w:val="26"/>
      <w:shd w:val="clear" w:color="auto" w:fill="FFFFFF"/>
    </w:rPr>
  </w:style>
  <w:style w:type="character" w:customStyle="1" w:styleId="BodytextBold3">
    <w:name w:val="Body text + Bold3"/>
    <w:basedOn w:val="Bodytext4"/>
    <w:uiPriority w:val="99"/>
    <w:rsid w:val="009E029A"/>
    <w:rPr>
      <w:b/>
      <w:bCs/>
    </w:rPr>
  </w:style>
  <w:style w:type="character" w:customStyle="1" w:styleId="Bodytext312pt">
    <w:name w:val="Body text (3) + 12 pt"/>
    <w:aliases w:val="Italic4"/>
    <w:basedOn w:val="Bodytext30"/>
    <w:uiPriority w:val="99"/>
    <w:rsid w:val="009E029A"/>
    <w:rPr>
      <w:i/>
      <w:iCs/>
      <w:sz w:val="24"/>
      <w:szCs w:val="24"/>
    </w:rPr>
  </w:style>
  <w:style w:type="character" w:customStyle="1" w:styleId="Bodytext3NotBold3">
    <w:name w:val="Body text (3) + Not Bold3"/>
    <w:basedOn w:val="Bodytext30"/>
    <w:uiPriority w:val="99"/>
    <w:rsid w:val="009E029A"/>
  </w:style>
  <w:style w:type="character" w:customStyle="1" w:styleId="BodytextSpacing-1pt">
    <w:name w:val="Body text + Spacing -1 pt"/>
    <w:basedOn w:val="Bodytext4"/>
    <w:uiPriority w:val="99"/>
    <w:rsid w:val="009E029A"/>
    <w:rPr>
      <w:spacing w:val="-30"/>
    </w:rPr>
  </w:style>
  <w:style w:type="character" w:customStyle="1" w:styleId="TablecaptionBold">
    <w:name w:val="Table caption + Bold"/>
    <w:basedOn w:val="Tablecaption"/>
    <w:uiPriority w:val="99"/>
    <w:rsid w:val="009E029A"/>
    <w:rPr>
      <w:b/>
      <w:bCs/>
    </w:rPr>
  </w:style>
  <w:style w:type="character" w:customStyle="1" w:styleId="Bodytext14">
    <w:name w:val="Body text (14)_"/>
    <w:basedOn w:val="DefaultParagraphFont"/>
    <w:link w:val="Bodytext140"/>
    <w:uiPriority w:val="99"/>
    <w:locked/>
    <w:rsid w:val="009E029A"/>
    <w:rPr>
      <w:rFonts w:ascii="Tahoma" w:hAnsi="Tahoma" w:cs="Tahoma"/>
      <w:noProof/>
      <w:sz w:val="24"/>
      <w:szCs w:val="24"/>
      <w:shd w:val="clear" w:color="auto" w:fill="FFFFFF"/>
    </w:rPr>
  </w:style>
  <w:style w:type="character" w:customStyle="1" w:styleId="Bodytext13">
    <w:name w:val="Body text (13)_"/>
    <w:basedOn w:val="DefaultParagraphFont"/>
    <w:link w:val="Bodytext130"/>
    <w:uiPriority w:val="99"/>
    <w:locked/>
    <w:rsid w:val="009E029A"/>
    <w:rPr>
      <w:shd w:val="clear" w:color="auto" w:fill="FFFFFF"/>
    </w:rPr>
  </w:style>
  <w:style w:type="character" w:customStyle="1" w:styleId="Bodytext311pt">
    <w:name w:val="Body text (3) + 11 pt"/>
    <w:aliases w:val="Not Bold2"/>
    <w:basedOn w:val="Bodytext30"/>
    <w:uiPriority w:val="99"/>
    <w:rsid w:val="009E029A"/>
    <w:rPr>
      <w:sz w:val="22"/>
      <w:szCs w:val="22"/>
    </w:rPr>
  </w:style>
  <w:style w:type="character" w:customStyle="1" w:styleId="Bodytext1313pt">
    <w:name w:val="Body text (13) + 13 pt"/>
    <w:aliases w:val="Bold5"/>
    <w:basedOn w:val="Bodytext13"/>
    <w:uiPriority w:val="99"/>
    <w:rsid w:val="009E029A"/>
    <w:rPr>
      <w:b/>
      <w:bCs/>
      <w:sz w:val="26"/>
      <w:szCs w:val="26"/>
    </w:rPr>
  </w:style>
  <w:style w:type="character" w:customStyle="1" w:styleId="Picturecaption">
    <w:name w:val="Picture caption_"/>
    <w:basedOn w:val="DefaultParagraphFont"/>
    <w:link w:val="Picturecaption0"/>
    <w:uiPriority w:val="99"/>
    <w:locked/>
    <w:rsid w:val="009E029A"/>
    <w:rPr>
      <w:sz w:val="15"/>
      <w:szCs w:val="15"/>
      <w:shd w:val="clear" w:color="auto" w:fill="FFFFFF"/>
    </w:rPr>
  </w:style>
  <w:style w:type="character" w:customStyle="1" w:styleId="Bodytext15">
    <w:name w:val="Body text (15)_"/>
    <w:basedOn w:val="DefaultParagraphFont"/>
    <w:link w:val="Bodytext150"/>
    <w:uiPriority w:val="99"/>
    <w:locked/>
    <w:rsid w:val="009E029A"/>
    <w:rPr>
      <w:rFonts w:ascii="Tahoma" w:hAnsi="Tahoma" w:cs="Tahoma"/>
      <w:noProof/>
      <w:sz w:val="25"/>
      <w:szCs w:val="25"/>
      <w:shd w:val="clear" w:color="auto" w:fill="FFFFFF"/>
    </w:rPr>
  </w:style>
  <w:style w:type="character" w:customStyle="1" w:styleId="Bodytext3NotBold2">
    <w:name w:val="Body text (3) + Not Bold2"/>
    <w:basedOn w:val="Bodytext30"/>
    <w:uiPriority w:val="99"/>
    <w:rsid w:val="009E029A"/>
  </w:style>
  <w:style w:type="character" w:customStyle="1" w:styleId="BodytextBold2">
    <w:name w:val="Body text + Bold2"/>
    <w:basedOn w:val="Bodytext4"/>
    <w:uiPriority w:val="99"/>
    <w:rsid w:val="009E029A"/>
    <w:rPr>
      <w:b/>
      <w:bCs/>
    </w:rPr>
  </w:style>
  <w:style w:type="character" w:customStyle="1" w:styleId="Picturecaption2">
    <w:name w:val="Picture caption (2)_"/>
    <w:basedOn w:val="DefaultParagraphFont"/>
    <w:link w:val="Picturecaption20"/>
    <w:uiPriority w:val="99"/>
    <w:locked/>
    <w:rsid w:val="009E029A"/>
    <w:rPr>
      <w:sz w:val="19"/>
      <w:szCs w:val="19"/>
      <w:shd w:val="clear" w:color="auto" w:fill="FFFFFF"/>
    </w:rPr>
  </w:style>
  <w:style w:type="character" w:customStyle="1" w:styleId="Picturecaption3">
    <w:name w:val="Picture caption (3)_"/>
    <w:basedOn w:val="DefaultParagraphFont"/>
    <w:link w:val="Picturecaption30"/>
    <w:uiPriority w:val="99"/>
    <w:locked/>
    <w:rsid w:val="009E029A"/>
    <w:rPr>
      <w:shd w:val="clear" w:color="auto" w:fill="FFFFFF"/>
    </w:rPr>
  </w:style>
  <w:style w:type="character" w:customStyle="1" w:styleId="Headerorfooter14pt">
    <w:name w:val="Header or footer + 14 pt"/>
    <w:aliases w:val="Bold4"/>
    <w:basedOn w:val="Headerorfooter"/>
    <w:uiPriority w:val="99"/>
    <w:rsid w:val="009E029A"/>
    <w:rPr>
      <w:b/>
      <w:bCs/>
      <w:spacing w:val="0"/>
      <w:sz w:val="28"/>
      <w:szCs w:val="28"/>
    </w:rPr>
  </w:style>
  <w:style w:type="character" w:customStyle="1" w:styleId="Bodytext16">
    <w:name w:val="Body text (16)_"/>
    <w:basedOn w:val="DefaultParagraphFont"/>
    <w:link w:val="Bodytext160"/>
    <w:uiPriority w:val="99"/>
    <w:locked/>
    <w:rsid w:val="009E029A"/>
    <w:rPr>
      <w:rFonts w:ascii="Tahoma" w:hAnsi="Tahoma" w:cs="Tahoma"/>
      <w:noProof/>
      <w:sz w:val="25"/>
      <w:szCs w:val="25"/>
      <w:shd w:val="clear" w:color="auto" w:fill="FFFFFF"/>
    </w:rPr>
  </w:style>
  <w:style w:type="character" w:customStyle="1" w:styleId="Bodytext12pt">
    <w:name w:val="Body text + 12 pt"/>
    <w:aliases w:val="Bold3,Italic3"/>
    <w:basedOn w:val="Bodytext4"/>
    <w:uiPriority w:val="99"/>
    <w:rsid w:val="009E029A"/>
    <w:rPr>
      <w:b/>
      <w:bCs/>
      <w:i/>
      <w:iCs/>
      <w:sz w:val="24"/>
      <w:szCs w:val="24"/>
    </w:rPr>
  </w:style>
  <w:style w:type="character" w:customStyle="1" w:styleId="Bodytext775pt">
    <w:name w:val="Body text (7) + 7.5 pt"/>
    <w:aliases w:val="Not Bold1,Not Italic1"/>
    <w:basedOn w:val="Bodytext7"/>
    <w:uiPriority w:val="99"/>
    <w:rsid w:val="009E029A"/>
    <w:rPr>
      <w:sz w:val="15"/>
      <w:szCs w:val="15"/>
    </w:rPr>
  </w:style>
  <w:style w:type="character" w:customStyle="1" w:styleId="Picturecaption5">
    <w:name w:val="Picture caption (5)_"/>
    <w:basedOn w:val="DefaultParagraphFont"/>
    <w:link w:val="Picturecaption50"/>
    <w:uiPriority w:val="99"/>
    <w:locked/>
    <w:rsid w:val="009E029A"/>
    <w:rPr>
      <w:rFonts w:ascii="Franklin Gothic Heavy" w:hAnsi="Franklin Gothic Heavy" w:cs="Franklin Gothic Heavy"/>
      <w:sz w:val="29"/>
      <w:szCs w:val="29"/>
      <w:shd w:val="clear" w:color="auto" w:fill="FFFFFF"/>
    </w:rPr>
  </w:style>
  <w:style w:type="character" w:customStyle="1" w:styleId="Picturecaption5Spacing-1pt">
    <w:name w:val="Picture caption (5) + Spacing -1 pt"/>
    <w:basedOn w:val="Picturecaption5"/>
    <w:uiPriority w:val="99"/>
    <w:rsid w:val="009E029A"/>
    <w:rPr>
      <w:spacing w:val="-20"/>
    </w:rPr>
  </w:style>
  <w:style w:type="character" w:customStyle="1" w:styleId="Bodytext812pt">
    <w:name w:val="Body text (8) + 12 pt"/>
    <w:aliases w:val="Bold2,Italic2"/>
    <w:basedOn w:val="Bodytext8"/>
    <w:uiPriority w:val="99"/>
    <w:rsid w:val="009E029A"/>
    <w:rPr>
      <w:b/>
      <w:bCs/>
      <w:i/>
      <w:iCs/>
      <w:sz w:val="24"/>
      <w:szCs w:val="24"/>
    </w:rPr>
  </w:style>
  <w:style w:type="character" w:customStyle="1" w:styleId="Picturecaption4">
    <w:name w:val="Picture caption (4)_"/>
    <w:basedOn w:val="DefaultParagraphFont"/>
    <w:link w:val="Picturecaption40"/>
    <w:uiPriority w:val="99"/>
    <w:locked/>
    <w:rsid w:val="009E029A"/>
    <w:rPr>
      <w:b/>
      <w:bCs/>
      <w:i/>
      <w:iCs/>
      <w:sz w:val="24"/>
      <w:szCs w:val="24"/>
      <w:shd w:val="clear" w:color="auto" w:fill="FFFFFF"/>
    </w:rPr>
  </w:style>
  <w:style w:type="character" w:customStyle="1" w:styleId="Picturecaption4Spacing-1pt">
    <w:name w:val="Picture caption (4) + Spacing -1 pt"/>
    <w:basedOn w:val="Picturecaption4"/>
    <w:uiPriority w:val="99"/>
    <w:rsid w:val="009E029A"/>
    <w:rPr>
      <w:spacing w:val="-20"/>
    </w:rPr>
  </w:style>
  <w:style w:type="character" w:customStyle="1" w:styleId="BodytextBold1">
    <w:name w:val="Body text + Bold1"/>
    <w:basedOn w:val="Bodytext4"/>
    <w:uiPriority w:val="99"/>
    <w:rsid w:val="009E029A"/>
    <w:rPr>
      <w:b/>
      <w:bCs/>
    </w:rPr>
  </w:style>
  <w:style w:type="character" w:customStyle="1" w:styleId="Bodytext3NotBold1">
    <w:name w:val="Body text (3) + Not Bold1"/>
    <w:basedOn w:val="Bodytext30"/>
    <w:uiPriority w:val="99"/>
    <w:rsid w:val="009E029A"/>
  </w:style>
  <w:style w:type="character" w:customStyle="1" w:styleId="Bodytext12pt1">
    <w:name w:val="Body text + 12 pt1"/>
    <w:aliases w:val="Bold1,Italic1"/>
    <w:basedOn w:val="Bodytext4"/>
    <w:uiPriority w:val="99"/>
    <w:rsid w:val="009E029A"/>
    <w:rPr>
      <w:b/>
      <w:bCs/>
      <w:i/>
      <w:iCs/>
      <w:sz w:val="24"/>
      <w:szCs w:val="24"/>
    </w:rPr>
  </w:style>
  <w:style w:type="character" w:customStyle="1" w:styleId="Bodytext813pt">
    <w:name w:val="Body text (8) + 13 pt"/>
    <w:basedOn w:val="Bodytext8"/>
    <w:uiPriority w:val="99"/>
    <w:rsid w:val="009E029A"/>
    <w:rPr>
      <w:noProof/>
      <w:sz w:val="26"/>
      <w:szCs w:val="26"/>
    </w:rPr>
  </w:style>
  <w:style w:type="character" w:customStyle="1" w:styleId="Bodytext17">
    <w:name w:val="Body text (17)_"/>
    <w:basedOn w:val="DefaultParagraphFont"/>
    <w:link w:val="Bodytext170"/>
    <w:uiPriority w:val="99"/>
    <w:locked/>
    <w:rsid w:val="009E029A"/>
    <w:rPr>
      <w:rFonts w:ascii="Tahoma" w:hAnsi="Tahoma" w:cs="Tahoma"/>
      <w:noProof/>
      <w:sz w:val="25"/>
      <w:szCs w:val="25"/>
      <w:shd w:val="clear" w:color="auto" w:fill="FFFFFF"/>
    </w:rPr>
  </w:style>
  <w:style w:type="paragraph" w:customStyle="1" w:styleId="Bodytext70">
    <w:name w:val="Body text (7)"/>
    <w:basedOn w:val="Normal"/>
    <w:link w:val="Bodytext7"/>
    <w:uiPriority w:val="99"/>
    <w:rsid w:val="009E029A"/>
    <w:pPr>
      <w:shd w:val="clear" w:color="auto" w:fill="FFFFFF"/>
      <w:autoSpaceDE/>
      <w:autoSpaceDN/>
      <w:spacing w:line="240" w:lineRule="atLeast"/>
      <w:ind w:hanging="700"/>
    </w:pPr>
    <w:rPr>
      <w:b/>
      <w:bCs/>
      <w:i/>
      <w:iCs/>
      <w:sz w:val="24"/>
      <w:szCs w:val="24"/>
    </w:rPr>
  </w:style>
  <w:style w:type="paragraph" w:customStyle="1" w:styleId="Headerorfooter0">
    <w:name w:val="Header or footer"/>
    <w:basedOn w:val="Normal"/>
    <w:link w:val="Headerorfooter"/>
    <w:uiPriority w:val="99"/>
    <w:rsid w:val="009E029A"/>
    <w:pPr>
      <w:shd w:val="clear" w:color="auto" w:fill="FFFFFF"/>
      <w:autoSpaceDE/>
      <w:autoSpaceDN/>
    </w:pPr>
  </w:style>
  <w:style w:type="paragraph" w:customStyle="1" w:styleId="Bodytext80">
    <w:name w:val="Body text (8)"/>
    <w:basedOn w:val="Normal"/>
    <w:link w:val="Bodytext8"/>
    <w:uiPriority w:val="99"/>
    <w:rsid w:val="009E029A"/>
    <w:pPr>
      <w:shd w:val="clear" w:color="auto" w:fill="FFFFFF"/>
      <w:autoSpaceDE/>
      <w:autoSpaceDN/>
      <w:spacing w:line="240" w:lineRule="atLeast"/>
    </w:pPr>
    <w:rPr>
      <w:sz w:val="15"/>
      <w:szCs w:val="15"/>
    </w:rPr>
  </w:style>
  <w:style w:type="paragraph" w:customStyle="1" w:styleId="Bodytext90">
    <w:name w:val="Body text (9)"/>
    <w:basedOn w:val="Normal"/>
    <w:link w:val="Bodytext9"/>
    <w:uiPriority w:val="99"/>
    <w:rsid w:val="009E029A"/>
    <w:pPr>
      <w:shd w:val="clear" w:color="auto" w:fill="FFFFFF"/>
      <w:autoSpaceDE/>
      <w:autoSpaceDN/>
      <w:spacing w:before="120" w:after="120" w:line="605" w:lineRule="exact"/>
      <w:jc w:val="both"/>
    </w:pPr>
    <w:rPr>
      <w:sz w:val="19"/>
      <w:szCs w:val="19"/>
    </w:rPr>
  </w:style>
  <w:style w:type="paragraph" w:customStyle="1" w:styleId="Tablecaption20">
    <w:name w:val="Table caption (2)"/>
    <w:basedOn w:val="Normal"/>
    <w:link w:val="Tablecaption2"/>
    <w:uiPriority w:val="99"/>
    <w:rsid w:val="009E029A"/>
    <w:pPr>
      <w:shd w:val="clear" w:color="auto" w:fill="FFFFFF"/>
      <w:autoSpaceDE/>
      <w:autoSpaceDN/>
      <w:spacing w:line="240" w:lineRule="atLeast"/>
    </w:pPr>
    <w:rPr>
      <w:b/>
      <w:bCs/>
      <w:sz w:val="26"/>
      <w:szCs w:val="26"/>
    </w:rPr>
  </w:style>
  <w:style w:type="paragraph" w:customStyle="1" w:styleId="Bodytext120">
    <w:name w:val="Body text (12)"/>
    <w:basedOn w:val="Normal"/>
    <w:link w:val="Bodytext12"/>
    <w:uiPriority w:val="99"/>
    <w:rsid w:val="009E029A"/>
    <w:pPr>
      <w:shd w:val="clear" w:color="auto" w:fill="FFFFFF"/>
      <w:autoSpaceDE/>
      <w:autoSpaceDN/>
      <w:spacing w:line="240" w:lineRule="atLeast"/>
    </w:pPr>
    <w:rPr>
      <w:noProof/>
      <w:sz w:val="29"/>
      <w:szCs w:val="29"/>
    </w:rPr>
  </w:style>
  <w:style w:type="paragraph" w:customStyle="1" w:styleId="Tablecaption0">
    <w:name w:val="Table caption"/>
    <w:basedOn w:val="Normal"/>
    <w:link w:val="Tablecaption"/>
    <w:uiPriority w:val="99"/>
    <w:rsid w:val="009E029A"/>
    <w:pPr>
      <w:shd w:val="clear" w:color="auto" w:fill="FFFFFF"/>
      <w:autoSpaceDE/>
      <w:autoSpaceDN/>
      <w:spacing w:line="240" w:lineRule="atLeast"/>
    </w:pPr>
    <w:rPr>
      <w:sz w:val="26"/>
      <w:szCs w:val="26"/>
    </w:rPr>
  </w:style>
  <w:style w:type="paragraph" w:customStyle="1" w:styleId="Bodytext140">
    <w:name w:val="Body text (14)"/>
    <w:basedOn w:val="Normal"/>
    <w:link w:val="Bodytext14"/>
    <w:uiPriority w:val="99"/>
    <w:rsid w:val="009E029A"/>
    <w:pPr>
      <w:shd w:val="clear" w:color="auto" w:fill="FFFFFF"/>
      <w:autoSpaceDE/>
      <w:autoSpaceDN/>
      <w:spacing w:after="60" w:line="240" w:lineRule="atLeast"/>
    </w:pPr>
    <w:rPr>
      <w:rFonts w:ascii="Tahoma" w:hAnsi="Tahoma" w:cs="Tahoma"/>
      <w:noProof/>
      <w:sz w:val="24"/>
      <w:szCs w:val="24"/>
    </w:rPr>
  </w:style>
  <w:style w:type="paragraph" w:customStyle="1" w:styleId="Bodytext130">
    <w:name w:val="Body text (13)"/>
    <w:basedOn w:val="Normal"/>
    <w:link w:val="Bodytext13"/>
    <w:uiPriority w:val="99"/>
    <w:rsid w:val="009E029A"/>
    <w:pPr>
      <w:shd w:val="clear" w:color="auto" w:fill="FFFFFF"/>
      <w:autoSpaceDE/>
      <w:autoSpaceDN/>
      <w:spacing w:line="240" w:lineRule="atLeast"/>
    </w:pPr>
  </w:style>
  <w:style w:type="paragraph" w:customStyle="1" w:styleId="Picturecaption0">
    <w:name w:val="Picture caption"/>
    <w:basedOn w:val="Normal"/>
    <w:link w:val="Picturecaption"/>
    <w:uiPriority w:val="99"/>
    <w:rsid w:val="009E029A"/>
    <w:pPr>
      <w:shd w:val="clear" w:color="auto" w:fill="FFFFFF"/>
      <w:autoSpaceDE/>
      <w:autoSpaceDN/>
      <w:spacing w:line="223" w:lineRule="exact"/>
      <w:jc w:val="center"/>
    </w:pPr>
    <w:rPr>
      <w:sz w:val="15"/>
      <w:szCs w:val="15"/>
    </w:rPr>
  </w:style>
  <w:style w:type="paragraph" w:customStyle="1" w:styleId="Bodytext150">
    <w:name w:val="Body text (15)"/>
    <w:basedOn w:val="Normal"/>
    <w:link w:val="Bodytext15"/>
    <w:uiPriority w:val="99"/>
    <w:rsid w:val="009E029A"/>
    <w:pPr>
      <w:shd w:val="clear" w:color="auto" w:fill="FFFFFF"/>
      <w:autoSpaceDE/>
      <w:autoSpaceDN/>
      <w:spacing w:after="60" w:line="240" w:lineRule="atLeast"/>
      <w:jc w:val="both"/>
    </w:pPr>
    <w:rPr>
      <w:rFonts w:ascii="Tahoma" w:hAnsi="Tahoma" w:cs="Tahoma"/>
      <w:noProof/>
      <w:sz w:val="25"/>
      <w:szCs w:val="25"/>
    </w:rPr>
  </w:style>
  <w:style w:type="paragraph" w:customStyle="1" w:styleId="Picturecaption20">
    <w:name w:val="Picture caption (2)"/>
    <w:basedOn w:val="Normal"/>
    <w:link w:val="Picturecaption2"/>
    <w:uiPriority w:val="99"/>
    <w:rsid w:val="009E029A"/>
    <w:pPr>
      <w:shd w:val="clear" w:color="auto" w:fill="FFFFFF"/>
      <w:autoSpaceDE/>
      <w:autoSpaceDN/>
      <w:spacing w:line="256" w:lineRule="exact"/>
      <w:jc w:val="center"/>
    </w:pPr>
    <w:rPr>
      <w:sz w:val="19"/>
      <w:szCs w:val="19"/>
    </w:rPr>
  </w:style>
  <w:style w:type="paragraph" w:customStyle="1" w:styleId="Picturecaption30">
    <w:name w:val="Picture caption (3)"/>
    <w:basedOn w:val="Normal"/>
    <w:link w:val="Picturecaption3"/>
    <w:uiPriority w:val="99"/>
    <w:rsid w:val="009E029A"/>
    <w:pPr>
      <w:shd w:val="clear" w:color="auto" w:fill="FFFFFF"/>
      <w:autoSpaceDE/>
      <w:autoSpaceDN/>
      <w:spacing w:line="240" w:lineRule="atLeast"/>
    </w:pPr>
  </w:style>
  <w:style w:type="paragraph" w:customStyle="1" w:styleId="Bodytext160">
    <w:name w:val="Body text (16)"/>
    <w:basedOn w:val="Normal"/>
    <w:link w:val="Bodytext16"/>
    <w:uiPriority w:val="99"/>
    <w:rsid w:val="009E029A"/>
    <w:pPr>
      <w:shd w:val="clear" w:color="auto" w:fill="FFFFFF"/>
      <w:autoSpaceDE/>
      <w:autoSpaceDN/>
      <w:spacing w:after="60" w:line="240" w:lineRule="atLeast"/>
      <w:ind w:firstLine="220"/>
    </w:pPr>
    <w:rPr>
      <w:rFonts w:ascii="Tahoma" w:hAnsi="Tahoma" w:cs="Tahoma"/>
      <w:noProof/>
      <w:sz w:val="25"/>
      <w:szCs w:val="25"/>
    </w:rPr>
  </w:style>
  <w:style w:type="paragraph" w:customStyle="1" w:styleId="Picturecaption50">
    <w:name w:val="Picture caption (5)"/>
    <w:basedOn w:val="Normal"/>
    <w:link w:val="Picturecaption5"/>
    <w:uiPriority w:val="99"/>
    <w:rsid w:val="009E029A"/>
    <w:pPr>
      <w:shd w:val="clear" w:color="auto" w:fill="FFFFFF"/>
      <w:autoSpaceDE/>
      <w:autoSpaceDN/>
      <w:spacing w:line="240" w:lineRule="atLeast"/>
    </w:pPr>
    <w:rPr>
      <w:rFonts w:ascii="Franklin Gothic Heavy" w:hAnsi="Franklin Gothic Heavy" w:cs="Franklin Gothic Heavy"/>
      <w:sz w:val="29"/>
      <w:szCs w:val="29"/>
    </w:rPr>
  </w:style>
  <w:style w:type="paragraph" w:customStyle="1" w:styleId="Picturecaption40">
    <w:name w:val="Picture caption (4)"/>
    <w:basedOn w:val="Normal"/>
    <w:link w:val="Picturecaption4"/>
    <w:uiPriority w:val="99"/>
    <w:rsid w:val="009E029A"/>
    <w:pPr>
      <w:shd w:val="clear" w:color="auto" w:fill="FFFFFF"/>
      <w:autoSpaceDE/>
      <w:autoSpaceDN/>
      <w:spacing w:line="240" w:lineRule="atLeast"/>
    </w:pPr>
    <w:rPr>
      <w:b/>
      <w:bCs/>
      <w:i/>
      <w:iCs/>
      <w:sz w:val="24"/>
      <w:szCs w:val="24"/>
    </w:rPr>
  </w:style>
  <w:style w:type="paragraph" w:customStyle="1" w:styleId="Bodytext170">
    <w:name w:val="Body text (17)"/>
    <w:basedOn w:val="Normal"/>
    <w:link w:val="Bodytext17"/>
    <w:uiPriority w:val="99"/>
    <w:rsid w:val="009E029A"/>
    <w:pPr>
      <w:shd w:val="clear" w:color="auto" w:fill="FFFFFF"/>
      <w:autoSpaceDE/>
      <w:autoSpaceDN/>
      <w:spacing w:after="60" w:line="240" w:lineRule="atLeast"/>
    </w:pPr>
    <w:rPr>
      <w:rFonts w:ascii="Tahoma" w:hAnsi="Tahoma" w:cs="Tahoma"/>
      <w:noProof/>
      <w:sz w:val="25"/>
      <w:szCs w:val="25"/>
    </w:rPr>
  </w:style>
  <w:style w:type="character" w:customStyle="1" w:styleId="gt-baf-back">
    <w:name w:val="gt-baf-back"/>
    <w:basedOn w:val="DefaultParagraphFont"/>
    <w:rsid w:val="00667C61"/>
  </w:style>
  <w:style w:type="character" w:customStyle="1" w:styleId="highwire-cite-doi">
    <w:name w:val="highwire-cite-doi"/>
    <w:basedOn w:val="DefaultParagraphFont"/>
    <w:rsid w:val="00667C61"/>
  </w:style>
  <w:style w:type="paragraph" w:customStyle="1" w:styleId="CM6">
    <w:name w:val="CM6"/>
    <w:basedOn w:val="Default"/>
    <w:next w:val="Default"/>
    <w:uiPriority w:val="99"/>
    <w:rsid w:val="00D12C5C"/>
    <w:pPr>
      <w:spacing w:line="268" w:lineRule="atLeast"/>
    </w:pPr>
    <w:rPr>
      <w:rFonts w:ascii="JMHGK A+ TT F 791 O 00" w:eastAsiaTheme="minorHAnsi" w:hAnsi="JMHGK A+ TT F 791 O 00" w:cstheme="minorBidi"/>
      <w:color w:val="auto"/>
      <w:lang w:val="en-IN" w:eastAsia="en-US"/>
    </w:rPr>
  </w:style>
  <w:style w:type="paragraph" w:customStyle="1" w:styleId="CM5">
    <w:name w:val="CM5"/>
    <w:basedOn w:val="Default"/>
    <w:next w:val="Default"/>
    <w:uiPriority w:val="99"/>
    <w:rsid w:val="00D12C5C"/>
    <w:pPr>
      <w:spacing w:line="206" w:lineRule="atLeast"/>
    </w:pPr>
    <w:rPr>
      <w:rFonts w:ascii="Arial" w:eastAsiaTheme="minorHAnsi" w:hAnsi="Arial" w:cs="Arial"/>
      <w:color w:val="auto"/>
      <w:lang w:val="en-IN" w:eastAsia="en-US"/>
    </w:rPr>
  </w:style>
  <w:style w:type="character" w:customStyle="1" w:styleId="source-title">
    <w:name w:val="source-title"/>
    <w:basedOn w:val="DefaultParagraphFont"/>
    <w:rsid w:val="00482B71"/>
  </w:style>
  <w:style w:type="character" w:customStyle="1" w:styleId="start-page">
    <w:name w:val="start-page"/>
    <w:basedOn w:val="DefaultParagraphFont"/>
    <w:rsid w:val="00482B71"/>
  </w:style>
  <w:style w:type="character" w:customStyle="1" w:styleId="end-page">
    <w:name w:val="end-page"/>
    <w:basedOn w:val="DefaultParagraphFont"/>
    <w:rsid w:val="00482B71"/>
  </w:style>
  <w:style w:type="paragraph" w:customStyle="1" w:styleId="05-OS-Affiliation">
    <w:name w:val="05-OS-Affiliation"/>
    <w:basedOn w:val="Normal"/>
    <w:qFormat/>
    <w:rsid w:val="00217B4D"/>
    <w:pPr>
      <w:widowControl w:val="0"/>
      <w:autoSpaceDE/>
      <w:autoSpaceDN/>
      <w:adjustRightInd w:val="0"/>
      <w:snapToGrid w:val="0"/>
      <w:spacing w:line="240" w:lineRule="exact"/>
      <w:ind w:left="50" w:hangingChars="50" w:hanging="50"/>
    </w:pPr>
    <w:rPr>
      <w:kern w:val="2"/>
      <w:sz w:val="18"/>
      <w:szCs w:val="18"/>
      <w:lang w:val="en-GB" w:eastAsia="zh-CN"/>
    </w:rPr>
  </w:style>
  <w:style w:type="paragraph" w:customStyle="1" w:styleId="34-OS-References-content">
    <w:name w:val="34-OS-References-content"/>
    <w:basedOn w:val="Normal"/>
    <w:qFormat/>
    <w:rsid w:val="00330399"/>
    <w:pPr>
      <w:widowControl w:val="0"/>
      <w:numPr>
        <w:numId w:val="4"/>
      </w:numPr>
      <w:autoSpaceDE/>
      <w:autoSpaceDN/>
      <w:adjustRightInd w:val="0"/>
      <w:snapToGrid w:val="0"/>
      <w:spacing w:after="160" w:line="200" w:lineRule="exact"/>
      <w:jc w:val="both"/>
    </w:pPr>
    <w:rPr>
      <w:kern w:val="2"/>
      <w:sz w:val="18"/>
      <w:szCs w:val="18"/>
      <w:lang w:eastAsia="zh-CN" w:bidi="en-US"/>
    </w:rPr>
  </w:style>
  <w:style w:type="paragraph" w:customStyle="1" w:styleId="20-OS-Text">
    <w:name w:val="20-OS-Text"/>
    <w:basedOn w:val="Normal"/>
    <w:qFormat/>
    <w:rsid w:val="00330399"/>
    <w:pPr>
      <w:widowControl w:val="0"/>
      <w:autoSpaceDE/>
      <w:autoSpaceDN/>
      <w:adjustRightInd w:val="0"/>
      <w:snapToGrid w:val="0"/>
      <w:spacing w:line="240" w:lineRule="exact"/>
      <w:ind w:firstLineChars="100" w:firstLine="100"/>
      <w:jc w:val="both"/>
    </w:pPr>
    <w:rPr>
      <w:kern w:val="2"/>
      <w:lang w:eastAsia="zh-CN"/>
    </w:rPr>
  </w:style>
  <w:style w:type="paragraph" w:customStyle="1" w:styleId="33-OS-ReferencesReferences">
    <w:name w:val="33-OS-References (References)"/>
    <w:basedOn w:val="Normal"/>
    <w:qFormat/>
    <w:rsid w:val="00330399"/>
    <w:pPr>
      <w:widowControl w:val="0"/>
      <w:autoSpaceDE/>
      <w:autoSpaceDN/>
      <w:adjustRightInd w:val="0"/>
      <w:snapToGrid w:val="0"/>
      <w:spacing w:before="320" w:after="160" w:line="240" w:lineRule="exact"/>
    </w:pPr>
    <w:rPr>
      <w:rFonts w:ascii="Arial Black"/>
      <w:kern w:val="2"/>
      <w:sz w:val="24"/>
      <w:szCs w:val="28"/>
      <w:lang w:eastAsia="zh-CN"/>
    </w:rPr>
  </w:style>
  <w:style w:type="character" w:customStyle="1" w:styleId="Style1Char">
    <w:name w:val="Style1 Char"/>
    <w:basedOn w:val="DefaultParagraphFont"/>
    <w:link w:val="Style1"/>
    <w:rsid w:val="0073232C"/>
    <w:rPr>
      <w:rFonts w:eastAsiaTheme="minorEastAsia"/>
      <w:sz w:val="24"/>
      <w:szCs w:val="24"/>
    </w:rPr>
  </w:style>
  <w:style w:type="character" w:customStyle="1" w:styleId="printonly">
    <w:name w:val="printonly"/>
    <w:basedOn w:val="DefaultParagraphFont"/>
    <w:rsid w:val="004D1D05"/>
  </w:style>
  <w:style w:type="character" w:customStyle="1" w:styleId="CharAttribute0">
    <w:name w:val="CharAttribute0"/>
    <w:rsid w:val="008D059B"/>
    <w:rPr>
      <w:rFonts w:ascii="Times New Roman" w:eastAsia="Times New Roman" w:hAnsi="Times New Roman"/>
      <w:b/>
      <w:sz w:val="24"/>
    </w:rPr>
  </w:style>
  <w:style w:type="paragraph" w:customStyle="1" w:styleId="maintext">
    <w:name w:val="maintext"/>
    <w:basedOn w:val="Normal"/>
    <w:rsid w:val="00987138"/>
    <w:pPr>
      <w:autoSpaceDE/>
      <w:autoSpaceDN/>
      <w:spacing w:before="100" w:beforeAutospacing="1" w:after="100" w:afterAutospacing="1" w:line="236" w:lineRule="atLeast"/>
    </w:pPr>
    <w:rPr>
      <w:rFonts w:ascii="Verdana" w:hAnsi="Verdana"/>
      <w:color w:val="333333"/>
      <w:sz w:val="16"/>
      <w:szCs w:val="16"/>
    </w:rPr>
  </w:style>
  <w:style w:type="paragraph" w:customStyle="1" w:styleId="Sammary">
    <w:name w:val="Sammary"/>
    <w:basedOn w:val="Normal"/>
    <w:uiPriority w:val="99"/>
    <w:semiHidden/>
    <w:rsid w:val="005013EF"/>
    <w:pPr>
      <w:keepNext/>
      <w:autoSpaceDE/>
      <w:autoSpaceDN/>
      <w:jc w:val="both"/>
    </w:pPr>
    <w:rPr>
      <w:rFonts w:eastAsia="MS Mincho"/>
      <w:lang w:eastAsia="ja-JP"/>
    </w:rPr>
  </w:style>
  <w:style w:type="paragraph" w:customStyle="1" w:styleId="ChapterTitle">
    <w:name w:val="Chapter Title"/>
    <w:basedOn w:val="Normal"/>
    <w:next w:val="Normal"/>
    <w:uiPriority w:val="99"/>
    <w:semiHidden/>
    <w:rsid w:val="00D54463"/>
    <w:pPr>
      <w:keepNext/>
      <w:autoSpaceDE/>
      <w:autoSpaceDN/>
      <w:spacing w:before="400" w:after="200"/>
      <w:ind w:left="282" w:hangingChars="117" w:hanging="282"/>
    </w:pPr>
    <w:rPr>
      <w:rFonts w:eastAsia="MS Mincho"/>
      <w:b/>
      <w:bCs/>
      <w:kern w:val="28"/>
      <w:sz w:val="24"/>
      <w:szCs w:val="24"/>
      <w:lang w:eastAsia="ja-JP"/>
    </w:rPr>
  </w:style>
  <w:style w:type="paragraph" w:customStyle="1" w:styleId="TextBody">
    <w:name w:val="TextBody"/>
    <w:basedOn w:val="Normal"/>
    <w:uiPriority w:val="99"/>
    <w:semiHidden/>
    <w:rsid w:val="00D54463"/>
    <w:pPr>
      <w:autoSpaceDE/>
      <w:autoSpaceDN/>
      <w:ind w:firstLine="397"/>
      <w:jc w:val="both"/>
    </w:pPr>
    <w:rPr>
      <w:rFonts w:eastAsia="MS Mincho"/>
    </w:rPr>
  </w:style>
  <w:style w:type="paragraph" w:styleId="List">
    <w:name w:val="List"/>
    <w:basedOn w:val="Normal"/>
    <w:rsid w:val="00124867"/>
    <w:pPr>
      <w:ind w:left="360" w:hanging="360"/>
      <w:contextualSpacing/>
    </w:pPr>
  </w:style>
  <w:style w:type="paragraph" w:customStyle="1" w:styleId="ab">
    <w:name w:val="Âáóéêü"/>
    <w:basedOn w:val="Default"/>
    <w:next w:val="Default"/>
    <w:uiPriority w:val="99"/>
    <w:rsid w:val="003C2856"/>
    <w:rPr>
      <w:rFonts w:ascii="Times New Roman" w:eastAsiaTheme="minorHAnsi" w:hAnsi="Times New Roman" w:cs="Times New Roman"/>
      <w:color w:val="auto"/>
      <w:lang w:val="en-US" w:eastAsia="en-US"/>
    </w:rPr>
  </w:style>
  <w:style w:type="character" w:customStyle="1" w:styleId="genericdrug">
    <w:name w:val="genericdrug"/>
    <w:basedOn w:val="DefaultParagraphFont"/>
    <w:rsid w:val="00FD197C"/>
  </w:style>
  <w:style w:type="paragraph" w:customStyle="1" w:styleId="Kaynakadizini1">
    <w:name w:val="Kaynakça dizini 1"/>
    <w:basedOn w:val="Normal"/>
    <w:rsid w:val="00C52A7B"/>
    <w:pPr>
      <w:widowControl w:val="0"/>
      <w:suppressLineNumbers/>
      <w:tabs>
        <w:tab w:val="left" w:pos="504"/>
      </w:tabs>
      <w:suppressAutoHyphens/>
      <w:autoSpaceDE/>
      <w:autoSpaceDN/>
      <w:spacing w:line="240" w:lineRule="atLeast"/>
      <w:ind w:left="504" w:hanging="504"/>
    </w:pPr>
    <w:rPr>
      <w:rFonts w:eastAsia="Lucida Sans Unicode" w:cs="Tahoma"/>
      <w:kern w:val="1"/>
      <w:sz w:val="24"/>
      <w:szCs w:val="24"/>
      <w:lang w:val="tr-TR" w:eastAsia="zh-CN" w:bidi="hi-IN"/>
    </w:rPr>
  </w:style>
  <w:style w:type="character" w:customStyle="1" w:styleId="h2">
    <w:name w:val="h2"/>
    <w:basedOn w:val="DefaultParagraphFont"/>
    <w:rsid w:val="00371D31"/>
  </w:style>
  <w:style w:type="character" w:customStyle="1" w:styleId="h1">
    <w:name w:val="h1"/>
    <w:basedOn w:val="DefaultParagraphFont"/>
    <w:rsid w:val="00371D31"/>
  </w:style>
  <w:style w:type="character" w:customStyle="1" w:styleId="headingendmark">
    <w:name w:val="headingendmark"/>
    <w:basedOn w:val="DefaultParagraphFont"/>
    <w:rsid w:val="00371D31"/>
  </w:style>
  <w:style w:type="character" w:customStyle="1" w:styleId="hvr">
    <w:name w:val="hvr"/>
    <w:basedOn w:val="DefaultParagraphFont"/>
    <w:rsid w:val="00E37C7A"/>
  </w:style>
  <w:style w:type="numbering" w:customStyle="1" w:styleId="NoList1">
    <w:name w:val="No List1"/>
    <w:next w:val="NoList"/>
    <w:uiPriority w:val="99"/>
    <w:semiHidden/>
    <w:unhideWhenUsed/>
    <w:rsid w:val="00EB095E"/>
  </w:style>
  <w:style w:type="paragraph" w:customStyle="1" w:styleId="ColorfulList-Accent11">
    <w:name w:val="Colorful List - Accent 11"/>
    <w:rsid w:val="00CC34ED"/>
    <w:pPr>
      <w:ind w:left="720"/>
    </w:pPr>
    <w:rPr>
      <w:lang w:val="en-GB" w:eastAsia="en-GB"/>
    </w:rPr>
  </w:style>
  <w:style w:type="paragraph" w:customStyle="1" w:styleId="Normal10">
    <w:name w:val="Normal1"/>
    <w:rsid w:val="006D10FF"/>
    <w:rPr>
      <w:color w:val="000000"/>
      <w:sz w:val="24"/>
      <w:szCs w:val="24"/>
      <w:lang w:bidi="pa-IN"/>
    </w:rPr>
  </w:style>
  <w:style w:type="paragraph" w:customStyle="1" w:styleId="Normal2">
    <w:name w:val="Normal2"/>
    <w:rsid w:val="006D10FF"/>
    <w:rPr>
      <w:color w:val="000000"/>
      <w:sz w:val="24"/>
      <w:szCs w:val="24"/>
      <w:lang w:bidi="pa-IN"/>
    </w:rPr>
  </w:style>
  <w:style w:type="character" w:customStyle="1" w:styleId="ac">
    <w:name w:val="Основной текст_"/>
    <w:basedOn w:val="DefaultParagraphFont"/>
    <w:link w:val="11"/>
    <w:rsid w:val="001C3204"/>
    <w:rPr>
      <w:sz w:val="19"/>
      <w:szCs w:val="19"/>
      <w:shd w:val="clear" w:color="auto" w:fill="FFFFFF"/>
    </w:rPr>
  </w:style>
  <w:style w:type="character" w:customStyle="1" w:styleId="ad">
    <w:name w:val="Подпись к таблице + Не полужирный;Курсив"/>
    <w:basedOn w:val="DefaultParagraphFont"/>
    <w:rsid w:val="001C3204"/>
    <w:rPr>
      <w:rFonts w:ascii="Times New Roman" w:eastAsia="Times New Roman" w:hAnsi="Times New Roman" w:cs="Times New Roman"/>
      <w:b/>
      <w:bCs/>
      <w:i/>
      <w:iCs/>
      <w:smallCaps w:val="0"/>
      <w:strike w:val="0"/>
      <w:sz w:val="18"/>
      <w:szCs w:val="18"/>
      <w:u w:val="none"/>
    </w:rPr>
  </w:style>
  <w:style w:type="character" w:customStyle="1" w:styleId="ae">
    <w:name w:val="Подпись к таблице"/>
    <w:basedOn w:val="DefaultParagraphFont"/>
    <w:rsid w:val="001C3204"/>
    <w:rPr>
      <w:rFonts w:ascii="Times New Roman" w:eastAsia="Times New Roman" w:hAnsi="Times New Roman" w:cs="Times New Roman"/>
      <w:b/>
      <w:bCs/>
      <w:i w:val="0"/>
      <w:iCs w:val="0"/>
      <w:smallCaps w:val="0"/>
      <w:strike w:val="0"/>
      <w:sz w:val="18"/>
      <w:szCs w:val="18"/>
      <w:u w:val="none"/>
    </w:rPr>
  </w:style>
  <w:style w:type="character" w:customStyle="1" w:styleId="9pt">
    <w:name w:val="Основной текст + 9 pt;Полужирный"/>
    <w:basedOn w:val="ac"/>
    <w:rsid w:val="001C3204"/>
    <w:rPr>
      <w:b/>
      <w:bCs/>
      <w:color w:val="000000"/>
      <w:spacing w:val="0"/>
      <w:w w:val="100"/>
      <w:position w:val="0"/>
      <w:sz w:val="18"/>
      <w:szCs w:val="18"/>
      <w:lang w:val="uk-UA"/>
    </w:rPr>
  </w:style>
  <w:style w:type="character" w:customStyle="1" w:styleId="9pt0">
    <w:name w:val="Основной текст + 9 pt"/>
    <w:basedOn w:val="ac"/>
    <w:rsid w:val="001C3204"/>
    <w:rPr>
      <w:color w:val="000000"/>
      <w:spacing w:val="0"/>
      <w:w w:val="100"/>
      <w:position w:val="0"/>
      <w:sz w:val="18"/>
      <w:szCs w:val="18"/>
      <w:lang w:val="uk-UA"/>
    </w:rPr>
  </w:style>
  <w:style w:type="character" w:customStyle="1" w:styleId="75pt">
    <w:name w:val="Основной текст + 7;5 pt"/>
    <w:basedOn w:val="ac"/>
    <w:rsid w:val="001C3204"/>
    <w:rPr>
      <w:color w:val="000000"/>
      <w:spacing w:val="0"/>
      <w:w w:val="100"/>
      <w:position w:val="0"/>
      <w:sz w:val="15"/>
      <w:szCs w:val="15"/>
      <w:lang w:val="uk-UA"/>
    </w:rPr>
  </w:style>
  <w:style w:type="character" w:customStyle="1" w:styleId="2">
    <w:name w:val="Подпись к таблице (2)"/>
    <w:basedOn w:val="DefaultParagraphFont"/>
    <w:rsid w:val="001C3204"/>
    <w:rPr>
      <w:rFonts w:ascii="Times New Roman" w:eastAsia="Times New Roman" w:hAnsi="Times New Roman" w:cs="Times New Roman"/>
      <w:b w:val="0"/>
      <w:bCs w:val="0"/>
      <w:i w:val="0"/>
      <w:iCs w:val="0"/>
      <w:smallCaps w:val="0"/>
      <w:strike w:val="0"/>
      <w:sz w:val="15"/>
      <w:szCs w:val="15"/>
      <w:u w:val="none"/>
    </w:rPr>
  </w:style>
  <w:style w:type="paragraph" w:customStyle="1" w:styleId="11">
    <w:name w:val="Основной текст1"/>
    <w:basedOn w:val="Normal"/>
    <w:link w:val="ac"/>
    <w:rsid w:val="001C3204"/>
    <w:pPr>
      <w:widowControl w:val="0"/>
      <w:shd w:val="clear" w:color="auto" w:fill="FFFFFF"/>
      <w:autoSpaceDE/>
      <w:autoSpaceDN/>
      <w:spacing w:line="250" w:lineRule="exact"/>
      <w:ind w:hanging="280"/>
      <w:jc w:val="both"/>
    </w:pPr>
    <w:rPr>
      <w:sz w:val="19"/>
      <w:szCs w:val="19"/>
    </w:rPr>
  </w:style>
  <w:style w:type="character" w:customStyle="1" w:styleId="af">
    <w:name w:val="Основной текст + Курсив"/>
    <w:basedOn w:val="ac"/>
    <w:rsid w:val="001C3204"/>
    <w:rPr>
      <w:rFonts w:cs="Times New Roman"/>
      <w:b w:val="0"/>
      <w:bCs w:val="0"/>
      <w:i/>
      <w:iCs/>
      <w:smallCaps w:val="0"/>
      <w:strike w:val="0"/>
      <w:color w:val="000000"/>
      <w:spacing w:val="0"/>
      <w:w w:val="100"/>
      <w:position w:val="0"/>
      <w:u w:val="none"/>
      <w:lang w:val="ru-RU"/>
    </w:rPr>
  </w:style>
  <w:style w:type="paragraph" w:customStyle="1" w:styleId="12">
    <w:name w:val="Обычный1"/>
    <w:rsid w:val="001C3204"/>
    <w:rPr>
      <w:rFonts w:eastAsia="ヒラギノ角ゴ Pro W3"/>
      <w:color w:val="000000"/>
      <w:lang w:val="ru-RU" w:eastAsia="ru-RU"/>
    </w:rPr>
  </w:style>
  <w:style w:type="paragraph" w:customStyle="1" w:styleId="HeaderFooter">
    <w:name w:val="Header &amp; Footer"/>
    <w:rsid w:val="006A1B2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paragraph" w:customStyle="1" w:styleId="TableStyle3">
    <w:name w:val="Table Style 3"/>
    <w:rsid w:val="006A1B26"/>
    <w:pPr>
      <w:pBdr>
        <w:top w:val="nil"/>
        <w:left w:val="nil"/>
        <w:bottom w:val="nil"/>
        <w:right w:val="nil"/>
        <w:between w:val="nil"/>
        <w:bar w:val="nil"/>
      </w:pBdr>
    </w:pPr>
    <w:rPr>
      <w:rFonts w:ascii="Helvetica" w:eastAsia="Helvetica" w:hAnsi="Helvetica" w:cs="Helvetica"/>
      <w:color w:val="FEFFFE"/>
      <w:bdr w:val="nil"/>
    </w:rPr>
  </w:style>
  <w:style w:type="paragraph" w:customStyle="1" w:styleId="TableStyle2">
    <w:name w:val="Table Style 2"/>
    <w:rsid w:val="006A1B26"/>
    <w:pPr>
      <w:pBdr>
        <w:top w:val="nil"/>
        <w:left w:val="nil"/>
        <w:bottom w:val="nil"/>
        <w:right w:val="nil"/>
        <w:between w:val="nil"/>
        <w:bar w:val="nil"/>
      </w:pBdr>
    </w:pPr>
    <w:rPr>
      <w:rFonts w:ascii="Helvetica" w:eastAsia="Helvetica" w:hAnsi="Helvetica" w:cs="Helvetica"/>
      <w:color w:val="000000"/>
      <w:bdr w:val="nil"/>
    </w:rPr>
  </w:style>
  <w:style w:type="paragraph" w:customStyle="1" w:styleId="TableTitle1">
    <w:name w:val="Table Title 1"/>
    <w:rsid w:val="006A1B26"/>
    <w:pPr>
      <w:pBdr>
        <w:top w:val="nil"/>
        <w:left w:val="nil"/>
        <w:bottom w:val="nil"/>
        <w:right w:val="nil"/>
        <w:between w:val="nil"/>
        <w:bar w:val="nil"/>
      </w:pBdr>
      <w:jc w:val="center"/>
    </w:pPr>
    <w:rPr>
      <w:rFonts w:ascii="Helvetica" w:eastAsia="Helvetica" w:hAnsi="Helvetica" w:cs="Helvetica"/>
      <w:color w:val="000000"/>
      <w:sz w:val="24"/>
      <w:szCs w:val="24"/>
      <w:bdr w:val="nil"/>
    </w:rPr>
  </w:style>
  <w:style w:type="character" w:customStyle="1" w:styleId="Hyperlink0">
    <w:name w:val="Hyperlink.0"/>
    <w:basedOn w:val="Hyperlink"/>
    <w:rsid w:val="006A1B26"/>
  </w:style>
  <w:style w:type="character" w:customStyle="1" w:styleId="Hyperlink1">
    <w:name w:val="Hyperlink.1"/>
    <w:basedOn w:val="DefaultParagraphFont"/>
    <w:rsid w:val="006A1B26"/>
    <w:rPr>
      <w:color w:val="3265CB"/>
      <w:u w:val="single"/>
    </w:rPr>
  </w:style>
  <w:style w:type="character" w:customStyle="1" w:styleId="Hyperlink4">
    <w:name w:val="Hyperlink.4"/>
    <w:basedOn w:val="DefaultParagraphFont"/>
    <w:rsid w:val="006A1B26"/>
    <w:rPr>
      <w:sz w:val="26"/>
      <w:szCs w:val="26"/>
    </w:rPr>
  </w:style>
  <w:style w:type="character" w:customStyle="1" w:styleId="cit-vol5">
    <w:name w:val="cit-vol5"/>
    <w:basedOn w:val="DefaultParagraphFont"/>
    <w:rsid w:val="006A1B26"/>
  </w:style>
  <w:style w:type="character" w:customStyle="1" w:styleId="cit-etal">
    <w:name w:val="cit-etal"/>
    <w:basedOn w:val="DefaultParagraphFont"/>
    <w:rsid w:val="006A1B26"/>
  </w:style>
  <w:style w:type="character" w:customStyle="1" w:styleId="a13">
    <w:name w:val="a1"/>
    <w:basedOn w:val="DefaultParagraphFont"/>
    <w:rsid w:val="006A1B26"/>
    <w:rPr>
      <w:rFonts w:ascii="Verdana" w:hAnsi="Verdana" w:hint="default"/>
      <w:b w:val="0"/>
      <w:bCs w:val="0"/>
      <w:i w:val="0"/>
      <w:iCs w:val="0"/>
      <w:bdr w:val="none" w:sz="0" w:space="0" w:color="auto" w:frame="1"/>
    </w:rPr>
  </w:style>
  <w:style w:type="character" w:customStyle="1" w:styleId="l92">
    <w:name w:val="l92"/>
    <w:basedOn w:val="DefaultParagraphFont"/>
    <w:rsid w:val="006A1B26"/>
    <w:rPr>
      <w:rFonts w:ascii="Verdana" w:hAnsi="Verdana" w:hint="default"/>
      <w:b w:val="0"/>
      <w:bCs w:val="0"/>
      <w:i w:val="0"/>
      <w:iCs w:val="0"/>
      <w:vanish w:val="0"/>
      <w:webHidden w:val="0"/>
      <w:bdr w:val="none" w:sz="0" w:space="0" w:color="auto" w:frame="1"/>
      <w:specVanish w:val="0"/>
    </w:rPr>
  </w:style>
  <w:style w:type="character" w:customStyle="1" w:styleId="l62">
    <w:name w:val="l62"/>
    <w:basedOn w:val="DefaultParagraphFont"/>
    <w:rsid w:val="006A1B26"/>
    <w:rPr>
      <w:rFonts w:ascii="Verdana" w:hAnsi="Verdana" w:hint="default"/>
      <w:b w:val="0"/>
      <w:bCs w:val="0"/>
      <w:i w:val="0"/>
      <w:iCs w:val="0"/>
      <w:vanish w:val="0"/>
      <w:webHidden w:val="0"/>
      <w:bdr w:val="none" w:sz="0" w:space="0" w:color="auto" w:frame="1"/>
      <w:specVanish w:val="0"/>
    </w:rPr>
  </w:style>
  <w:style w:type="character" w:customStyle="1" w:styleId="l72">
    <w:name w:val="l72"/>
    <w:basedOn w:val="DefaultParagraphFont"/>
    <w:rsid w:val="006A1B26"/>
    <w:rPr>
      <w:rFonts w:ascii="Verdana" w:hAnsi="Verdana" w:hint="default"/>
      <w:b w:val="0"/>
      <w:bCs w:val="0"/>
      <w:i w:val="0"/>
      <w:iCs w:val="0"/>
      <w:vanish w:val="0"/>
      <w:webHidden w:val="0"/>
      <w:bdr w:val="none" w:sz="0" w:space="0" w:color="auto" w:frame="1"/>
      <w:specVanish w:val="0"/>
    </w:rPr>
  </w:style>
  <w:style w:type="character" w:customStyle="1" w:styleId="l112">
    <w:name w:val="l112"/>
    <w:basedOn w:val="DefaultParagraphFont"/>
    <w:rsid w:val="006A1B26"/>
    <w:rPr>
      <w:rFonts w:ascii="Verdana" w:hAnsi="Verdana" w:hint="default"/>
      <w:b w:val="0"/>
      <w:bCs w:val="0"/>
      <w:i w:val="0"/>
      <w:iCs w:val="0"/>
      <w:vanish w:val="0"/>
      <w:webHidden w:val="0"/>
      <w:bdr w:val="none" w:sz="0" w:space="0" w:color="auto" w:frame="1"/>
      <w:specVanish w:val="0"/>
    </w:rPr>
  </w:style>
  <w:style w:type="character" w:customStyle="1" w:styleId="nowrap1">
    <w:name w:val="nowrap1"/>
    <w:basedOn w:val="DefaultParagraphFont"/>
    <w:rsid w:val="006A1B26"/>
  </w:style>
  <w:style w:type="character" w:customStyle="1" w:styleId="doi1">
    <w:name w:val="doi1"/>
    <w:basedOn w:val="DefaultParagraphFont"/>
    <w:rsid w:val="006A1B26"/>
  </w:style>
  <w:style w:type="character" w:customStyle="1" w:styleId="name2">
    <w:name w:val="name2"/>
    <w:basedOn w:val="DefaultParagraphFont"/>
    <w:rsid w:val="006A1B26"/>
  </w:style>
  <w:style w:type="table" w:customStyle="1" w:styleId="TableGrid3">
    <w:name w:val="Table Grid3"/>
    <w:basedOn w:val="TableNormal"/>
    <w:next w:val="TableGrid"/>
    <w:uiPriority w:val="59"/>
    <w:rsid w:val="006A1B26"/>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A1B26"/>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A1B26"/>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A1B26"/>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A1B26"/>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uiPriority w:val="39"/>
    <w:qFormat/>
    <w:rsid w:val="00616839"/>
    <w:pPr>
      <w:widowControl w:val="0"/>
      <w:autoSpaceDE/>
      <w:autoSpaceDN/>
      <w:spacing w:before="240" w:beforeAutospacing="1" w:after="120" w:afterAutospacing="1" w:line="360" w:lineRule="auto"/>
    </w:pPr>
    <w:rPr>
      <w:rFonts w:ascii="Calibri" w:eastAsia="DFKai-SB" w:hAnsi="Calibri"/>
      <w:b/>
      <w:bCs/>
      <w:kern w:val="2"/>
      <w:lang w:eastAsia="zh-TW"/>
    </w:rPr>
  </w:style>
  <w:style w:type="paragraph" w:styleId="TOC2">
    <w:name w:val="toc 2"/>
    <w:basedOn w:val="Normal"/>
    <w:next w:val="Normal"/>
    <w:uiPriority w:val="39"/>
    <w:qFormat/>
    <w:rsid w:val="00616839"/>
    <w:pPr>
      <w:widowControl w:val="0"/>
      <w:autoSpaceDE/>
      <w:autoSpaceDN/>
      <w:spacing w:before="120" w:beforeAutospacing="1" w:after="100" w:afterAutospacing="1" w:line="360" w:lineRule="auto"/>
      <w:ind w:left="240"/>
    </w:pPr>
    <w:rPr>
      <w:rFonts w:ascii="Calibri" w:eastAsia="DFKai-SB" w:hAnsi="Calibri"/>
      <w:i/>
      <w:iCs/>
      <w:kern w:val="2"/>
      <w:lang w:eastAsia="zh-TW"/>
    </w:rPr>
  </w:style>
  <w:style w:type="character" w:customStyle="1" w:styleId="field-content">
    <w:name w:val="field-content"/>
    <w:rsid w:val="00616839"/>
  </w:style>
  <w:style w:type="paragraph" w:styleId="TOC3">
    <w:name w:val="toc 3"/>
    <w:basedOn w:val="Normal"/>
    <w:next w:val="Normal"/>
    <w:autoRedefine/>
    <w:uiPriority w:val="39"/>
    <w:qFormat/>
    <w:rsid w:val="00616839"/>
    <w:pPr>
      <w:widowControl w:val="0"/>
      <w:autoSpaceDE/>
      <w:autoSpaceDN/>
      <w:spacing w:before="100" w:beforeAutospacing="1" w:after="100" w:afterAutospacing="1" w:line="360" w:lineRule="auto"/>
      <w:ind w:left="480"/>
    </w:pPr>
    <w:rPr>
      <w:rFonts w:ascii="Calibri" w:eastAsia="DFKai-SB" w:hAnsi="Calibri"/>
      <w:kern w:val="2"/>
      <w:lang w:eastAsia="zh-TW"/>
    </w:rPr>
  </w:style>
  <w:style w:type="paragraph" w:styleId="TOC4">
    <w:name w:val="toc 4"/>
    <w:basedOn w:val="Normal"/>
    <w:next w:val="Normal"/>
    <w:autoRedefine/>
    <w:rsid w:val="00616839"/>
    <w:pPr>
      <w:widowControl w:val="0"/>
      <w:autoSpaceDE/>
      <w:autoSpaceDN/>
      <w:spacing w:before="100" w:beforeAutospacing="1" w:after="100" w:afterAutospacing="1" w:line="360" w:lineRule="auto"/>
      <w:ind w:left="720"/>
    </w:pPr>
    <w:rPr>
      <w:rFonts w:ascii="Calibri" w:eastAsia="DFKai-SB" w:hAnsi="Calibri"/>
      <w:kern w:val="2"/>
      <w:lang w:eastAsia="zh-TW"/>
    </w:rPr>
  </w:style>
  <w:style w:type="paragraph" w:styleId="TOC5">
    <w:name w:val="toc 5"/>
    <w:basedOn w:val="Normal"/>
    <w:next w:val="Normal"/>
    <w:autoRedefine/>
    <w:rsid w:val="00616839"/>
    <w:pPr>
      <w:widowControl w:val="0"/>
      <w:autoSpaceDE/>
      <w:autoSpaceDN/>
      <w:spacing w:before="100" w:beforeAutospacing="1" w:after="100" w:afterAutospacing="1" w:line="360" w:lineRule="auto"/>
      <w:ind w:left="960"/>
    </w:pPr>
    <w:rPr>
      <w:rFonts w:ascii="Calibri" w:eastAsia="DFKai-SB" w:hAnsi="Calibri"/>
      <w:kern w:val="2"/>
      <w:lang w:eastAsia="zh-TW"/>
    </w:rPr>
  </w:style>
  <w:style w:type="paragraph" w:styleId="TOC6">
    <w:name w:val="toc 6"/>
    <w:basedOn w:val="Normal"/>
    <w:next w:val="Normal"/>
    <w:autoRedefine/>
    <w:rsid w:val="00616839"/>
    <w:pPr>
      <w:widowControl w:val="0"/>
      <w:autoSpaceDE/>
      <w:autoSpaceDN/>
      <w:spacing w:before="100" w:beforeAutospacing="1" w:after="100" w:afterAutospacing="1" w:line="360" w:lineRule="auto"/>
      <w:ind w:left="1200"/>
    </w:pPr>
    <w:rPr>
      <w:rFonts w:ascii="Calibri" w:eastAsia="DFKai-SB" w:hAnsi="Calibri"/>
      <w:kern w:val="2"/>
      <w:lang w:eastAsia="zh-TW"/>
    </w:rPr>
  </w:style>
  <w:style w:type="paragraph" w:styleId="TOC7">
    <w:name w:val="toc 7"/>
    <w:basedOn w:val="Normal"/>
    <w:next w:val="Normal"/>
    <w:autoRedefine/>
    <w:rsid w:val="00616839"/>
    <w:pPr>
      <w:widowControl w:val="0"/>
      <w:autoSpaceDE/>
      <w:autoSpaceDN/>
      <w:spacing w:before="100" w:beforeAutospacing="1" w:after="100" w:afterAutospacing="1" w:line="360" w:lineRule="auto"/>
      <w:ind w:left="1440"/>
    </w:pPr>
    <w:rPr>
      <w:rFonts w:ascii="Calibri" w:eastAsia="DFKai-SB" w:hAnsi="Calibri"/>
      <w:kern w:val="2"/>
      <w:lang w:eastAsia="zh-TW"/>
    </w:rPr>
  </w:style>
  <w:style w:type="paragraph" w:styleId="TOC8">
    <w:name w:val="toc 8"/>
    <w:basedOn w:val="Normal"/>
    <w:next w:val="Normal"/>
    <w:autoRedefine/>
    <w:rsid w:val="00616839"/>
    <w:pPr>
      <w:widowControl w:val="0"/>
      <w:autoSpaceDE/>
      <w:autoSpaceDN/>
      <w:spacing w:before="100" w:beforeAutospacing="1" w:after="100" w:afterAutospacing="1" w:line="360" w:lineRule="auto"/>
      <w:ind w:left="1680"/>
    </w:pPr>
    <w:rPr>
      <w:rFonts w:ascii="Calibri" w:eastAsia="DFKai-SB" w:hAnsi="Calibri"/>
      <w:kern w:val="2"/>
      <w:lang w:eastAsia="zh-TW"/>
    </w:rPr>
  </w:style>
  <w:style w:type="paragraph" w:styleId="TOC9">
    <w:name w:val="toc 9"/>
    <w:basedOn w:val="Normal"/>
    <w:next w:val="Normal"/>
    <w:autoRedefine/>
    <w:rsid w:val="00616839"/>
    <w:pPr>
      <w:widowControl w:val="0"/>
      <w:autoSpaceDE/>
      <w:autoSpaceDN/>
      <w:spacing w:before="100" w:beforeAutospacing="1" w:after="100" w:afterAutospacing="1" w:line="360" w:lineRule="auto"/>
      <w:ind w:left="1920"/>
    </w:pPr>
    <w:rPr>
      <w:rFonts w:ascii="Calibri" w:eastAsia="DFKai-SB" w:hAnsi="Calibri"/>
      <w:kern w:val="2"/>
      <w:lang w:eastAsia="zh-TW"/>
    </w:rPr>
  </w:style>
  <w:style w:type="character" w:customStyle="1" w:styleId="newstitle2">
    <w:name w:val="newstitle2"/>
    <w:rsid w:val="00616839"/>
    <w:rPr>
      <w:color w:val="005ED2"/>
    </w:rPr>
  </w:style>
  <w:style w:type="numbering" w:customStyle="1" w:styleId="13">
    <w:name w:val="無清單1"/>
    <w:next w:val="NoList"/>
    <w:uiPriority w:val="99"/>
    <w:semiHidden/>
    <w:unhideWhenUsed/>
    <w:rsid w:val="00616839"/>
  </w:style>
  <w:style w:type="character" w:customStyle="1" w:styleId="xref-sep2">
    <w:name w:val="xref-sep2"/>
    <w:rsid w:val="00616839"/>
  </w:style>
  <w:style w:type="character" w:customStyle="1" w:styleId="collab">
    <w:name w:val="collab"/>
    <w:rsid w:val="00616839"/>
  </w:style>
  <w:style w:type="paragraph" w:styleId="TableofFigures">
    <w:name w:val="table of figures"/>
    <w:basedOn w:val="Normal"/>
    <w:next w:val="Normal"/>
    <w:uiPriority w:val="99"/>
    <w:rsid w:val="00616839"/>
    <w:pPr>
      <w:widowControl w:val="0"/>
      <w:autoSpaceDE/>
      <w:autoSpaceDN/>
      <w:spacing w:before="100" w:beforeAutospacing="1" w:after="100" w:afterAutospacing="1" w:line="360" w:lineRule="auto"/>
      <w:ind w:leftChars="400" w:left="400" w:hangingChars="200" w:hanging="200"/>
    </w:pPr>
    <w:rPr>
      <w:rFonts w:eastAsia="DFKai-SB"/>
      <w:kern w:val="2"/>
      <w:sz w:val="24"/>
      <w:szCs w:val="22"/>
      <w:lang w:eastAsia="zh-TW"/>
    </w:rPr>
  </w:style>
  <w:style w:type="character" w:customStyle="1" w:styleId="source">
    <w:name w:val="source"/>
    <w:basedOn w:val="DefaultParagraphFont"/>
    <w:rsid w:val="00CB06DB"/>
  </w:style>
  <w:style w:type="character" w:customStyle="1" w:styleId="bkciteavail">
    <w:name w:val="bk_cite_avail"/>
    <w:rsid w:val="00575286"/>
  </w:style>
  <w:style w:type="character" w:customStyle="1" w:styleId="highwire-cite-metadata-journal-title">
    <w:name w:val="highwire-cite-metadata-journal-title"/>
    <w:basedOn w:val="DefaultParagraphFont"/>
    <w:rsid w:val="00DC63D5"/>
  </w:style>
  <w:style w:type="character" w:customStyle="1" w:styleId="highwire-cite-metadata-date">
    <w:name w:val="highwire-cite-metadata-date"/>
    <w:basedOn w:val="DefaultParagraphFont"/>
    <w:rsid w:val="00DC63D5"/>
  </w:style>
  <w:style w:type="character" w:customStyle="1" w:styleId="highwire-cite-metadata-volume">
    <w:name w:val="highwire-cite-metadata-volume"/>
    <w:basedOn w:val="DefaultParagraphFont"/>
    <w:rsid w:val="00DC63D5"/>
  </w:style>
  <w:style w:type="character" w:customStyle="1" w:styleId="highwire-cite-metadata-issue">
    <w:name w:val="highwire-cite-metadata-issue"/>
    <w:basedOn w:val="DefaultParagraphFont"/>
    <w:rsid w:val="00DC63D5"/>
  </w:style>
  <w:style w:type="character" w:customStyle="1" w:styleId="highwire-cite-metadata-pages">
    <w:name w:val="highwire-cite-metadata-pages"/>
    <w:basedOn w:val="DefaultParagraphFont"/>
    <w:rsid w:val="00DC63D5"/>
  </w:style>
  <w:style w:type="paragraph" w:styleId="List4">
    <w:name w:val="List 4"/>
    <w:basedOn w:val="Normal"/>
    <w:rsid w:val="00CA7B07"/>
    <w:pPr>
      <w:ind w:left="1440" w:hanging="360"/>
      <w:contextualSpacing/>
    </w:pPr>
  </w:style>
  <w:style w:type="paragraph" w:styleId="ListContinue3">
    <w:name w:val="List Continue 3"/>
    <w:basedOn w:val="Normal"/>
    <w:uiPriority w:val="99"/>
    <w:unhideWhenUsed/>
    <w:rsid w:val="00CA7B07"/>
    <w:pPr>
      <w:autoSpaceDE/>
      <w:autoSpaceDN/>
      <w:spacing w:after="120" w:line="276" w:lineRule="auto"/>
      <w:ind w:left="1080"/>
      <w:contextualSpacing/>
    </w:pPr>
    <w:rPr>
      <w:rFonts w:asciiTheme="minorHAnsi" w:eastAsiaTheme="minorHAnsi" w:hAnsiTheme="minorHAnsi" w:cstheme="minorBidi"/>
      <w:sz w:val="22"/>
      <w:szCs w:val="22"/>
    </w:rPr>
  </w:style>
  <w:style w:type="paragraph" w:customStyle="1" w:styleId="04-SciencePG-Author">
    <w:name w:val="04-SciencePG-Author"/>
    <w:basedOn w:val="Normal"/>
    <w:qFormat/>
    <w:rsid w:val="00DB1ADF"/>
    <w:pPr>
      <w:widowControl w:val="0"/>
      <w:autoSpaceDE/>
      <w:autoSpaceDN/>
      <w:adjustRightInd w:val="0"/>
      <w:snapToGrid w:val="0"/>
      <w:spacing w:before="240" w:after="160" w:line="280" w:lineRule="exact"/>
    </w:pPr>
    <w:rPr>
      <w:rFonts w:eastAsia="Arial"/>
      <w:b/>
      <w:kern w:val="2"/>
      <w:sz w:val="24"/>
      <w:szCs w:val="24"/>
      <w:lang w:val="en-GB" w:eastAsia="zh-CN"/>
    </w:rPr>
  </w:style>
  <w:style w:type="character" w:customStyle="1" w:styleId="alt-edited">
    <w:name w:val="alt-edited"/>
    <w:basedOn w:val="DefaultParagraphFont"/>
    <w:rsid w:val="00DB1ADF"/>
  </w:style>
  <w:style w:type="character" w:customStyle="1" w:styleId="journalname1">
    <w:name w:val="journalname1"/>
    <w:basedOn w:val="DefaultParagraphFont"/>
    <w:rsid w:val="00443DF4"/>
    <w:rPr>
      <w:i/>
      <w:iCs/>
    </w:rPr>
  </w:style>
  <w:style w:type="paragraph" w:customStyle="1" w:styleId="TableStyle1">
    <w:name w:val="Table Style 1"/>
    <w:rsid w:val="00045124"/>
    <w:pPr>
      <w:pBdr>
        <w:top w:val="nil"/>
        <w:left w:val="nil"/>
        <w:bottom w:val="nil"/>
        <w:right w:val="nil"/>
        <w:between w:val="nil"/>
        <w:bar w:val="nil"/>
      </w:pBdr>
    </w:pPr>
    <w:rPr>
      <w:rFonts w:ascii="Helvetica" w:eastAsia="Helvetica" w:hAnsi="Helvetica" w:cs="Helvetica"/>
      <w:b/>
      <w:bCs/>
      <w:color w:val="000000"/>
      <w:bdr w:val="nil"/>
      <w:lang w:val="en-IN" w:eastAsia="en-IN"/>
    </w:rPr>
  </w:style>
  <w:style w:type="paragraph" w:customStyle="1" w:styleId="Heading">
    <w:name w:val="Heading"/>
    <w:rsid w:val="00045124"/>
    <w:pPr>
      <w:pBdr>
        <w:top w:val="nil"/>
        <w:left w:val="nil"/>
        <w:bottom w:val="nil"/>
        <w:right w:val="nil"/>
        <w:between w:val="nil"/>
        <w:bar w:val="nil"/>
      </w:pBdr>
      <w:spacing w:before="100" w:after="100"/>
      <w:outlineLvl w:val="0"/>
    </w:pPr>
    <w:rPr>
      <w:rFonts w:ascii="Times New Roman Bold" w:eastAsia="Arial Unicode MS" w:hAnsi="Arial Unicode MS" w:cs="Arial Unicode MS"/>
      <w:color w:val="000000"/>
      <w:kern w:val="36"/>
      <w:sz w:val="48"/>
      <w:szCs w:val="48"/>
      <w:u w:color="000000"/>
      <w:bdr w:val="nil"/>
      <w:lang w:val="en-IN" w:eastAsia="en-IN"/>
    </w:rPr>
  </w:style>
  <w:style w:type="paragraph" w:customStyle="1" w:styleId="CM22">
    <w:name w:val="CM22"/>
    <w:basedOn w:val="Default"/>
    <w:next w:val="Default"/>
    <w:uiPriority w:val="99"/>
    <w:rsid w:val="00EF794E"/>
    <w:rPr>
      <w:rFonts w:ascii="Gill Sans Std" w:hAnsi="Gill Sans Std" w:cs="Times New Roman"/>
      <w:color w:val="auto"/>
      <w:lang w:val="en-US" w:eastAsia="en-US"/>
    </w:rPr>
  </w:style>
  <w:style w:type="paragraph" w:customStyle="1" w:styleId="04-OS-Author">
    <w:name w:val="04-OS-Author"/>
    <w:basedOn w:val="Normal"/>
    <w:qFormat/>
    <w:rsid w:val="0098207F"/>
    <w:pPr>
      <w:widowControl w:val="0"/>
      <w:autoSpaceDE/>
      <w:autoSpaceDN/>
      <w:adjustRightInd w:val="0"/>
      <w:snapToGrid w:val="0"/>
      <w:spacing w:before="240" w:after="160" w:line="280" w:lineRule="exact"/>
    </w:pPr>
    <w:rPr>
      <w:rFonts w:eastAsia="Arial"/>
      <w:kern w:val="2"/>
      <w:sz w:val="24"/>
      <w:szCs w:val="24"/>
      <w:lang w:val="en-GB" w:eastAsia="zh-CN"/>
    </w:rPr>
  </w:style>
  <w:style w:type="paragraph" w:customStyle="1" w:styleId="11-OS-Abstract-content">
    <w:name w:val="11-OS-Abstract-content"/>
    <w:basedOn w:val="Normal"/>
    <w:qFormat/>
    <w:rsid w:val="00EB4191"/>
    <w:pPr>
      <w:widowControl w:val="0"/>
      <w:autoSpaceDE/>
      <w:autoSpaceDN/>
      <w:adjustRightInd w:val="0"/>
      <w:snapToGrid w:val="0"/>
      <w:spacing w:line="240" w:lineRule="exact"/>
      <w:jc w:val="both"/>
    </w:pPr>
    <w:rPr>
      <w:kern w:val="2"/>
      <w:lang w:eastAsia="zh-CN"/>
    </w:rPr>
  </w:style>
  <w:style w:type="paragraph" w:customStyle="1" w:styleId="13-OS-Keywords-content">
    <w:name w:val="13-OS-Keywords-content"/>
    <w:basedOn w:val="Normal"/>
    <w:qFormat/>
    <w:rsid w:val="00EB4191"/>
    <w:pPr>
      <w:widowControl w:val="0"/>
      <w:autoSpaceDE/>
      <w:autoSpaceDN/>
      <w:adjustRightInd w:val="0"/>
      <w:snapToGrid w:val="0"/>
      <w:spacing w:before="160" w:after="240" w:line="240" w:lineRule="exact"/>
    </w:pPr>
    <w:rPr>
      <w:kern w:val="2"/>
      <w:lang w:eastAsia="zh-CN"/>
    </w:rPr>
  </w:style>
  <w:style w:type="paragraph" w:customStyle="1" w:styleId="14-OS-Level1-single-line">
    <w:name w:val="14-OS-Level1-single-line"/>
    <w:basedOn w:val="Normal"/>
    <w:qFormat/>
    <w:rsid w:val="00EB4191"/>
    <w:pPr>
      <w:widowControl w:val="0"/>
      <w:autoSpaceDE/>
      <w:autoSpaceDN/>
      <w:adjustRightInd w:val="0"/>
      <w:snapToGrid w:val="0"/>
      <w:spacing w:before="320" w:after="160" w:line="240" w:lineRule="exact"/>
    </w:pPr>
    <w:rPr>
      <w:rFonts w:ascii="Arial Black"/>
      <w:kern w:val="2"/>
      <w:sz w:val="24"/>
      <w:szCs w:val="28"/>
      <w:lang w:eastAsia="zh-CN"/>
    </w:rPr>
  </w:style>
  <w:style w:type="paragraph" w:customStyle="1" w:styleId="21-OS-Figure">
    <w:name w:val="21-OS-Figure"/>
    <w:basedOn w:val="Normal"/>
    <w:qFormat/>
    <w:rsid w:val="00EB4191"/>
    <w:pPr>
      <w:widowControl w:val="0"/>
      <w:autoSpaceDE/>
      <w:autoSpaceDN/>
      <w:adjustRightInd w:val="0"/>
      <w:snapToGrid w:val="0"/>
      <w:spacing w:before="200" w:after="100"/>
      <w:jc w:val="center"/>
    </w:pPr>
    <w:rPr>
      <w:rFonts w:asciiTheme="minorHAnsi" w:hAnsiTheme="minorHAnsi" w:cstheme="minorBidi"/>
      <w:noProof/>
      <w:kern w:val="2"/>
      <w:sz w:val="24"/>
      <w:szCs w:val="21"/>
      <w:lang w:eastAsia="zh-CN"/>
    </w:rPr>
  </w:style>
  <w:style w:type="paragraph" w:customStyle="1" w:styleId="24-OS-Table-caption-single-line">
    <w:name w:val="24-OS-Table-caption-single-line"/>
    <w:basedOn w:val="Normal"/>
    <w:qFormat/>
    <w:rsid w:val="00EB4191"/>
    <w:pPr>
      <w:widowControl w:val="0"/>
      <w:tabs>
        <w:tab w:val="left" w:pos="4680"/>
      </w:tabs>
      <w:autoSpaceDE/>
      <w:autoSpaceDN/>
      <w:adjustRightInd w:val="0"/>
      <w:snapToGrid w:val="0"/>
      <w:spacing w:before="200" w:after="100" w:line="200" w:lineRule="exact"/>
      <w:jc w:val="center"/>
    </w:pPr>
    <w:rPr>
      <w:i/>
      <w:kern w:val="2"/>
      <w:sz w:val="16"/>
      <w:szCs w:val="16"/>
      <w:lang w:eastAsia="zh-CN"/>
    </w:rPr>
  </w:style>
  <w:style w:type="character" w:customStyle="1" w:styleId="28-OS-Table-text">
    <w:name w:val="28-OS-Table-text"/>
    <w:basedOn w:val="DefaultParagraphFont"/>
    <w:uiPriority w:val="1"/>
    <w:qFormat/>
    <w:rsid w:val="00EB4191"/>
    <w:rPr>
      <w:rFonts w:ascii="Times New Roman" w:eastAsia="Times New Roman" w:hAnsi="Times New Roman"/>
      <w:color w:val="000000" w:themeColor="text1"/>
      <w:sz w:val="16"/>
    </w:rPr>
  </w:style>
  <w:style w:type="paragraph" w:customStyle="1" w:styleId="29-OS-Table-head">
    <w:name w:val="29*-OS-Table-head"/>
    <w:basedOn w:val="Normal"/>
    <w:qFormat/>
    <w:rsid w:val="00EB4191"/>
    <w:pPr>
      <w:widowControl w:val="0"/>
      <w:tabs>
        <w:tab w:val="left" w:pos="4680"/>
      </w:tabs>
      <w:autoSpaceDE/>
      <w:autoSpaceDN/>
      <w:adjustRightInd w:val="0"/>
      <w:snapToGrid w:val="0"/>
      <w:spacing w:line="200" w:lineRule="exact"/>
    </w:pPr>
    <w:rPr>
      <w:rFonts w:cstheme="minorBidi"/>
      <w:b/>
      <w:kern w:val="2"/>
      <w:sz w:val="16"/>
      <w:szCs w:val="21"/>
      <w:lang w:eastAsia="zh-CN"/>
    </w:rPr>
  </w:style>
  <w:style w:type="paragraph" w:customStyle="1" w:styleId="17-OS-Level2-Multiple-line">
    <w:name w:val="17-OS-Level2-Multiple-line"/>
    <w:basedOn w:val="Normal"/>
    <w:qFormat/>
    <w:rsid w:val="00EB4191"/>
    <w:pPr>
      <w:widowControl w:val="0"/>
      <w:autoSpaceDE/>
      <w:autoSpaceDN/>
      <w:adjustRightInd w:val="0"/>
      <w:snapToGrid w:val="0"/>
      <w:spacing w:before="160" w:after="160" w:line="240" w:lineRule="exact"/>
      <w:ind w:left="230" w:hangingChars="230" w:hanging="230"/>
    </w:pPr>
    <w:rPr>
      <w:rFonts w:ascii="Arial Black"/>
      <w:kern w:val="2"/>
      <w:lang w:eastAsia="zh-CN"/>
    </w:rPr>
  </w:style>
  <w:style w:type="paragraph" w:customStyle="1" w:styleId="23-OS-Figure-caption-multiple-lines">
    <w:name w:val="23-OS-Figure-caption-multiple-lines"/>
    <w:basedOn w:val="Normal"/>
    <w:qFormat/>
    <w:rsid w:val="00EB4191"/>
    <w:pPr>
      <w:widowControl w:val="0"/>
      <w:autoSpaceDE/>
      <w:autoSpaceDN/>
      <w:adjustRightInd w:val="0"/>
      <w:snapToGrid w:val="0"/>
      <w:spacing w:before="100" w:after="200" w:line="200" w:lineRule="exact"/>
      <w:jc w:val="both"/>
    </w:pPr>
    <w:rPr>
      <w:i/>
      <w:kern w:val="2"/>
      <w:sz w:val="16"/>
      <w:szCs w:val="16"/>
      <w:lang w:eastAsia="zh-CN"/>
    </w:rPr>
  </w:style>
  <w:style w:type="paragraph" w:customStyle="1" w:styleId="06-OS-Email-address">
    <w:name w:val="06-OS-Email-address"/>
    <w:basedOn w:val="Normal"/>
    <w:qFormat/>
    <w:rsid w:val="00B11DFC"/>
    <w:pPr>
      <w:widowControl w:val="0"/>
      <w:autoSpaceDE/>
      <w:autoSpaceDN/>
      <w:adjustRightInd w:val="0"/>
      <w:snapToGrid w:val="0"/>
      <w:spacing w:before="160" w:line="240" w:lineRule="exact"/>
    </w:pPr>
    <w:rPr>
      <w:rFonts w:ascii="Arial Black"/>
      <w:kern w:val="2"/>
      <w:sz w:val="22"/>
      <w:szCs w:val="21"/>
      <w:lang w:eastAsia="zh-CN"/>
    </w:rPr>
  </w:style>
  <w:style w:type="paragraph" w:customStyle="1" w:styleId="07-OS-Email-address-content">
    <w:name w:val="07-OS-Email-address-content"/>
    <w:basedOn w:val="Normal"/>
    <w:qFormat/>
    <w:rsid w:val="00B11DFC"/>
    <w:pPr>
      <w:widowControl w:val="0"/>
      <w:autoSpaceDE/>
      <w:autoSpaceDN/>
      <w:adjustRightInd w:val="0"/>
      <w:snapToGrid w:val="0"/>
      <w:spacing w:before="40" w:after="240" w:line="240" w:lineRule="exact"/>
      <w:textAlignment w:val="baseline"/>
    </w:pPr>
    <w:rPr>
      <w:kern w:val="2"/>
      <w:sz w:val="18"/>
      <w:szCs w:val="18"/>
      <w:lang w:eastAsia="zh-CN"/>
    </w:rPr>
  </w:style>
  <w:style w:type="character" w:customStyle="1" w:styleId="mw-cite-backlink">
    <w:name w:val="mw-cite-backlink"/>
    <w:basedOn w:val="DefaultParagraphFont"/>
    <w:rsid w:val="00157BA5"/>
  </w:style>
  <w:style w:type="character" w:customStyle="1" w:styleId="cite-accessibility-label1">
    <w:name w:val="cite-accessibility-label1"/>
    <w:basedOn w:val="DefaultParagraphFont"/>
    <w:rsid w:val="00157BA5"/>
    <w:rPr>
      <w:bdr w:val="none" w:sz="0" w:space="0" w:color="auto" w:frame="1"/>
    </w:rPr>
  </w:style>
  <w:style w:type="table" w:customStyle="1" w:styleId="PlainTable21">
    <w:name w:val="Plain Table 21"/>
    <w:basedOn w:val="TableNormal"/>
    <w:uiPriority w:val="42"/>
    <w:rsid w:val="00157BA5"/>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DefaultChar">
    <w:name w:val="Default Char"/>
    <w:basedOn w:val="DefaultParagraphFont"/>
    <w:link w:val="Default"/>
    <w:rsid w:val="00923E4B"/>
    <w:rPr>
      <w:rFonts w:ascii="Minion Pro" w:hAnsi="Minion Pro" w:cs="Minion Pro"/>
      <w:color w:val="000000"/>
      <w:sz w:val="24"/>
      <w:szCs w:val="24"/>
      <w:lang w:val="en-GB" w:eastAsia="en-GB"/>
    </w:rPr>
  </w:style>
  <w:style w:type="character" w:customStyle="1" w:styleId="apple-converted-space2">
    <w:name w:val="apple-converted-space2"/>
    <w:basedOn w:val="DefaultParagraphFont"/>
    <w:rsid w:val="00EE41E5"/>
  </w:style>
  <w:style w:type="paragraph" w:customStyle="1" w:styleId="Pa31">
    <w:name w:val="Pa31"/>
    <w:basedOn w:val="Normal"/>
    <w:next w:val="Normal"/>
    <w:uiPriority w:val="99"/>
    <w:rsid w:val="00EE41E5"/>
    <w:pPr>
      <w:adjustRightInd w:val="0"/>
      <w:spacing w:line="241" w:lineRule="atLeast"/>
    </w:pPr>
    <w:rPr>
      <w:rFonts w:ascii="Myriad Pro" w:eastAsiaTheme="minorHAnsi" w:hAnsi="Myriad Pro" w:cstheme="minorBidi"/>
      <w:sz w:val="24"/>
      <w:szCs w:val="24"/>
    </w:rPr>
  </w:style>
  <w:style w:type="table" w:customStyle="1" w:styleId="TableGrid8">
    <w:name w:val="Table Grid8"/>
    <w:basedOn w:val="TableNormal"/>
    <w:next w:val="TableGrid"/>
    <w:uiPriority w:val="59"/>
    <w:rsid w:val="00C740D7"/>
    <w:rPr>
      <w:rFonts w:asciiTheme="minorHAnsi" w:eastAsiaTheme="minorHAnsi" w:hAnsiTheme="minorHAnsi" w:cstheme="minorBidi"/>
      <w:sz w:val="22"/>
      <w:szCs w:val="22"/>
      <w:lang w:val="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hesis">
    <w:name w:val="thesis"/>
    <w:basedOn w:val="Normal"/>
    <w:link w:val="thesisChar"/>
    <w:qFormat/>
    <w:rsid w:val="002A6826"/>
    <w:pPr>
      <w:adjustRightInd w:val="0"/>
      <w:spacing w:before="240"/>
      <w:jc w:val="both"/>
    </w:pPr>
    <w:rPr>
      <w:rFonts w:asciiTheme="majorBidi" w:eastAsiaTheme="minorEastAsia" w:hAnsiTheme="majorBidi" w:cstheme="majorBidi"/>
      <w:sz w:val="28"/>
      <w:szCs w:val="28"/>
    </w:rPr>
  </w:style>
  <w:style w:type="character" w:customStyle="1" w:styleId="thesisChar">
    <w:name w:val="thesis Char"/>
    <w:basedOn w:val="DefaultParagraphFont"/>
    <w:link w:val="thesis"/>
    <w:rsid w:val="002A6826"/>
    <w:rPr>
      <w:rFonts w:asciiTheme="majorBidi" w:eastAsiaTheme="minorEastAsia" w:hAnsiTheme="majorBidi" w:cstheme="majorBidi"/>
      <w:sz w:val="28"/>
      <w:szCs w:val="28"/>
    </w:rPr>
  </w:style>
  <w:style w:type="character" w:customStyle="1" w:styleId="ppgroupname">
    <w:name w:val="pp_group_name"/>
    <w:basedOn w:val="DefaultParagraphFont"/>
    <w:rsid w:val="00284132"/>
  </w:style>
  <w:style w:type="character" w:customStyle="1" w:styleId="filesize">
    <w:name w:val="filesize"/>
    <w:basedOn w:val="DefaultParagraphFont"/>
    <w:rsid w:val="00284132"/>
  </w:style>
  <w:style w:type="paragraph" w:customStyle="1" w:styleId="yiv95830381msonormal">
    <w:name w:val="yiv95830381msonormal"/>
    <w:basedOn w:val="Normal"/>
    <w:rsid w:val="00284132"/>
    <w:pPr>
      <w:autoSpaceDE/>
      <w:autoSpaceDN/>
      <w:spacing w:before="100" w:beforeAutospacing="1" w:after="100" w:afterAutospacing="1"/>
    </w:pPr>
    <w:rPr>
      <w:sz w:val="24"/>
      <w:szCs w:val="24"/>
      <w:lang w:val="pt-BR" w:eastAsia="pt-BR"/>
    </w:rPr>
  </w:style>
  <w:style w:type="character" w:customStyle="1" w:styleId="nbapihighlight">
    <w:name w:val="nbapihighlight"/>
    <w:basedOn w:val="DefaultParagraphFont"/>
    <w:rsid w:val="00284132"/>
  </w:style>
  <w:style w:type="character" w:customStyle="1" w:styleId="referencetext">
    <w:name w:val="referencetext"/>
    <w:basedOn w:val="DefaultParagraphFont"/>
    <w:rsid w:val="00284132"/>
  </w:style>
  <w:style w:type="character" w:customStyle="1" w:styleId="nowraprefpubmed">
    <w:name w:val="nowrap ref pubmed"/>
    <w:basedOn w:val="DefaultParagraphFont"/>
    <w:rsid w:val="00284132"/>
  </w:style>
  <w:style w:type="paragraph" w:customStyle="1" w:styleId="NormalArial">
    <w:name w:val="Normal Arial"/>
    <w:basedOn w:val="Normal"/>
    <w:rsid w:val="00284132"/>
    <w:pPr>
      <w:jc w:val="both"/>
    </w:pPr>
    <w:rPr>
      <w:rFonts w:ascii="Arial" w:hAnsi="Arial" w:cs="Arial"/>
      <w:sz w:val="22"/>
      <w:szCs w:val="22"/>
      <w:lang w:val="pt-BR" w:eastAsia="pt-BR"/>
    </w:rPr>
  </w:style>
  <w:style w:type="paragraph" w:customStyle="1" w:styleId="wp-caption-text">
    <w:name w:val="wp-caption-text"/>
    <w:basedOn w:val="Normal"/>
    <w:rsid w:val="00284132"/>
    <w:pPr>
      <w:autoSpaceDE/>
      <w:autoSpaceDN/>
      <w:spacing w:before="100" w:beforeAutospacing="1" w:after="100" w:afterAutospacing="1"/>
    </w:pPr>
    <w:rPr>
      <w:sz w:val="24"/>
      <w:szCs w:val="24"/>
      <w:lang w:val="pt-BR" w:eastAsia="pt-BR"/>
    </w:rPr>
  </w:style>
  <w:style w:type="paragraph" w:customStyle="1" w:styleId="ListeParagraf1">
    <w:name w:val="Liste Paragraf1"/>
    <w:basedOn w:val="Normal"/>
    <w:rsid w:val="00D25676"/>
    <w:pPr>
      <w:autoSpaceDE/>
      <w:autoSpaceDN/>
      <w:spacing w:after="200" w:line="276" w:lineRule="auto"/>
      <w:ind w:left="720"/>
    </w:pPr>
    <w:rPr>
      <w:rFonts w:ascii="Calibri" w:hAnsi="Calibri"/>
      <w:sz w:val="22"/>
      <w:szCs w:val="22"/>
      <w:lang w:val="tr-TR" w:eastAsia="tr-TR"/>
    </w:rPr>
  </w:style>
  <w:style w:type="character" w:customStyle="1" w:styleId="tgc">
    <w:name w:val="_tgc"/>
    <w:basedOn w:val="DefaultParagraphFont"/>
    <w:rsid w:val="007A453A"/>
  </w:style>
  <w:style w:type="character" w:customStyle="1" w:styleId="xbe">
    <w:name w:val="_xbe"/>
    <w:basedOn w:val="DefaultParagraphFont"/>
    <w:rsid w:val="00E452BC"/>
  </w:style>
  <w:style w:type="table" w:styleId="MediumGrid1-Accent4">
    <w:name w:val="Medium Grid 1 Accent 4"/>
    <w:basedOn w:val="TableNormal"/>
    <w:uiPriority w:val="67"/>
    <w:rsid w:val="00FC1794"/>
    <w:rPr>
      <w:rFonts w:asciiTheme="minorHAnsi" w:eastAsiaTheme="minorEastAsia" w:hAnsiTheme="minorHAnsi" w:cstheme="minorBidi"/>
      <w:sz w:val="22"/>
      <w:szCs w:val="22"/>
      <w:lang w:val="en-IN" w:eastAsia="en-IN"/>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customStyle="1" w:styleId="Paragraph0">
    <w:name w:val="Paragraph"/>
    <w:basedOn w:val="Normal"/>
    <w:link w:val="ParagraphChar"/>
    <w:rsid w:val="00864FEF"/>
    <w:pPr>
      <w:autoSpaceDE/>
      <w:autoSpaceDN/>
      <w:ind w:firstLine="284"/>
      <w:jc w:val="both"/>
    </w:pPr>
    <w:rPr>
      <w:sz w:val="24"/>
      <w:szCs w:val="24"/>
    </w:rPr>
  </w:style>
  <w:style w:type="paragraph" w:customStyle="1" w:styleId="FigureCaption">
    <w:name w:val="Figure Caption"/>
    <w:next w:val="Paragraph0"/>
    <w:link w:val="FigureCaptionChar"/>
    <w:rsid w:val="00864FEF"/>
    <w:pPr>
      <w:spacing w:before="120"/>
      <w:jc w:val="center"/>
    </w:pPr>
    <w:rPr>
      <w:sz w:val="18"/>
      <w:szCs w:val="24"/>
    </w:rPr>
  </w:style>
  <w:style w:type="character" w:customStyle="1" w:styleId="ParagraphChar">
    <w:name w:val="Paragraph Char"/>
    <w:basedOn w:val="DefaultParagraphFont"/>
    <w:link w:val="Paragraph0"/>
    <w:rsid w:val="00864FEF"/>
    <w:rPr>
      <w:sz w:val="24"/>
      <w:szCs w:val="24"/>
    </w:rPr>
  </w:style>
  <w:style w:type="character" w:customStyle="1" w:styleId="FigureCaptionChar">
    <w:name w:val="Figure Caption Char"/>
    <w:basedOn w:val="DefaultParagraphFont"/>
    <w:link w:val="FigureCaption"/>
    <w:rsid w:val="00864FEF"/>
    <w:rPr>
      <w:sz w:val="18"/>
      <w:szCs w:val="24"/>
    </w:rPr>
  </w:style>
  <w:style w:type="character" w:customStyle="1" w:styleId="google-src-text">
    <w:name w:val="google-src-text"/>
    <w:basedOn w:val="DefaultParagraphFont"/>
    <w:rsid w:val="00167976"/>
  </w:style>
  <w:style w:type="paragraph" w:customStyle="1" w:styleId="abstract">
    <w:name w:val="abstract"/>
    <w:basedOn w:val="Normal"/>
    <w:rsid w:val="001E25AE"/>
    <w:pPr>
      <w:autoSpaceDE/>
      <w:autoSpaceDN/>
      <w:spacing w:before="100" w:beforeAutospacing="1" w:after="100" w:afterAutospacing="1"/>
    </w:pPr>
    <w:rPr>
      <w:sz w:val="24"/>
      <w:szCs w:val="24"/>
    </w:rPr>
  </w:style>
  <w:style w:type="paragraph" w:customStyle="1" w:styleId="affiliation">
    <w:name w:val="affiliation"/>
    <w:basedOn w:val="Normal"/>
    <w:rsid w:val="001E25AE"/>
    <w:pPr>
      <w:autoSpaceDE/>
      <w:autoSpaceDN/>
      <w:spacing w:before="100" w:beforeAutospacing="1" w:after="100" w:afterAutospacing="1"/>
    </w:pPr>
    <w:rPr>
      <w:sz w:val="24"/>
      <w:szCs w:val="24"/>
    </w:rPr>
  </w:style>
  <w:style w:type="character" w:customStyle="1" w:styleId="notranslate">
    <w:name w:val="notranslate"/>
    <w:basedOn w:val="DefaultParagraphFont"/>
    <w:rsid w:val="00345066"/>
  </w:style>
  <w:style w:type="character" w:customStyle="1" w:styleId="auto-style37">
    <w:name w:val="auto-style37"/>
    <w:basedOn w:val="DefaultParagraphFont"/>
    <w:rsid w:val="008F6AF8"/>
  </w:style>
  <w:style w:type="character" w:customStyle="1" w:styleId="auto-style31">
    <w:name w:val="auto-style31"/>
    <w:basedOn w:val="DefaultParagraphFont"/>
    <w:rsid w:val="008F6AF8"/>
  </w:style>
  <w:style w:type="paragraph" w:customStyle="1" w:styleId="AcknHead">
    <w:name w:val="Ackn Head"/>
    <w:basedOn w:val="Normal"/>
    <w:rsid w:val="00D275AB"/>
    <w:pPr>
      <w:keepNext/>
      <w:autoSpaceDE/>
      <w:autoSpaceDN/>
      <w:spacing w:after="240"/>
    </w:pPr>
    <w:rPr>
      <w:rFonts w:ascii="Helvetica" w:hAnsi="Helvetica"/>
      <w:b/>
      <w:caps/>
      <w:sz w:val="22"/>
    </w:rPr>
  </w:style>
  <w:style w:type="paragraph" w:customStyle="1" w:styleId="Head1">
    <w:name w:val="Head1"/>
    <w:basedOn w:val="Normal"/>
    <w:rsid w:val="00D275AB"/>
    <w:pPr>
      <w:keepNext/>
      <w:autoSpaceDE/>
      <w:autoSpaceDN/>
      <w:spacing w:after="240"/>
    </w:pPr>
    <w:rPr>
      <w:rFonts w:ascii="Helvetica" w:hAnsi="Helvetica"/>
      <w:b/>
      <w:caps/>
      <w:sz w:val="22"/>
    </w:rPr>
  </w:style>
  <w:style w:type="character" w:customStyle="1" w:styleId="VarsaylanParagrafYazTipi1">
    <w:name w:val="Varsayılan Paragraf Yazı Tipi1"/>
    <w:rsid w:val="0026572A"/>
  </w:style>
  <w:style w:type="paragraph" w:customStyle="1" w:styleId="LO-Normal">
    <w:name w:val="LO-Normal"/>
    <w:rsid w:val="006429E1"/>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Tahoma"/>
      <w:kern w:val="1"/>
      <w:sz w:val="24"/>
      <w:szCs w:val="24"/>
      <w:lang w:val="tr-TR" w:eastAsia="tr-TR"/>
    </w:rPr>
  </w:style>
  <w:style w:type="paragraph" w:customStyle="1" w:styleId="KonuBal1">
    <w:name w:val="Konu Başlığı1"/>
    <w:basedOn w:val="Normal"/>
    <w:next w:val="BodyText"/>
    <w:rsid w:val="006429E1"/>
    <w:pPr>
      <w:keepNext/>
      <w:widowControl w:val="0"/>
      <w:pBdr>
        <w:top w:val="none" w:sz="0" w:space="0" w:color="000000"/>
        <w:left w:val="none" w:sz="0" w:space="0" w:color="000000"/>
        <w:bottom w:val="none" w:sz="0" w:space="0" w:color="000000"/>
        <w:right w:val="none" w:sz="0" w:space="0" w:color="000000"/>
      </w:pBdr>
      <w:suppressAutoHyphens/>
      <w:autoSpaceDE/>
      <w:autoSpaceDN/>
      <w:spacing w:before="240" w:after="120"/>
      <w:textAlignment w:val="baseline"/>
    </w:pPr>
    <w:rPr>
      <w:rFonts w:ascii="Arial" w:eastAsia="MS Mincho" w:hAnsi="Arial" w:cs="Tahoma"/>
      <w:kern w:val="1"/>
      <w:sz w:val="28"/>
      <w:szCs w:val="28"/>
      <w:lang w:val="tr-TR" w:eastAsia="tr-TR"/>
    </w:rPr>
  </w:style>
  <w:style w:type="paragraph" w:customStyle="1" w:styleId="Liste1">
    <w:name w:val="Liste1"/>
    <w:basedOn w:val="BodyText"/>
    <w:rsid w:val="006429E1"/>
    <w:pPr>
      <w:widowControl w:val="0"/>
      <w:pBdr>
        <w:top w:val="none" w:sz="0" w:space="0" w:color="000000"/>
        <w:left w:val="none" w:sz="0" w:space="0" w:color="000000"/>
        <w:bottom w:val="none" w:sz="0" w:space="0" w:color="000000"/>
        <w:right w:val="none" w:sz="0" w:space="0" w:color="000000"/>
      </w:pBdr>
      <w:suppressAutoHyphens/>
      <w:spacing w:after="120"/>
      <w:textAlignment w:val="baseline"/>
    </w:pPr>
    <w:rPr>
      <w:rFonts w:eastAsia="Lucida Sans Unicode" w:cs="Tahoma"/>
      <w:kern w:val="1"/>
      <w:u w:val="none"/>
      <w:lang w:val="tr-TR" w:eastAsia="tr-TR"/>
    </w:rPr>
  </w:style>
  <w:style w:type="paragraph" w:customStyle="1" w:styleId="Index">
    <w:name w:val="Index"/>
    <w:basedOn w:val="Normal"/>
    <w:rsid w:val="006429E1"/>
    <w:pPr>
      <w:widowControl w:val="0"/>
      <w:suppressLineNumbers/>
      <w:pBdr>
        <w:top w:val="none" w:sz="0" w:space="0" w:color="000000"/>
        <w:left w:val="none" w:sz="0" w:space="0" w:color="000000"/>
        <w:bottom w:val="none" w:sz="0" w:space="0" w:color="000000"/>
        <w:right w:val="none" w:sz="0" w:space="0" w:color="000000"/>
      </w:pBdr>
      <w:suppressAutoHyphens/>
      <w:autoSpaceDE/>
      <w:autoSpaceDN/>
      <w:textAlignment w:val="baseline"/>
    </w:pPr>
    <w:rPr>
      <w:rFonts w:eastAsia="Lucida Sans Unicode" w:cs="Tahoma"/>
      <w:kern w:val="1"/>
      <w:sz w:val="24"/>
      <w:szCs w:val="24"/>
      <w:lang w:val="tr-TR" w:eastAsia="tr-TR"/>
    </w:rPr>
  </w:style>
  <w:style w:type="paragraph" w:customStyle="1" w:styleId="GvdeMetni21">
    <w:name w:val="Gövde Metni 21"/>
    <w:basedOn w:val="Normal"/>
    <w:rsid w:val="006429E1"/>
    <w:pPr>
      <w:widowControl w:val="0"/>
      <w:pBdr>
        <w:top w:val="none" w:sz="0" w:space="0" w:color="000000"/>
        <w:left w:val="none" w:sz="0" w:space="0" w:color="000000"/>
        <w:bottom w:val="none" w:sz="0" w:space="0" w:color="000000"/>
        <w:right w:val="none" w:sz="0" w:space="0" w:color="000000"/>
      </w:pBdr>
      <w:suppressAutoHyphens/>
      <w:autoSpaceDE/>
      <w:autoSpaceDN/>
      <w:spacing w:line="360" w:lineRule="auto"/>
      <w:jc w:val="both"/>
      <w:textAlignment w:val="baseline"/>
    </w:pPr>
    <w:rPr>
      <w:rFonts w:eastAsia="Lucida Sans Unicode" w:cs="Tahoma"/>
      <w:bCs/>
      <w:kern w:val="1"/>
      <w:sz w:val="24"/>
      <w:szCs w:val="24"/>
      <w:lang w:val="tr-TR" w:eastAsia="tr-TR"/>
    </w:rPr>
  </w:style>
  <w:style w:type="paragraph" w:customStyle="1" w:styleId="GvdeMetni31">
    <w:name w:val="Gövde Metni 31"/>
    <w:basedOn w:val="Normal"/>
    <w:rsid w:val="006429E1"/>
    <w:pPr>
      <w:widowControl w:val="0"/>
      <w:pBdr>
        <w:top w:val="none" w:sz="0" w:space="0" w:color="000000"/>
        <w:left w:val="none" w:sz="0" w:space="0" w:color="000000"/>
        <w:bottom w:val="none" w:sz="0" w:space="0" w:color="000000"/>
        <w:right w:val="none" w:sz="0" w:space="0" w:color="000000"/>
      </w:pBdr>
      <w:suppressAutoHyphens/>
      <w:autoSpaceDE/>
      <w:autoSpaceDN/>
      <w:spacing w:line="360" w:lineRule="auto"/>
      <w:jc w:val="both"/>
      <w:textAlignment w:val="baseline"/>
    </w:pPr>
    <w:rPr>
      <w:rFonts w:eastAsia="Lucida Sans Unicode" w:cs="Tahoma"/>
      <w:b/>
      <w:bCs/>
      <w:kern w:val="1"/>
      <w:sz w:val="24"/>
      <w:szCs w:val="24"/>
      <w:lang w:val="tr-TR" w:eastAsia="tr-TR"/>
    </w:rPr>
  </w:style>
  <w:style w:type="character" w:customStyle="1" w:styleId="abstracttitle">
    <w:name w:val="abstract_title"/>
    <w:basedOn w:val="DefaultParagraphFont"/>
    <w:rsid w:val="001A6700"/>
  </w:style>
  <w:style w:type="numbering" w:customStyle="1" w:styleId="List0">
    <w:name w:val="List 0"/>
    <w:basedOn w:val="ImportedStyle1"/>
    <w:rsid w:val="00144253"/>
    <w:pPr>
      <w:numPr>
        <w:numId w:val="7"/>
      </w:numPr>
    </w:pPr>
  </w:style>
  <w:style w:type="numbering" w:customStyle="1" w:styleId="ImportedStyle1">
    <w:name w:val="Imported Style 1"/>
    <w:rsid w:val="00144253"/>
  </w:style>
  <w:style w:type="numbering" w:customStyle="1" w:styleId="List21">
    <w:name w:val="List 21"/>
    <w:basedOn w:val="ImportedStyle2"/>
    <w:rsid w:val="00144253"/>
    <w:pPr>
      <w:numPr>
        <w:numId w:val="5"/>
      </w:numPr>
    </w:pPr>
  </w:style>
  <w:style w:type="numbering" w:customStyle="1" w:styleId="ImportedStyle2">
    <w:name w:val="Imported Style 2"/>
    <w:rsid w:val="00144253"/>
  </w:style>
  <w:style w:type="numbering" w:customStyle="1" w:styleId="List31">
    <w:name w:val="List 31"/>
    <w:basedOn w:val="ImportedStyle3"/>
    <w:rsid w:val="00144253"/>
    <w:pPr>
      <w:numPr>
        <w:numId w:val="6"/>
      </w:numPr>
    </w:pPr>
  </w:style>
  <w:style w:type="numbering" w:customStyle="1" w:styleId="ImportedStyle3">
    <w:name w:val="Imported Style 3"/>
    <w:rsid w:val="00144253"/>
  </w:style>
  <w:style w:type="character" w:customStyle="1" w:styleId="None">
    <w:name w:val="None"/>
    <w:rsid w:val="00144253"/>
  </w:style>
  <w:style w:type="paragraph" w:customStyle="1" w:styleId="yiv3725566716msonormal">
    <w:name w:val="yiv3725566716msonormal"/>
    <w:rsid w:val="00144253"/>
    <w:pPr>
      <w:pBdr>
        <w:top w:val="nil"/>
        <w:left w:val="nil"/>
        <w:bottom w:val="nil"/>
        <w:right w:val="nil"/>
        <w:between w:val="nil"/>
        <w:bar w:val="nil"/>
      </w:pBdr>
      <w:spacing w:before="100" w:after="100"/>
    </w:pPr>
    <w:rPr>
      <w:rFonts w:eastAsia="Arial Unicode MS" w:hAnsi="Arial Unicode MS" w:cs="Arial Unicode MS"/>
      <w:color w:val="000000"/>
      <w:sz w:val="24"/>
      <w:szCs w:val="24"/>
      <w:u w:color="000000"/>
      <w:bdr w:val="nil"/>
    </w:rPr>
  </w:style>
  <w:style w:type="numbering" w:customStyle="1" w:styleId="List41">
    <w:name w:val="List 41"/>
    <w:basedOn w:val="ImportedStyle4"/>
    <w:rsid w:val="00144253"/>
    <w:pPr>
      <w:numPr>
        <w:numId w:val="8"/>
      </w:numPr>
    </w:pPr>
  </w:style>
  <w:style w:type="numbering" w:customStyle="1" w:styleId="ImportedStyle4">
    <w:name w:val="Imported Style 4"/>
    <w:rsid w:val="00144253"/>
  </w:style>
  <w:style w:type="paragraph" w:customStyle="1" w:styleId="NoSpacing1">
    <w:name w:val="No Spacing1"/>
    <w:uiPriority w:val="1"/>
    <w:qFormat/>
    <w:rsid w:val="00144253"/>
    <w:rPr>
      <w:rFonts w:ascii="Calibri" w:eastAsia="Calibri" w:hAnsi="Calibri"/>
      <w:sz w:val="22"/>
      <w:szCs w:val="22"/>
    </w:rPr>
  </w:style>
  <w:style w:type="paragraph" w:customStyle="1" w:styleId="listterm">
    <w:name w:val="listterm"/>
    <w:basedOn w:val="Normal"/>
    <w:rsid w:val="00144253"/>
    <w:pPr>
      <w:autoSpaceDE/>
      <w:autoSpaceDN/>
      <w:spacing w:before="100" w:beforeAutospacing="1" w:after="100" w:afterAutospacing="1"/>
    </w:pPr>
    <w:rPr>
      <w:sz w:val="24"/>
      <w:szCs w:val="24"/>
    </w:rPr>
  </w:style>
  <w:style w:type="table" w:customStyle="1" w:styleId="Table">
    <w:name w:val="Table"/>
    <w:basedOn w:val="TableNormal"/>
    <w:uiPriority w:val="99"/>
    <w:rsid w:val="00144253"/>
    <w:rPr>
      <w:rFonts w:ascii="Arial" w:eastAsia="Arial Unicode MS" w:hAnsi="Arial"/>
      <w:sz w:val="24"/>
      <w:bdr w:val="nil"/>
    </w:rPr>
    <w:tblPr>
      <w:tblInd w:w="0" w:type="dxa"/>
      <w:tblCellMar>
        <w:top w:w="0" w:type="dxa"/>
        <w:left w:w="108" w:type="dxa"/>
        <w:bottom w:w="0" w:type="dxa"/>
        <w:right w:w="108" w:type="dxa"/>
      </w:tblCellMar>
    </w:tblPr>
  </w:style>
  <w:style w:type="character" w:customStyle="1" w:styleId="A15">
    <w:name w:val="A15"/>
    <w:uiPriority w:val="99"/>
    <w:rsid w:val="00144253"/>
    <w:rPr>
      <w:rFonts w:cs="Palatino"/>
      <w:color w:val="221E1F"/>
      <w:sz w:val="13"/>
      <w:szCs w:val="13"/>
    </w:rPr>
  </w:style>
  <w:style w:type="character" w:customStyle="1" w:styleId="CharAttribute27">
    <w:name w:val="CharAttribute27"/>
    <w:rsid w:val="00B450A3"/>
    <w:rPr>
      <w:rFonts w:ascii="Times New Roman" w:eastAsia="Times New Roman" w:hAnsi="Times New Roman" w:cs="Times New Roman" w:hint="default"/>
      <w:sz w:val="28"/>
    </w:rPr>
  </w:style>
  <w:style w:type="character" w:customStyle="1" w:styleId="cite-accessibility-label">
    <w:name w:val="cite-accessibility-label"/>
    <w:basedOn w:val="DefaultParagraphFont"/>
    <w:rsid w:val="00B450A3"/>
  </w:style>
  <w:style w:type="character" w:customStyle="1" w:styleId="content10">
    <w:name w:val="content10"/>
    <w:rsid w:val="00652AF4"/>
  </w:style>
  <w:style w:type="character" w:customStyle="1" w:styleId="normaltextrun">
    <w:name w:val="normaltextrun"/>
    <w:basedOn w:val="DefaultParagraphFont"/>
    <w:rsid w:val="00AE63A8"/>
  </w:style>
  <w:style w:type="table" w:customStyle="1" w:styleId="LightList1">
    <w:name w:val="Light List1"/>
    <w:basedOn w:val="TableNormal"/>
    <w:uiPriority w:val="61"/>
    <w:rsid w:val="00A47C75"/>
    <w:rPr>
      <w:rFonts w:asciiTheme="minorHAnsi" w:eastAsiaTheme="minorHAnsi" w:hAnsiTheme="minorHAnsi" w:cstheme="minorBidi"/>
      <w:sz w:val="22"/>
      <w:szCs w:val="22"/>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extenormalsmall1">
    <w:name w:val="textenormalsmall1"/>
    <w:basedOn w:val="DefaultParagraphFont"/>
    <w:rsid w:val="00BB2125"/>
    <w:rPr>
      <w:rFonts w:ascii="Verdana" w:hAnsi="Verdana" w:hint="default"/>
      <w:color w:val="565656"/>
      <w:sz w:val="16"/>
      <w:szCs w:val="16"/>
    </w:rPr>
  </w:style>
  <w:style w:type="character" w:customStyle="1" w:styleId="FontStyle55">
    <w:name w:val="Font Style55"/>
    <w:basedOn w:val="DefaultParagraphFont"/>
    <w:uiPriority w:val="99"/>
    <w:rsid w:val="0016479D"/>
    <w:rPr>
      <w:rFonts w:ascii="Trebuchet MS" w:hAnsi="Trebuchet MS" w:cs="Trebuchet MS"/>
      <w:sz w:val="20"/>
      <w:szCs w:val="20"/>
    </w:rPr>
  </w:style>
  <w:style w:type="character" w:customStyle="1" w:styleId="selectable">
    <w:name w:val="selectable"/>
    <w:basedOn w:val="DefaultParagraphFont"/>
    <w:rsid w:val="006A4AB7"/>
  </w:style>
  <w:style w:type="character" w:customStyle="1" w:styleId="InternetLink">
    <w:name w:val="Internet Link"/>
    <w:uiPriority w:val="99"/>
    <w:rsid w:val="0050717F"/>
    <w:rPr>
      <w:color w:val="000080"/>
      <w:u w:val="single"/>
    </w:rPr>
  </w:style>
  <w:style w:type="character" w:customStyle="1" w:styleId="Style4Char">
    <w:name w:val="Style4 Char"/>
    <w:basedOn w:val="DefaultParagraphFont"/>
    <w:link w:val="Style4"/>
    <w:locked/>
    <w:rsid w:val="00922E29"/>
    <w:rPr>
      <w:rFonts w:eastAsiaTheme="minorEastAsia"/>
      <w:sz w:val="24"/>
      <w:szCs w:val="24"/>
    </w:rPr>
  </w:style>
  <w:style w:type="table" w:styleId="LightShading-Accent3">
    <w:name w:val="Light Shading Accent 3"/>
    <w:basedOn w:val="TableNormal"/>
    <w:uiPriority w:val="60"/>
    <w:rsid w:val="00C04DFF"/>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Style3">
    <w:name w:val="Style3"/>
    <w:basedOn w:val="Normal"/>
    <w:link w:val="Style3Char"/>
    <w:qFormat/>
    <w:rsid w:val="00C04DFF"/>
    <w:pPr>
      <w:tabs>
        <w:tab w:val="left" w:pos="9360"/>
      </w:tabs>
      <w:autoSpaceDE/>
      <w:autoSpaceDN/>
      <w:spacing w:line="276" w:lineRule="auto"/>
      <w:jc w:val="center"/>
    </w:pPr>
    <w:rPr>
      <w:rFonts w:ascii="DomCasual BT" w:hAnsi="DomCasual BT" w:cs="Mongolian Baiti"/>
      <w:sz w:val="52"/>
      <w:szCs w:val="52"/>
      <w:u w:val="single"/>
      <w:lang w:bidi="ar-AE"/>
    </w:rPr>
  </w:style>
  <w:style w:type="character" w:customStyle="1" w:styleId="Style3Char">
    <w:name w:val="Style3 Char"/>
    <w:basedOn w:val="DefaultParagraphFont"/>
    <w:link w:val="Style3"/>
    <w:rsid w:val="00C04DFF"/>
    <w:rPr>
      <w:rFonts w:ascii="DomCasual BT" w:hAnsi="DomCasual BT" w:cs="Mongolian Baiti"/>
      <w:sz w:val="52"/>
      <w:szCs w:val="52"/>
      <w:u w:val="single"/>
      <w:lang w:bidi="ar-AE"/>
    </w:rPr>
  </w:style>
  <w:style w:type="character" w:customStyle="1" w:styleId="apple-tab-span">
    <w:name w:val="apple-tab-span"/>
    <w:basedOn w:val="DefaultParagraphFont"/>
    <w:rsid w:val="008F03D8"/>
  </w:style>
  <w:style w:type="character" w:customStyle="1" w:styleId="item-field-label">
    <w:name w:val="item-field-label"/>
    <w:basedOn w:val="DefaultParagraphFont"/>
    <w:rsid w:val="00C842F5"/>
  </w:style>
  <w:style w:type="character" w:customStyle="1" w:styleId="order">
    <w:name w:val="order"/>
    <w:basedOn w:val="DefaultParagraphFont"/>
    <w:rsid w:val="00C3494B"/>
  </w:style>
  <w:style w:type="paragraph" w:customStyle="1" w:styleId="Normal20pt">
    <w:name w:val="Normal+20pt"/>
    <w:basedOn w:val="Normal"/>
    <w:rsid w:val="00081E3A"/>
    <w:pPr>
      <w:autoSpaceDE/>
      <w:autoSpaceDN/>
    </w:pPr>
    <w:rPr>
      <w:rFonts w:ascii="Bookman Old Style" w:hAnsi="Bookman Old Style" w:cs="TimesNewRomanPSMT"/>
      <w:bCs/>
      <w:sz w:val="24"/>
      <w:szCs w:val="32"/>
    </w:rPr>
  </w:style>
  <w:style w:type="paragraph" w:customStyle="1" w:styleId="Normaljustified">
    <w:name w:val="Normal + justified"/>
    <w:basedOn w:val="Normal"/>
    <w:rsid w:val="00DC73A6"/>
    <w:pPr>
      <w:autoSpaceDE/>
      <w:autoSpaceDN/>
      <w:spacing w:line="480" w:lineRule="auto"/>
      <w:ind w:firstLine="720"/>
      <w:jc w:val="both"/>
    </w:pPr>
    <w:rPr>
      <w:sz w:val="28"/>
      <w:szCs w:val="28"/>
    </w:rPr>
  </w:style>
  <w:style w:type="paragraph" w:customStyle="1" w:styleId="fulltext-abstractfulltext-indent">
    <w:name w:val="fulltext-abstract fulltext-indent"/>
    <w:basedOn w:val="Normal"/>
    <w:rsid w:val="00E63E5F"/>
    <w:pPr>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99174125">
      <w:bodyDiv w:val="1"/>
      <w:marLeft w:val="0"/>
      <w:marRight w:val="0"/>
      <w:marTop w:val="0"/>
      <w:marBottom w:val="0"/>
      <w:divBdr>
        <w:top w:val="none" w:sz="0" w:space="0" w:color="auto"/>
        <w:left w:val="none" w:sz="0" w:space="0" w:color="auto"/>
        <w:bottom w:val="none" w:sz="0" w:space="0" w:color="auto"/>
        <w:right w:val="none" w:sz="0" w:space="0" w:color="auto"/>
      </w:divBdr>
      <w:divsChild>
        <w:div w:id="1273778425">
          <w:marLeft w:val="0"/>
          <w:marRight w:val="0"/>
          <w:marTop w:val="0"/>
          <w:marBottom w:val="0"/>
          <w:divBdr>
            <w:top w:val="none" w:sz="0" w:space="0" w:color="auto"/>
            <w:left w:val="none" w:sz="0" w:space="0" w:color="auto"/>
            <w:bottom w:val="none" w:sz="0" w:space="0" w:color="auto"/>
            <w:right w:val="none" w:sz="0" w:space="0" w:color="auto"/>
          </w:divBdr>
        </w:div>
      </w:divsChild>
    </w:div>
    <w:div w:id="508638155">
      <w:bodyDiv w:val="1"/>
      <w:marLeft w:val="0"/>
      <w:marRight w:val="0"/>
      <w:marTop w:val="0"/>
      <w:marBottom w:val="0"/>
      <w:divBdr>
        <w:top w:val="none" w:sz="0" w:space="0" w:color="auto"/>
        <w:left w:val="none" w:sz="0" w:space="0" w:color="auto"/>
        <w:bottom w:val="none" w:sz="0" w:space="0" w:color="auto"/>
        <w:right w:val="none" w:sz="0" w:space="0" w:color="auto"/>
      </w:divBdr>
      <w:divsChild>
        <w:div w:id="565917844">
          <w:marLeft w:val="0"/>
          <w:marRight w:val="0"/>
          <w:marTop w:val="0"/>
          <w:marBottom w:val="0"/>
          <w:divBdr>
            <w:top w:val="none" w:sz="0" w:space="0" w:color="auto"/>
            <w:left w:val="none" w:sz="0" w:space="0" w:color="auto"/>
            <w:bottom w:val="none" w:sz="0" w:space="0" w:color="auto"/>
            <w:right w:val="none" w:sz="0" w:space="0" w:color="auto"/>
          </w:divBdr>
        </w:div>
      </w:divsChild>
    </w:div>
    <w:div w:id="1188062559">
      <w:bodyDiv w:val="1"/>
      <w:marLeft w:val="0"/>
      <w:marRight w:val="0"/>
      <w:marTop w:val="0"/>
      <w:marBottom w:val="0"/>
      <w:divBdr>
        <w:top w:val="none" w:sz="0" w:space="0" w:color="auto"/>
        <w:left w:val="none" w:sz="0" w:space="0" w:color="auto"/>
        <w:bottom w:val="none" w:sz="0" w:space="0" w:color="auto"/>
        <w:right w:val="none" w:sz="0" w:space="0" w:color="auto"/>
      </w:divBdr>
    </w:div>
    <w:div w:id="1201553790">
      <w:bodyDiv w:val="1"/>
      <w:marLeft w:val="0"/>
      <w:marRight w:val="0"/>
      <w:marTop w:val="0"/>
      <w:marBottom w:val="0"/>
      <w:divBdr>
        <w:top w:val="none" w:sz="0" w:space="0" w:color="auto"/>
        <w:left w:val="none" w:sz="0" w:space="0" w:color="auto"/>
        <w:bottom w:val="none" w:sz="0" w:space="0" w:color="auto"/>
        <w:right w:val="none" w:sz="0" w:space="0" w:color="auto"/>
      </w:divBdr>
    </w:div>
    <w:div w:id="148631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spublishers.com" TargetMode="External"/><Relationship Id="rId13" Type="http://schemas.openxmlformats.org/officeDocument/2006/relationships/footer" Target="footer2.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hyperlink" Target="http://www.medscape.com/viewarticle/724328" TargetMode="External"/><Relationship Id="rId4" Type="http://schemas.openxmlformats.org/officeDocument/2006/relationships/settings" Target="settings.xml"/><Relationship Id="rId9" Type="http://schemas.openxmlformats.org/officeDocument/2006/relationships/hyperlink" Target="mailto:srikanthroopa@yahoo.com"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40"/>
      <c:rotY val="90"/>
      <c:perspective val="0"/>
    </c:view3D>
    <c:plotArea>
      <c:layout>
        <c:manualLayout>
          <c:layoutTarget val="inner"/>
          <c:xMode val="edge"/>
          <c:yMode val="edge"/>
          <c:x val="6.2739753684635594E-2"/>
          <c:y val="5.6140276526074055E-2"/>
          <c:w val="0.8745208291271287"/>
          <c:h val="0.85690735701892962"/>
        </c:manualLayout>
      </c:layout>
      <c:pie3DChart>
        <c:varyColors val="1"/>
        <c:ser>
          <c:idx val="0"/>
          <c:order val="0"/>
          <c:tx>
            <c:strRef>
              <c:f>Sheet1!$A$2</c:f>
              <c:strCache>
                <c:ptCount val="1"/>
                <c:pt idx="0">
                  <c:v>Cases</c:v>
                </c:pt>
              </c:strCache>
            </c:strRef>
          </c:tx>
          <c:spPr>
            <a:solidFill>
              <a:srgbClr val="00FFFF"/>
            </a:solidFill>
            <a:ln w="12700">
              <a:solidFill>
                <a:srgbClr val="000000"/>
              </a:solidFill>
              <a:prstDash val="solid"/>
            </a:ln>
          </c:spPr>
          <c:dPt>
            <c:idx val="0"/>
            <c:spPr>
              <a:solidFill>
                <a:srgbClr val="00FF00"/>
              </a:solidFill>
              <a:ln w="12700">
                <a:solidFill>
                  <a:srgbClr val="000000"/>
                </a:solidFill>
                <a:prstDash val="solid"/>
              </a:ln>
            </c:spPr>
          </c:dPt>
          <c:dPt>
            <c:idx val="1"/>
            <c:spPr>
              <a:solidFill>
                <a:srgbClr val="FFFF00"/>
              </a:solidFill>
              <a:ln w="12700">
                <a:solidFill>
                  <a:srgbClr val="000000"/>
                </a:solidFill>
                <a:prstDash val="solid"/>
              </a:ln>
            </c:spPr>
          </c:dPt>
          <c:dPt>
            <c:idx val="2"/>
            <c:spPr>
              <a:solidFill>
                <a:srgbClr val="CC99FF"/>
              </a:solidFill>
              <a:ln w="12700">
                <a:solidFill>
                  <a:srgbClr val="000000"/>
                </a:solidFill>
                <a:prstDash val="solid"/>
              </a:ln>
            </c:spPr>
          </c:dPt>
          <c:dPt>
            <c:idx val="3"/>
            <c:spPr>
              <a:solidFill>
                <a:srgbClr val="FF00FF"/>
              </a:solidFill>
              <a:ln w="12700">
                <a:solidFill>
                  <a:srgbClr val="000000"/>
                </a:solidFill>
                <a:prstDash val="solid"/>
              </a:ln>
            </c:spPr>
          </c:dPt>
          <c:dLbls>
            <c:dLbl>
              <c:idx val="0"/>
              <c:layout>
                <c:manualLayout>
                  <c:x val="5.7433489021554034E-2"/>
                  <c:y val="-0.30271082484002632"/>
                </c:manualLayout>
              </c:layout>
              <c:tx>
                <c:rich>
                  <a:bodyPr/>
                  <a:lstStyle/>
                  <a:p>
                    <a:pPr>
                      <a:defRPr lang="en-IN" sz="825" b="1" i="0" u="none" strike="noStrike" baseline="0">
                        <a:solidFill>
                          <a:srgbClr val="000000"/>
                        </a:solidFill>
                        <a:latin typeface="Times New Roman"/>
                        <a:ea typeface="Times New Roman"/>
                        <a:cs typeface="Times New Roman"/>
                      </a:defRPr>
                    </a:pPr>
                    <a:r>
                      <a:rPr lang="en-US"/>
                      <a:t>Normal
57.5%</a:t>
                    </a:r>
                  </a:p>
                </c:rich>
              </c:tx>
              <c:spPr>
                <a:noFill/>
                <a:ln w="25400">
                  <a:noFill/>
                </a:ln>
              </c:spPr>
              <c:dLblPos val="bestFit"/>
            </c:dLbl>
            <c:dLbl>
              <c:idx val="1"/>
              <c:layout>
                <c:manualLayout>
                  <c:x val="7.9332116202402589E-2"/>
                  <c:y val="0.13333333333333341"/>
                </c:manualLayout>
              </c:layout>
              <c:tx>
                <c:rich>
                  <a:bodyPr/>
                  <a:lstStyle/>
                  <a:p>
                    <a:pPr>
                      <a:defRPr lang="en-IN" sz="825" b="1" i="0" u="none" strike="noStrike" baseline="0">
                        <a:solidFill>
                          <a:srgbClr val="000000"/>
                        </a:solidFill>
                        <a:latin typeface="Times New Roman"/>
                        <a:ea typeface="Times New Roman"/>
                        <a:cs typeface="Times New Roman"/>
                      </a:defRPr>
                    </a:pPr>
                    <a:r>
                      <a:rPr lang="en-US"/>
                      <a:t>False positive
28.0%</a:t>
                    </a:r>
                  </a:p>
                </c:rich>
              </c:tx>
              <c:spPr>
                <a:noFill/>
                <a:ln w="25400">
                  <a:noFill/>
                </a:ln>
              </c:spPr>
              <c:dLblPos val="bestFit"/>
            </c:dLbl>
            <c:dLbl>
              <c:idx val="2"/>
              <c:layout>
                <c:manualLayout>
                  <c:x val="-0.1214172257628537"/>
                  <c:y val="3.5293590977309962E-2"/>
                </c:manualLayout>
              </c:layout>
              <c:tx>
                <c:rich>
                  <a:bodyPr/>
                  <a:lstStyle/>
                  <a:p>
                    <a:pPr>
                      <a:defRPr lang="en-IN" sz="825" b="1" i="0" u="none" strike="noStrike" baseline="0">
                        <a:solidFill>
                          <a:srgbClr val="000000"/>
                        </a:solidFill>
                        <a:latin typeface="Times New Roman"/>
                        <a:ea typeface="Times New Roman"/>
                        <a:cs typeface="Times New Roman"/>
                      </a:defRPr>
                    </a:pPr>
                    <a:r>
                      <a:rPr lang="en-US"/>
                      <a:t>IGT
6.5%</a:t>
                    </a:r>
                  </a:p>
                </c:rich>
              </c:tx>
              <c:spPr>
                <a:noFill/>
                <a:ln w="25400">
                  <a:noFill/>
                </a:ln>
              </c:spPr>
              <c:dLblPos val="bestFit"/>
            </c:dLbl>
            <c:dLbl>
              <c:idx val="3"/>
              <c:layout>
                <c:manualLayout>
                  <c:x val="-0.13766901505732931"/>
                  <c:y val="1.0265262783276078E-2"/>
                </c:manualLayout>
              </c:layout>
              <c:tx>
                <c:rich>
                  <a:bodyPr/>
                  <a:lstStyle/>
                  <a:p>
                    <a:pPr>
                      <a:defRPr lang="en-IN" sz="825" b="1" i="0" u="none" strike="noStrike" baseline="0">
                        <a:solidFill>
                          <a:srgbClr val="000000"/>
                        </a:solidFill>
                        <a:latin typeface="Times New Roman"/>
                        <a:ea typeface="Times New Roman"/>
                        <a:cs typeface="Times New Roman"/>
                      </a:defRPr>
                    </a:pPr>
                    <a:r>
                      <a:rPr lang="en-US"/>
                      <a:t>GDM
8.0%</a:t>
                    </a:r>
                  </a:p>
                </c:rich>
              </c:tx>
              <c:spPr>
                <a:noFill/>
                <a:ln w="25400">
                  <a:noFill/>
                </a:ln>
              </c:spPr>
              <c:dLblPos val="bestFit"/>
            </c:dLbl>
            <c:numFmt formatCode="0%" sourceLinked="0"/>
            <c:spPr>
              <a:noFill/>
              <a:ln w="25400">
                <a:noFill/>
              </a:ln>
            </c:spPr>
            <c:txPr>
              <a:bodyPr/>
              <a:lstStyle/>
              <a:p>
                <a:pPr>
                  <a:defRPr lang="en-IN" sz="825" b="1" i="0" u="none" strike="noStrike" baseline="0">
                    <a:solidFill>
                      <a:srgbClr val="000000"/>
                    </a:solidFill>
                    <a:latin typeface="Times New Roman"/>
                    <a:ea typeface="Times New Roman"/>
                    <a:cs typeface="Times New Roman"/>
                  </a:defRPr>
                </a:pPr>
                <a:endParaRPr lang="en-US"/>
              </a:p>
            </c:txPr>
            <c:showCatName val="1"/>
            <c:showPercent val="1"/>
            <c:showLeaderLines val="1"/>
          </c:dLbls>
          <c:cat>
            <c:strRef>
              <c:f>Sheet1!$B$1:$E$1</c:f>
              <c:strCache>
                <c:ptCount val="4"/>
                <c:pt idx="0">
                  <c:v>Normal</c:v>
                </c:pt>
                <c:pt idx="1">
                  <c:v>False positive</c:v>
                </c:pt>
                <c:pt idx="2">
                  <c:v>IGT</c:v>
                </c:pt>
                <c:pt idx="3">
                  <c:v>GDM</c:v>
                </c:pt>
              </c:strCache>
            </c:strRef>
          </c:cat>
          <c:val>
            <c:numRef>
              <c:f>Sheet1!$B$2:$E$2</c:f>
              <c:numCache>
                <c:formatCode>General</c:formatCode>
                <c:ptCount val="4"/>
                <c:pt idx="0">
                  <c:v>57.5</c:v>
                </c:pt>
                <c:pt idx="1">
                  <c:v>28</c:v>
                </c:pt>
                <c:pt idx="2">
                  <c:v>6.5</c:v>
                </c:pt>
                <c:pt idx="3">
                  <c:v>8</c:v>
                </c:pt>
              </c:numCache>
            </c:numRef>
          </c:val>
        </c:ser>
        <c:dLbls>
          <c:showCatName val="1"/>
          <c:showPercent val="1"/>
        </c:dLbls>
      </c:pie3DChart>
      <c:spPr>
        <a:solidFill>
          <a:srgbClr val="FFCC99"/>
        </a:solidFill>
        <a:ln w="25400">
          <a:noFill/>
        </a:ln>
      </c:spPr>
    </c:plotArea>
    <c:plotVisOnly val="1"/>
    <c:dispBlanksAs val="zero"/>
  </c:chart>
  <c:spPr>
    <a:solidFill>
      <a:srgbClr val="FFCC99"/>
    </a:solidFill>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77"/>
      <c:depthPercent val="100"/>
      <c:rAngAx val="1"/>
    </c:view3D>
    <c:floor>
      <c:spPr>
        <a:solidFill>
          <a:srgbClr val="C0C0C0"/>
        </a:solidFill>
        <a:ln w="3175">
          <a:solidFill>
            <a:srgbClr val="000000"/>
          </a:solidFill>
          <a:prstDash val="solid"/>
        </a:ln>
      </c:spPr>
    </c:floor>
    <c:sideWall>
      <c:spPr>
        <a:gradFill rotWithShape="0">
          <a:gsLst>
            <a:gs pos="0">
              <a:srgbClr val="CCFFFF"/>
            </a:gs>
            <a:gs pos="100000">
              <a:srgbClr val="99CC00"/>
            </a:gs>
          </a:gsLst>
          <a:path path="rect">
            <a:fillToRect l="50000" t="50000" r="50000" b="50000"/>
          </a:path>
        </a:gradFill>
        <a:ln w="12700">
          <a:solidFill>
            <a:srgbClr val="808080"/>
          </a:solidFill>
          <a:prstDash val="solid"/>
        </a:ln>
      </c:spPr>
    </c:sideWall>
    <c:backWall>
      <c:spPr>
        <a:gradFill rotWithShape="0">
          <a:gsLst>
            <a:gs pos="0">
              <a:srgbClr val="CCFFFF"/>
            </a:gs>
            <a:gs pos="100000">
              <a:srgbClr val="99CC00"/>
            </a:gs>
          </a:gsLst>
          <a:path path="rect">
            <a:fillToRect l="50000" t="50000" r="50000" b="50000"/>
          </a:path>
        </a:gradFill>
        <a:ln w="12700">
          <a:solidFill>
            <a:srgbClr val="808080"/>
          </a:solidFill>
          <a:prstDash val="solid"/>
        </a:ln>
      </c:spPr>
    </c:backWall>
    <c:plotArea>
      <c:layout>
        <c:manualLayout>
          <c:layoutTarget val="inner"/>
          <c:xMode val="edge"/>
          <c:yMode val="edge"/>
          <c:x val="0.12669683257918551"/>
          <c:y val="0.11458333333333333"/>
          <c:w val="0.57466063348416718"/>
          <c:h val="0.7083333333333337"/>
        </c:manualLayout>
      </c:layout>
      <c:bar3DChart>
        <c:barDir val="col"/>
        <c:grouping val="clustered"/>
        <c:ser>
          <c:idx val="4"/>
          <c:order val="0"/>
          <c:tx>
            <c:strRef>
              <c:f>Sheet1!$A$2</c:f>
              <c:strCache>
                <c:ptCount val="1"/>
                <c:pt idx="0">
                  <c:v>False positive</c:v>
                </c:pt>
              </c:strCache>
            </c:strRef>
          </c:tx>
          <c:spPr>
            <a:solidFill>
              <a:srgbClr val="0000FF"/>
            </a:solidFill>
            <a:ln w="12700">
              <a:solidFill>
                <a:srgbClr val="000000"/>
              </a:solidFill>
              <a:prstDash val="solid"/>
            </a:ln>
          </c:spPr>
          <c:cat>
            <c:numRef>
              <c:f>Sheet1!$B$1:$G$1</c:f>
              <c:numCache>
                <c:formatCode>General</c:formatCode>
                <c:ptCount val="6"/>
                <c:pt idx="0">
                  <c:v>1</c:v>
                </c:pt>
                <c:pt idx="1">
                  <c:v>2</c:v>
                </c:pt>
                <c:pt idx="2">
                  <c:v>3</c:v>
                </c:pt>
                <c:pt idx="3">
                  <c:v>4</c:v>
                </c:pt>
                <c:pt idx="4">
                  <c:v>5</c:v>
                </c:pt>
                <c:pt idx="5">
                  <c:v>6</c:v>
                </c:pt>
              </c:numCache>
            </c:numRef>
          </c:cat>
          <c:val>
            <c:numRef>
              <c:f>Sheet1!$B$2:$G$2</c:f>
              <c:numCache>
                <c:formatCode>General</c:formatCode>
                <c:ptCount val="6"/>
                <c:pt idx="0">
                  <c:v>0</c:v>
                </c:pt>
                <c:pt idx="1">
                  <c:v>8.9</c:v>
                </c:pt>
                <c:pt idx="2">
                  <c:v>0</c:v>
                </c:pt>
                <c:pt idx="3">
                  <c:v>32.1</c:v>
                </c:pt>
                <c:pt idx="4">
                  <c:v>66</c:v>
                </c:pt>
                <c:pt idx="5">
                  <c:v>12.5</c:v>
                </c:pt>
              </c:numCache>
            </c:numRef>
          </c:val>
        </c:ser>
        <c:ser>
          <c:idx val="0"/>
          <c:order val="1"/>
          <c:tx>
            <c:strRef>
              <c:f>Sheet1!$A$3</c:f>
              <c:strCache>
                <c:ptCount val="1"/>
                <c:pt idx="0">
                  <c:v>IGT</c:v>
                </c:pt>
              </c:strCache>
            </c:strRef>
          </c:tx>
          <c:spPr>
            <a:solidFill>
              <a:srgbClr val="FF00FF"/>
            </a:solidFill>
            <a:ln w="12700">
              <a:solidFill>
                <a:srgbClr val="000000"/>
              </a:solidFill>
              <a:prstDash val="solid"/>
            </a:ln>
          </c:spPr>
          <c:cat>
            <c:numRef>
              <c:f>Sheet1!$B$1:$G$1</c:f>
              <c:numCache>
                <c:formatCode>General</c:formatCode>
                <c:ptCount val="6"/>
                <c:pt idx="0">
                  <c:v>1</c:v>
                </c:pt>
                <c:pt idx="1">
                  <c:v>2</c:v>
                </c:pt>
                <c:pt idx="2">
                  <c:v>3</c:v>
                </c:pt>
                <c:pt idx="3">
                  <c:v>4</c:v>
                </c:pt>
                <c:pt idx="4">
                  <c:v>5</c:v>
                </c:pt>
                <c:pt idx="5">
                  <c:v>6</c:v>
                </c:pt>
              </c:numCache>
            </c:numRef>
          </c:cat>
          <c:val>
            <c:numRef>
              <c:f>Sheet1!$B$3:$G$3</c:f>
              <c:numCache>
                <c:formatCode>General</c:formatCode>
                <c:ptCount val="6"/>
                <c:pt idx="0">
                  <c:v>7.6</c:v>
                </c:pt>
                <c:pt idx="1">
                  <c:v>23</c:v>
                </c:pt>
                <c:pt idx="2">
                  <c:v>0</c:v>
                </c:pt>
                <c:pt idx="3">
                  <c:v>38.4</c:v>
                </c:pt>
                <c:pt idx="4">
                  <c:v>76.900000000000006</c:v>
                </c:pt>
                <c:pt idx="5">
                  <c:v>15.3</c:v>
                </c:pt>
              </c:numCache>
            </c:numRef>
          </c:val>
        </c:ser>
        <c:ser>
          <c:idx val="1"/>
          <c:order val="2"/>
          <c:tx>
            <c:strRef>
              <c:f>Sheet1!$A$4</c:f>
              <c:strCache>
                <c:ptCount val="1"/>
                <c:pt idx="0">
                  <c:v>GDM</c:v>
                </c:pt>
              </c:strCache>
            </c:strRef>
          </c:tx>
          <c:spPr>
            <a:solidFill>
              <a:srgbClr val="FF0000"/>
            </a:solidFill>
            <a:ln w="12700">
              <a:solidFill>
                <a:srgbClr val="000000"/>
              </a:solidFill>
              <a:prstDash val="solid"/>
            </a:ln>
          </c:spPr>
          <c:cat>
            <c:numRef>
              <c:f>Sheet1!$B$1:$G$1</c:f>
              <c:numCache>
                <c:formatCode>General</c:formatCode>
                <c:ptCount val="6"/>
                <c:pt idx="0">
                  <c:v>1</c:v>
                </c:pt>
                <c:pt idx="1">
                  <c:v>2</c:v>
                </c:pt>
                <c:pt idx="2">
                  <c:v>3</c:v>
                </c:pt>
                <c:pt idx="3">
                  <c:v>4</c:v>
                </c:pt>
                <c:pt idx="4">
                  <c:v>5</c:v>
                </c:pt>
                <c:pt idx="5">
                  <c:v>6</c:v>
                </c:pt>
              </c:numCache>
            </c:numRef>
          </c:cat>
          <c:val>
            <c:numRef>
              <c:f>Sheet1!$B$4:$G$4</c:f>
              <c:numCache>
                <c:formatCode>General</c:formatCode>
                <c:ptCount val="6"/>
                <c:pt idx="0">
                  <c:v>18.7</c:v>
                </c:pt>
                <c:pt idx="1">
                  <c:v>12.5</c:v>
                </c:pt>
                <c:pt idx="2">
                  <c:v>0</c:v>
                </c:pt>
                <c:pt idx="3">
                  <c:v>37.5</c:v>
                </c:pt>
                <c:pt idx="4">
                  <c:v>87.5</c:v>
                </c:pt>
                <c:pt idx="5">
                  <c:v>12.5</c:v>
                </c:pt>
              </c:numCache>
            </c:numRef>
          </c:val>
        </c:ser>
        <c:gapDepth val="0"/>
        <c:shape val="box"/>
        <c:axId val="153194496"/>
        <c:axId val="153196032"/>
        <c:axId val="0"/>
      </c:bar3DChart>
      <c:catAx>
        <c:axId val="153194496"/>
        <c:scaling>
          <c:orientation val="minMax"/>
        </c:scaling>
        <c:axPos val="b"/>
        <c:numFmt formatCode="General" sourceLinked="1"/>
        <c:tickLblPos val="low"/>
        <c:spPr>
          <a:ln w="3175">
            <a:solidFill>
              <a:srgbClr val="000000"/>
            </a:solidFill>
            <a:prstDash val="solid"/>
          </a:ln>
        </c:spPr>
        <c:txPr>
          <a:bodyPr rot="0" vert="horz"/>
          <a:lstStyle/>
          <a:p>
            <a:pPr>
              <a:defRPr lang="en-IN" sz="800" b="1" i="0" u="none" strike="noStrike" baseline="0">
                <a:solidFill>
                  <a:srgbClr val="000000"/>
                </a:solidFill>
                <a:latin typeface="Times New Roman"/>
                <a:ea typeface="Times New Roman"/>
                <a:cs typeface="Times New Roman"/>
              </a:defRPr>
            </a:pPr>
            <a:endParaRPr lang="en-US"/>
          </a:p>
        </c:txPr>
        <c:crossAx val="153196032"/>
        <c:crosses val="autoZero"/>
        <c:auto val="1"/>
        <c:lblAlgn val="ctr"/>
        <c:lblOffset val="100"/>
        <c:tickLblSkip val="1"/>
        <c:tickMarkSkip val="1"/>
      </c:catAx>
      <c:valAx>
        <c:axId val="153196032"/>
        <c:scaling>
          <c:orientation val="minMax"/>
          <c:max val="100"/>
        </c:scaling>
        <c:axPos val="l"/>
        <c:majorGridlines>
          <c:spPr>
            <a:ln w="3175">
              <a:solidFill>
                <a:srgbClr val="000000"/>
              </a:solidFill>
              <a:prstDash val="solid"/>
            </a:ln>
          </c:spPr>
        </c:majorGridlines>
        <c:title>
          <c:tx>
            <c:rich>
              <a:bodyPr/>
              <a:lstStyle/>
              <a:p>
                <a:pPr>
                  <a:defRPr lang="en-IN" sz="800" b="1" i="0" u="none" strike="noStrike" baseline="0">
                    <a:solidFill>
                      <a:srgbClr val="000000"/>
                    </a:solidFill>
                    <a:latin typeface="Times New Roman"/>
                    <a:ea typeface="Times New Roman"/>
                    <a:cs typeface="Times New Roman"/>
                  </a:defRPr>
                </a:pPr>
                <a:r>
                  <a:rPr lang="en-US"/>
                  <a:t>Percentages</a:t>
                </a:r>
              </a:p>
            </c:rich>
          </c:tx>
          <c:layout>
            <c:manualLayout>
              <c:xMode val="edge"/>
              <c:yMode val="edge"/>
              <c:x val="6.7873303167420834E-3"/>
              <c:y val="0.34027777777777946"/>
            </c:manualLayout>
          </c:layout>
          <c:spPr>
            <a:noFill/>
            <a:ln w="25400">
              <a:noFill/>
            </a:ln>
          </c:spPr>
        </c:title>
        <c:numFmt formatCode="General" sourceLinked="1"/>
        <c:tickLblPos val="nextTo"/>
        <c:spPr>
          <a:ln w="3175">
            <a:solidFill>
              <a:srgbClr val="000000"/>
            </a:solidFill>
            <a:prstDash val="solid"/>
          </a:ln>
        </c:spPr>
        <c:txPr>
          <a:bodyPr rot="0" vert="horz"/>
          <a:lstStyle/>
          <a:p>
            <a:pPr>
              <a:defRPr lang="en-IN" sz="800" b="1" i="0" u="none" strike="noStrike" baseline="0">
                <a:solidFill>
                  <a:srgbClr val="000000"/>
                </a:solidFill>
                <a:latin typeface="Times New Roman"/>
                <a:ea typeface="Times New Roman"/>
                <a:cs typeface="Times New Roman"/>
              </a:defRPr>
            </a:pPr>
            <a:endParaRPr lang="en-US"/>
          </a:p>
        </c:txPr>
        <c:crossAx val="153194496"/>
        <c:crosses val="autoZero"/>
        <c:crossBetween val="between"/>
        <c:majorUnit val="10"/>
      </c:valAx>
      <c:spPr>
        <a:solidFill>
          <a:srgbClr val="FFCC99"/>
        </a:solidFill>
        <a:ln w="25400">
          <a:noFill/>
        </a:ln>
      </c:spPr>
    </c:plotArea>
    <c:legend>
      <c:legendPos val="r"/>
      <c:layout>
        <c:manualLayout>
          <c:xMode val="edge"/>
          <c:yMode val="edge"/>
          <c:x val="7.9185520361990946E-2"/>
          <c:y val="0"/>
          <c:w val="0.53167420814480004"/>
          <c:h val="0.12847222222222221"/>
        </c:manualLayout>
      </c:layout>
      <c:spPr>
        <a:solidFill>
          <a:srgbClr val="FFCC99"/>
        </a:solidFill>
        <a:ln w="25400">
          <a:noFill/>
        </a:ln>
      </c:spPr>
      <c:txPr>
        <a:bodyPr/>
        <a:lstStyle/>
        <a:p>
          <a:pPr>
            <a:defRPr lang="en-IN" sz="920" b="1" i="0" u="none" strike="noStrike" baseline="0">
              <a:solidFill>
                <a:srgbClr val="000000"/>
              </a:solidFill>
              <a:latin typeface="Times New Roman"/>
              <a:ea typeface="Times New Roman"/>
              <a:cs typeface="Times New Roman"/>
            </a:defRPr>
          </a:pPr>
          <a:endParaRPr lang="en-US"/>
        </a:p>
      </c:txPr>
    </c:legend>
    <c:plotVisOnly val="1"/>
    <c:dispBlanksAs val="gap"/>
  </c:chart>
  <c:spPr>
    <a:solidFill>
      <a:srgbClr val="FFCC99"/>
    </a:solidFill>
    <a:ln w="3175">
      <a:solidFill>
        <a:srgbClr val="000000"/>
      </a:solidFill>
      <a:prstDash val="solid"/>
    </a:ln>
  </c:spPr>
  <c:txPr>
    <a:bodyPr/>
    <a:lstStyle/>
    <a:p>
      <a:pPr>
        <a:defRPr sz="1200" b="1" i="0" u="none" strike="noStrike" baseline="0">
          <a:solidFill>
            <a:srgbClr val="000000"/>
          </a:solidFill>
          <a:latin typeface="Arial"/>
          <a:ea typeface="Arial"/>
          <a:cs typeface="Arial"/>
        </a:defRPr>
      </a:pPr>
      <a:endParaRPr lang="en-US"/>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57"/>
      <c:depthPercent val="100"/>
      <c:rAngAx val="1"/>
    </c:view3D>
    <c:floor>
      <c:spPr>
        <a:solidFill>
          <a:srgbClr val="C0C0C0"/>
        </a:solidFill>
        <a:ln w="3175">
          <a:solidFill>
            <a:srgbClr val="000000"/>
          </a:solidFill>
          <a:prstDash val="solid"/>
        </a:ln>
      </c:spPr>
    </c:floor>
    <c:sideWall>
      <c:spPr>
        <a:gradFill rotWithShape="0">
          <a:gsLst>
            <a:gs pos="0">
              <a:srgbClr val="CCFFCC"/>
            </a:gs>
            <a:gs pos="100000">
              <a:srgbClr val="FFFF99"/>
            </a:gs>
          </a:gsLst>
          <a:path path="rect">
            <a:fillToRect l="50000" t="50000" r="50000" b="50000"/>
          </a:path>
        </a:gradFill>
        <a:ln w="12700">
          <a:solidFill>
            <a:srgbClr val="808080"/>
          </a:solidFill>
          <a:prstDash val="solid"/>
        </a:ln>
      </c:spPr>
    </c:sideWall>
    <c:backWall>
      <c:spPr>
        <a:gradFill rotWithShape="0">
          <a:gsLst>
            <a:gs pos="0">
              <a:srgbClr val="CCFFCC"/>
            </a:gs>
            <a:gs pos="100000">
              <a:srgbClr val="FFFF99"/>
            </a:gs>
          </a:gsLst>
          <a:path path="rect">
            <a:fillToRect l="50000" t="50000" r="50000" b="50000"/>
          </a:path>
        </a:gradFill>
        <a:ln w="12700">
          <a:solidFill>
            <a:srgbClr val="808080"/>
          </a:solidFill>
          <a:prstDash val="solid"/>
        </a:ln>
      </c:spPr>
    </c:backWall>
    <c:plotArea>
      <c:layout>
        <c:manualLayout>
          <c:layoutTarget val="inner"/>
          <c:xMode val="edge"/>
          <c:yMode val="edge"/>
          <c:x val="0.21428571428571427"/>
          <c:y val="7.8549848942598186E-2"/>
          <c:w val="0.75096525096525102"/>
          <c:h val="0.69788519637462265"/>
        </c:manualLayout>
      </c:layout>
      <c:bar3DChart>
        <c:barDir val="col"/>
        <c:grouping val="stacked"/>
        <c:ser>
          <c:idx val="0"/>
          <c:order val="0"/>
          <c:tx>
            <c:strRef>
              <c:f>Sheet1!$A$2</c:f>
              <c:strCache>
                <c:ptCount val="1"/>
                <c:pt idx="0">
                  <c:v>Vaginal</c:v>
                </c:pt>
              </c:strCache>
            </c:strRef>
          </c:tx>
          <c:spPr>
            <a:solidFill>
              <a:srgbClr val="00FF00"/>
            </a:solidFill>
            <a:ln w="12648">
              <a:solidFill>
                <a:srgbClr val="000000"/>
              </a:solidFill>
              <a:prstDash val="solid"/>
            </a:ln>
          </c:spPr>
          <c:cat>
            <c:strRef>
              <c:f>Sheet1!$B$1:$E$1</c:f>
              <c:strCache>
                <c:ptCount val="4"/>
                <c:pt idx="0">
                  <c:v>Normal</c:v>
                </c:pt>
                <c:pt idx="1">
                  <c:v>False positive</c:v>
                </c:pt>
                <c:pt idx="2">
                  <c:v>IGT</c:v>
                </c:pt>
                <c:pt idx="3">
                  <c:v>GDM</c:v>
                </c:pt>
              </c:strCache>
            </c:strRef>
          </c:cat>
          <c:val>
            <c:numRef>
              <c:f>Sheet1!$B$2:$E$2</c:f>
              <c:numCache>
                <c:formatCode>General</c:formatCode>
                <c:ptCount val="4"/>
                <c:pt idx="0">
                  <c:v>63.4</c:v>
                </c:pt>
                <c:pt idx="1">
                  <c:v>23.2</c:v>
                </c:pt>
                <c:pt idx="2">
                  <c:v>33.300000000000004</c:v>
                </c:pt>
                <c:pt idx="3">
                  <c:v>23</c:v>
                </c:pt>
              </c:numCache>
            </c:numRef>
          </c:val>
        </c:ser>
        <c:ser>
          <c:idx val="1"/>
          <c:order val="1"/>
          <c:tx>
            <c:strRef>
              <c:f>Sheet1!$A$3</c:f>
              <c:strCache>
                <c:ptCount val="1"/>
                <c:pt idx="0">
                  <c:v>Vaginal operatives</c:v>
                </c:pt>
              </c:strCache>
            </c:strRef>
          </c:tx>
          <c:spPr>
            <a:solidFill>
              <a:srgbClr val="00FFFF"/>
            </a:solidFill>
            <a:ln w="12648">
              <a:solidFill>
                <a:srgbClr val="000000"/>
              </a:solidFill>
              <a:prstDash val="solid"/>
            </a:ln>
          </c:spPr>
          <c:cat>
            <c:strRef>
              <c:f>Sheet1!$B$1:$E$1</c:f>
              <c:strCache>
                <c:ptCount val="4"/>
                <c:pt idx="0">
                  <c:v>Normal</c:v>
                </c:pt>
                <c:pt idx="1">
                  <c:v>False positive</c:v>
                </c:pt>
                <c:pt idx="2">
                  <c:v>IGT</c:v>
                </c:pt>
                <c:pt idx="3">
                  <c:v>GDM</c:v>
                </c:pt>
              </c:strCache>
            </c:strRef>
          </c:cat>
          <c:val>
            <c:numRef>
              <c:f>Sheet1!$B$3:$E$3</c:f>
              <c:numCache>
                <c:formatCode>General</c:formatCode>
                <c:ptCount val="4"/>
                <c:pt idx="0">
                  <c:v>0.8</c:v>
                </c:pt>
                <c:pt idx="1">
                  <c:v>23.2</c:v>
                </c:pt>
                <c:pt idx="2">
                  <c:v>25</c:v>
                </c:pt>
                <c:pt idx="3">
                  <c:v>0</c:v>
                </c:pt>
              </c:numCache>
            </c:numRef>
          </c:val>
        </c:ser>
        <c:ser>
          <c:idx val="3"/>
          <c:order val="2"/>
          <c:tx>
            <c:strRef>
              <c:f>Sheet1!$A$4</c:f>
              <c:strCache>
                <c:ptCount val="1"/>
                <c:pt idx="0">
                  <c:v>C/S</c:v>
                </c:pt>
              </c:strCache>
            </c:strRef>
          </c:tx>
          <c:spPr>
            <a:solidFill>
              <a:srgbClr val="FF0000"/>
            </a:solidFill>
            <a:ln w="12648">
              <a:solidFill>
                <a:srgbClr val="000000"/>
              </a:solidFill>
              <a:prstDash val="solid"/>
            </a:ln>
          </c:spPr>
          <c:cat>
            <c:strRef>
              <c:f>Sheet1!$B$1:$E$1</c:f>
              <c:strCache>
                <c:ptCount val="4"/>
                <c:pt idx="0">
                  <c:v>Normal</c:v>
                </c:pt>
                <c:pt idx="1">
                  <c:v>False positive</c:v>
                </c:pt>
                <c:pt idx="2">
                  <c:v>IGT</c:v>
                </c:pt>
                <c:pt idx="3">
                  <c:v>GDM</c:v>
                </c:pt>
              </c:strCache>
            </c:strRef>
          </c:cat>
          <c:val>
            <c:numRef>
              <c:f>Sheet1!$B$4:$E$4</c:f>
              <c:numCache>
                <c:formatCode>General</c:formatCode>
                <c:ptCount val="4"/>
                <c:pt idx="0">
                  <c:v>35</c:v>
                </c:pt>
                <c:pt idx="1">
                  <c:v>53.5</c:v>
                </c:pt>
                <c:pt idx="2">
                  <c:v>41.6</c:v>
                </c:pt>
                <c:pt idx="3">
                  <c:v>76</c:v>
                </c:pt>
              </c:numCache>
            </c:numRef>
          </c:val>
        </c:ser>
        <c:gapDepth val="0"/>
        <c:shape val="box"/>
        <c:axId val="154029056"/>
        <c:axId val="140264192"/>
        <c:axId val="0"/>
      </c:bar3DChart>
      <c:catAx>
        <c:axId val="154029056"/>
        <c:scaling>
          <c:orientation val="minMax"/>
        </c:scaling>
        <c:axPos val="b"/>
        <c:numFmt formatCode="General" sourceLinked="1"/>
        <c:tickLblPos val="low"/>
        <c:spPr>
          <a:ln w="3162">
            <a:solidFill>
              <a:srgbClr val="000000"/>
            </a:solidFill>
            <a:prstDash val="solid"/>
          </a:ln>
        </c:spPr>
        <c:txPr>
          <a:bodyPr rot="0" vert="horz"/>
          <a:lstStyle/>
          <a:p>
            <a:pPr>
              <a:defRPr lang="en-IN" sz="797" b="1" i="0" u="none" strike="noStrike" baseline="0">
                <a:solidFill>
                  <a:srgbClr val="000000"/>
                </a:solidFill>
                <a:latin typeface="Times New Roman"/>
                <a:ea typeface="Times New Roman"/>
                <a:cs typeface="Times New Roman"/>
              </a:defRPr>
            </a:pPr>
            <a:endParaRPr lang="en-US"/>
          </a:p>
        </c:txPr>
        <c:crossAx val="140264192"/>
        <c:crosses val="autoZero"/>
        <c:auto val="1"/>
        <c:lblAlgn val="ctr"/>
        <c:lblOffset val="100"/>
        <c:tickLblSkip val="1"/>
        <c:tickMarkSkip val="1"/>
      </c:catAx>
      <c:valAx>
        <c:axId val="140264192"/>
        <c:scaling>
          <c:orientation val="minMax"/>
          <c:min val="0"/>
        </c:scaling>
        <c:axPos val="l"/>
        <c:majorGridlines>
          <c:spPr>
            <a:ln w="3162">
              <a:solidFill>
                <a:srgbClr val="000000"/>
              </a:solidFill>
              <a:prstDash val="solid"/>
            </a:ln>
          </c:spPr>
        </c:majorGridlines>
        <c:title>
          <c:tx>
            <c:rich>
              <a:bodyPr/>
              <a:lstStyle/>
              <a:p>
                <a:pPr>
                  <a:defRPr lang="en-IN" sz="971" b="1" i="0" u="none" strike="noStrike" baseline="0">
                    <a:solidFill>
                      <a:srgbClr val="000000"/>
                    </a:solidFill>
                    <a:latin typeface="Times New Roman"/>
                    <a:ea typeface="Times New Roman"/>
                    <a:cs typeface="Times New Roman"/>
                  </a:defRPr>
                </a:pPr>
                <a:r>
                  <a:rPr lang="en-US"/>
                  <a:t>Percentage</a:t>
                </a:r>
              </a:p>
            </c:rich>
          </c:tx>
          <c:layout>
            <c:manualLayout>
              <c:xMode val="edge"/>
              <c:yMode val="edge"/>
              <c:x val="0.11389961389961388"/>
              <c:y val="0.35045317220543831"/>
            </c:manualLayout>
          </c:layout>
          <c:spPr>
            <a:noFill/>
            <a:ln w="25296">
              <a:noFill/>
            </a:ln>
          </c:spPr>
        </c:title>
        <c:numFmt formatCode="General" sourceLinked="1"/>
        <c:tickLblPos val="nextTo"/>
        <c:spPr>
          <a:ln w="3162">
            <a:solidFill>
              <a:srgbClr val="000000"/>
            </a:solidFill>
            <a:prstDash val="solid"/>
          </a:ln>
        </c:spPr>
        <c:txPr>
          <a:bodyPr rot="0" vert="horz"/>
          <a:lstStyle/>
          <a:p>
            <a:pPr>
              <a:defRPr lang="en-IN" sz="946" b="1" i="0" u="none" strike="noStrike" baseline="0">
                <a:solidFill>
                  <a:srgbClr val="000000"/>
                </a:solidFill>
                <a:latin typeface="Times New Roman"/>
                <a:ea typeface="Times New Roman"/>
                <a:cs typeface="Times New Roman"/>
              </a:defRPr>
            </a:pPr>
            <a:endParaRPr lang="en-US"/>
          </a:p>
        </c:txPr>
        <c:crossAx val="154029056"/>
        <c:crosses val="autoZero"/>
        <c:crossBetween val="between"/>
        <c:majorUnit val="10"/>
      </c:valAx>
      <c:spPr>
        <a:noFill/>
        <a:ln w="25296">
          <a:noFill/>
        </a:ln>
      </c:spPr>
    </c:plotArea>
    <c:legend>
      <c:legendPos val="r"/>
      <c:layout>
        <c:manualLayout>
          <c:xMode val="edge"/>
          <c:yMode val="edge"/>
          <c:x val="0.39961389961390192"/>
          <c:y val="0"/>
          <c:w val="0.45366795366795382"/>
          <c:h val="9.063444108761419E-2"/>
        </c:manualLayout>
      </c:layout>
      <c:spPr>
        <a:noFill/>
        <a:ln w="25296">
          <a:noFill/>
        </a:ln>
      </c:spPr>
      <c:txPr>
        <a:bodyPr/>
        <a:lstStyle/>
        <a:p>
          <a:pPr>
            <a:defRPr lang="en-IN" sz="732" b="1" i="0" u="none" strike="noStrike" baseline="0">
              <a:solidFill>
                <a:srgbClr val="000000"/>
              </a:solidFill>
              <a:latin typeface="Times New Roman"/>
              <a:ea typeface="Times New Roman"/>
              <a:cs typeface="Times New Roman"/>
            </a:defRPr>
          </a:pPr>
          <a:endParaRPr lang="en-US"/>
        </a:p>
      </c:txPr>
    </c:legend>
    <c:plotVisOnly val="1"/>
    <c:dispBlanksAs val="gap"/>
  </c:chart>
  <c:spPr>
    <a:solidFill>
      <a:srgbClr val="FFCC99"/>
    </a:solidFill>
    <a:ln w="3162">
      <a:solidFill>
        <a:srgbClr val="000000"/>
      </a:solidFill>
      <a:prstDash val="solid"/>
    </a:ln>
  </c:spPr>
  <c:txPr>
    <a:bodyPr/>
    <a:lstStyle/>
    <a:p>
      <a:pPr>
        <a:defRPr sz="1444" b="1" i="0" u="none" strike="noStrike" baseline="0">
          <a:solidFill>
            <a:srgbClr val="000000"/>
          </a:solidFill>
          <a:latin typeface="Arial"/>
          <a:ea typeface="Arial"/>
          <a:cs typeface="Arial"/>
        </a:defRPr>
      </a:pPr>
      <a:endParaRPr lang="en-US"/>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67"/>
      <c:depthPercent val="100"/>
      <c:rAngAx val="1"/>
    </c:view3D>
    <c:floor>
      <c:spPr>
        <a:solidFill>
          <a:srgbClr val="C0C0C0"/>
        </a:solidFill>
        <a:ln w="3175">
          <a:solidFill>
            <a:srgbClr val="000000"/>
          </a:solidFill>
          <a:prstDash val="solid"/>
        </a:ln>
      </c:spPr>
    </c:floor>
    <c:sideWall>
      <c:spPr>
        <a:gradFill rotWithShape="0">
          <a:gsLst>
            <a:gs pos="0">
              <a:srgbClr val="CCFFFF"/>
            </a:gs>
            <a:gs pos="100000">
              <a:srgbClr val="99CC00"/>
            </a:gs>
          </a:gsLst>
          <a:path path="rect">
            <a:fillToRect l="50000" t="50000" r="50000" b="50000"/>
          </a:path>
        </a:gradFill>
        <a:ln w="12700">
          <a:solidFill>
            <a:srgbClr val="808080"/>
          </a:solidFill>
          <a:prstDash val="solid"/>
        </a:ln>
      </c:spPr>
    </c:sideWall>
    <c:backWall>
      <c:spPr>
        <a:gradFill rotWithShape="0">
          <a:gsLst>
            <a:gs pos="0">
              <a:srgbClr val="CCFFFF"/>
            </a:gs>
            <a:gs pos="100000">
              <a:srgbClr val="99CC00"/>
            </a:gs>
          </a:gsLst>
          <a:path path="rect">
            <a:fillToRect l="50000" t="50000" r="50000" b="50000"/>
          </a:path>
        </a:gradFill>
        <a:ln w="12700">
          <a:solidFill>
            <a:srgbClr val="808080"/>
          </a:solidFill>
          <a:prstDash val="solid"/>
        </a:ln>
      </c:spPr>
    </c:backWall>
    <c:plotArea>
      <c:layout>
        <c:manualLayout>
          <c:layoutTarget val="inner"/>
          <c:xMode val="edge"/>
          <c:yMode val="edge"/>
          <c:x val="0.12265622056007633"/>
          <c:y val="0.14345219874638007"/>
          <c:w val="0.5869980879541109"/>
          <c:h val="0.60588235294117665"/>
        </c:manualLayout>
      </c:layout>
      <c:bar3DChart>
        <c:barDir val="col"/>
        <c:grouping val="clustered"/>
        <c:ser>
          <c:idx val="4"/>
          <c:order val="0"/>
          <c:tx>
            <c:strRef>
              <c:f>Sheet1!$A$2</c:f>
              <c:strCache>
                <c:ptCount val="1"/>
                <c:pt idx="0">
                  <c:v>False positive</c:v>
                </c:pt>
              </c:strCache>
            </c:strRef>
          </c:tx>
          <c:spPr>
            <a:solidFill>
              <a:srgbClr val="0000FF"/>
            </a:solidFill>
            <a:ln w="12700">
              <a:solidFill>
                <a:srgbClr val="000000"/>
              </a:solidFill>
              <a:prstDash val="solid"/>
            </a:ln>
          </c:spPr>
          <c:cat>
            <c:numRef>
              <c:f>Sheet1!$B$1:$K$1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Sheet1!$B$2:$K$2</c:f>
              <c:numCache>
                <c:formatCode>General</c:formatCode>
                <c:ptCount val="10"/>
                <c:pt idx="0">
                  <c:v>0</c:v>
                </c:pt>
                <c:pt idx="1">
                  <c:v>8.9</c:v>
                </c:pt>
                <c:pt idx="2">
                  <c:v>32.1</c:v>
                </c:pt>
                <c:pt idx="3">
                  <c:v>3.5</c:v>
                </c:pt>
                <c:pt idx="4">
                  <c:v>1.7</c:v>
                </c:pt>
                <c:pt idx="5">
                  <c:v>0</c:v>
                </c:pt>
                <c:pt idx="6">
                  <c:v>12.5</c:v>
                </c:pt>
                <c:pt idx="7">
                  <c:v>1.7</c:v>
                </c:pt>
                <c:pt idx="8">
                  <c:v>21.4</c:v>
                </c:pt>
                <c:pt idx="9">
                  <c:v>41</c:v>
                </c:pt>
              </c:numCache>
            </c:numRef>
          </c:val>
        </c:ser>
        <c:ser>
          <c:idx val="0"/>
          <c:order val="1"/>
          <c:tx>
            <c:strRef>
              <c:f>Sheet1!$A$3</c:f>
              <c:strCache>
                <c:ptCount val="1"/>
                <c:pt idx="0">
                  <c:v>IGT</c:v>
                </c:pt>
              </c:strCache>
            </c:strRef>
          </c:tx>
          <c:spPr>
            <a:solidFill>
              <a:srgbClr val="FF00FF"/>
            </a:solidFill>
            <a:ln w="12700">
              <a:solidFill>
                <a:srgbClr val="000000"/>
              </a:solidFill>
              <a:prstDash val="solid"/>
            </a:ln>
          </c:spPr>
          <c:cat>
            <c:numRef>
              <c:f>Sheet1!$B$1:$K$1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Sheet1!$B$3:$K$3</c:f>
              <c:numCache>
                <c:formatCode>General</c:formatCode>
                <c:ptCount val="10"/>
                <c:pt idx="0">
                  <c:v>7.6</c:v>
                </c:pt>
                <c:pt idx="1">
                  <c:v>15.3</c:v>
                </c:pt>
                <c:pt idx="2">
                  <c:v>7.6</c:v>
                </c:pt>
                <c:pt idx="3">
                  <c:v>0</c:v>
                </c:pt>
                <c:pt idx="4">
                  <c:v>7.6</c:v>
                </c:pt>
                <c:pt idx="5">
                  <c:v>0</c:v>
                </c:pt>
                <c:pt idx="6">
                  <c:v>30.7</c:v>
                </c:pt>
                <c:pt idx="7">
                  <c:v>0</c:v>
                </c:pt>
                <c:pt idx="8">
                  <c:v>23</c:v>
                </c:pt>
                <c:pt idx="9">
                  <c:v>61.5</c:v>
                </c:pt>
              </c:numCache>
            </c:numRef>
          </c:val>
        </c:ser>
        <c:ser>
          <c:idx val="1"/>
          <c:order val="2"/>
          <c:tx>
            <c:strRef>
              <c:f>Sheet1!$A$4</c:f>
              <c:strCache>
                <c:ptCount val="1"/>
                <c:pt idx="0">
                  <c:v>GDM</c:v>
                </c:pt>
              </c:strCache>
            </c:strRef>
          </c:tx>
          <c:spPr>
            <a:solidFill>
              <a:srgbClr val="FF0000"/>
            </a:solidFill>
            <a:ln w="12700">
              <a:solidFill>
                <a:srgbClr val="000000"/>
              </a:solidFill>
              <a:prstDash val="solid"/>
            </a:ln>
          </c:spPr>
          <c:cat>
            <c:numRef>
              <c:f>Sheet1!$B$1:$K$1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Sheet1!$B$4:$K$4</c:f>
              <c:numCache>
                <c:formatCode>General</c:formatCode>
                <c:ptCount val="10"/>
                <c:pt idx="0">
                  <c:v>6.2</c:v>
                </c:pt>
                <c:pt idx="1">
                  <c:v>12.5</c:v>
                </c:pt>
                <c:pt idx="2">
                  <c:v>6.2</c:v>
                </c:pt>
                <c:pt idx="3">
                  <c:v>6.2</c:v>
                </c:pt>
                <c:pt idx="4">
                  <c:v>12.5</c:v>
                </c:pt>
                <c:pt idx="5">
                  <c:v>0</c:v>
                </c:pt>
                <c:pt idx="6">
                  <c:v>56.2</c:v>
                </c:pt>
                <c:pt idx="7">
                  <c:v>0</c:v>
                </c:pt>
                <c:pt idx="8">
                  <c:v>25</c:v>
                </c:pt>
                <c:pt idx="9">
                  <c:v>100</c:v>
                </c:pt>
              </c:numCache>
            </c:numRef>
          </c:val>
        </c:ser>
        <c:gapDepth val="0"/>
        <c:shape val="box"/>
        <c:axId val="154245376"/>
        <c:axId val="154247168"/>
        <c:axId val="0"/>
      </c:bar3DChart>
      <c:catAx>
        <c:axId val="154245376"/>
        <c:scaling>
          <c:orientation val="minMax"/>
        </c:scaling>
        <c:axPos val="b"/>
        <c:numFmt formatCode="General" sourceLinked="1"/>
        <c:tickLblPos val="low"/>
        <c:spPr>
          <a:ln w="3175">
            <a:solidFill>
              <a:srgbClr val="000000"/>
            </a:solidFill>
            <a:prstDash val="solid"/>
          </a:ln>
        </c:spPr>
        <c:txPr>
          <a:bodyPr rot="0" vert="horz"/>
          <a:lstStyle/>
          <a:p>
            <a:pPr>
              <a:defRPr lang="en-IN" sz="800" b="1" i="0" u="none" strike="noStrike" baseline="0">
                <a:solidFill>
                  <a:srgbClr val="000000"/>
                </a:solidFill>
                <a:latin typeface="Times New Roman"/>
                <a:ea typeface="Times New Roman"/>
                <a:cs typeface="Times New Roman"/>
              </a:defRPr>
            </a:pPr>
            <a:endParaRPr lang="en-US"/>
          </a:p>
        </c:txPr>
        <c:crossAx val="154247168"/>
        <c:crosses val="autoZero"/>
        <c:auto val="1"/>
        <c:lblAlgn val="ctr"/>
        <c:lblOffset val="100"/>
        <c:tickLblSkip val="1"/>
        <c:tickMarkSkip val="1"/>
      </c:catAx>
      <c:valAx>
        <c:axId val="154247168"/>
        <c:scaling>
          <c:orientation val="minMax"/>
          <c:max val="100"/>
        </c:scaling>
        <c:axPos val="l"/>
        <c:majorGridlines>
          <c:spPr>
            <a:ln w="3175">
              <a:solidFill>
                <a:srgbClr val="000000"/>
              </a:solidFill>
              <a:prstDash val="solid"/>
            </a:ln>
          </c:spPr>
        </c:majorGridlines>
        <c:title>
          <c:tx>
            <c:rich>
              <a:bodyPr/>
              <a:lstStyle/>
              <a:p>
                <a:pPr>
                  <a:defRPr lang="en-IN" sz="800" b="1" i="0" u="none" strike="noStrike" baseline="0">
                    <a:solidFill>
                      <a:srgbClr val="000000"/>
                    </a:solidFill>
                    <a:latin typeface="Times New Roman"/>
                    <a:ea typeface="Times New Roman"/>
                    <a:cs typeface="Times New Roman"/>
                  </a:defRPr>
                </a:pPr>
                <a:r>
                  <a:rPr lang="en-US"/>
                  <a:t>Percentages</a:t>
                </a:r>
              </a:p>
            </c:rich>
          </c:tx>
          <c:layout>
            <c:manualLayout>
              <c:xMode val="edge"/>
              <c:yMode val="edge"/>
              <c:x val="4.4204733172961072E-2"/>
              <c:y val="0.37072755838099508"/>
            </c:manualLayout>
          </c:layout>
          <c:spPr>
            <a:noFill/>
            <a:ln w="25400">
              <a:noFill/>
            </a:ln>
          </c:spPr>
        </c:title>
        <c:numFmt formatCode="General" sourceLinked="1"/>
        <c:tickLblPos val="nextTo"/>
        <c:spPr>
          <a:ln w="3175">
            <a:solidFill>
              <a:srgbClr val="000000"/>
            </a:solidFill>
            <a:prstDash val="solid"/>
          </a:ln>
        </c:spPr>
        <c:txPr>
          <a:bodyPr rot="0" vert="horz"/>
          <a:lstStyle/>
          <a:p>
            <a:pPr>
              <a:defRPr lang="en-IN" sz="875" b="1" i="0" u="none" strike="noStrike" baseline="0">
                <a:solidFill>
                  <a:srgbClr val="000000"/>
                </a:solidFill>
                <a:latin typeface="Times New Roman"/>
                <a:ea typeface="Times New Roman"/>
                <a:cs typeface="Times New Roman"/>
              </a:defRPr>
            </a:pPr>
            <a:endParaRPr lang="en-US"/>
          </a:p>
        </c:txPr>
        <c:crossAx val="154245376"/>
        <c:crosses val="autoZero"/>
        <c:crossBetween val="between"/>
        <c:majorUnit val="10"/>
      </c:valAx>
      <c:spPr>
        <a:solidFill>
          <a:srgbClr val="FFCC99"/>
        </a:solidFill>
        <a:ln w="25400">
          <a:noFill/>
        </a:ln>
      </c:spPr>
    </c:plotArea>
    <c:legend>
      <c:legendPos val="r"/>
      <c:layout>
        <c:manualLayout>
          <c:xMode val="edge"/>
          <c:yMode val="edge"/>
          <c:x val="0.1602385428031847"/>
          <c:y val="4.7804322687584715E-2"/>
          <c:w val="0.44933078393881698"/>
          <c:h val="0.10882352941176472"/>
        </c:manualLayout>
      </c:layout>
      <c:spPr>
        <a:solidFill>
          <a:srgbClr val="FFCC99"/>
        </a:solidFill>
        <a:ln w="25400">
          <a:noFill/>
        </a:ln>
      </c:spPr>
      <c:txPr>
        <a:bodyPr/>
        <a:lstStyle/>
        <a:p>
          <a:pPr>
            <a:defRPr lang="en-IN" sz="825" b="1" i="0" u="none" strike="noStrike" baseline="0">
              <a:solidFill>
                <a:srgbClr val="000000"/>
              </a:solidFill>
              <a:latin typeface="Times New Roman"/>
              <a:ea typeface="Times New Roman"/>
              <a:cs typeface="Times New Roman"/>
            </a:defRPr>
          </a:pPr>
          <a:endParaRPr lang="en-US"/>
        </a:p>
      </c:txPr>
    </c:legend>
    <c:plotVisOnly val="1"/>
    <c:dispBlanksAs val="gap"/>
  </c:chart>
  <c:spPr>
    <a:solidFill>
      <a:srgbClr val="FFCC99"/>
    </a:solidFill>
    <a:ln w="3175">
      <a:solidFill>
        <a:srgbClr val="000000"/>
      </a:solidFill>
      <a:prstDash val="solid"/>
    </a:ln>
  </c:spPr>
  <c:txPr>
    <a:bodyPr/>
    <a:lstStyle/>
    <a:p>
      <a:pPr>
        <a:defRPr sz="1500" b="1" i="0" u="none" strike="noStrike" baseline="0">
          <a:solidFill>
            <a:srgbClr val="000000"/>
          </a:solidFill>
          <a:latin typeface="Arial"/>
          <a:ea typeface="Arial"/>
          <a:cs typeface="Arial"/>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0.11075</cdr:x>
      <cdr:y>0.746</cdr:y>
    </cdr:from>
    <cdr:to>
      <cdr:x>0.86725</cdr:x>
      <cdr:y>0.98825</cdr:y>
    </cdr:to>
    <cdr:sp macro="" textlink="">
      <cdr:nvSpPr>
        <cdr:cNvPr id="1025" name="Text Box 1"/>
        <cdr:cNvSpPr txBox="1">
          <a:spLocks xmlns:a="http://schemas.openxmlformats.org/drawingml/2006/main" noChangeArrowheads="1"/>
        </cdr:cNvSpPr>
      </cdr:nvSpPr>
      <cdr:spPr bwMode="auto">
        <a:xfrm xmlns:a="http://schemas.openxmlformats.org/drawingml/2006/main">
          <a:off x="390311" y="2025110"/>
          <a:ext cx="2666095" cy="65761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0" anchor="t" upright="1"/>
        <a:lstStyle xmlns:a="http://schemas.openxmlformats.org/drawingml/2006/main"/>
        <a:p xmlns:a="http://schemas.openxmlformats.org/drawingml/2006/main">
          <a:pPr algn="ctr" rtl="0">
            <a:defRPr sz="1000"/>
          </a:pPr>
          <a:endParaRPr lang="en-US" sz="900" b="1" i="0" u="none" strike="noStrike" baseline="0">
            <a:solidFill>
              <a:srgbClr val="000000"/>
            </a:solidFill>
            <a:latin typeface="Times New Roman"/>
            <a:cs typeface="Times New Roman"/>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0.19</cdr:x>
      <cdr:y>0.899</cdr:y>
    </cdr:from>
    <cdr:to>
      <cdr:x>0.58725</cdr:x>
      <cdr:y>0.9795</cdr:y>
    </cdr:to>
    <cdr:sp macro="" textlink="">
      <cdr:nvSpPr>
        <cdr:cNvPr id="1026" name="Text Box 2"/>
        <cdr:cNvSpPr txBox="1">
          <a:spLocks xmlns:a="http://schemas.openxmlformats.org/drawingml/2006/main" noChangeArrowheads="1"/>
        </cdr:cNvSpPr>
      </cdr:nvSpPr>
      <cdr:spPr bwMode="auto">
        <a:xfrm xmlns:a="http://schemas.openxmlformats.org/drawingml/2006/main">
          <a:off x="799910" y="2466137"/>
          <a:ext cx="1672442" cy="22082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27432" bIns="0" anchor="t" upright="1"/>
        <a:lstStyle xmlns:a="http://schemas.openxmlformats.org/drawingml/2006/main"/>
        <a:p xmlns:a="http://schemas.openxmlformats.org/drawingml/2006/main">
          <a:pPr algn="ctr" rtl="0">
            <a:defRPr sz="1000"/>
          </a:pPr>
          <a:r>
            <a:rPr lang="en-US" sz="800" b="1" i="0" u="none" strike="noStrike" baseline="0">
              <a:solidFill>
                <a:srgbClr val="000000"/>
              </a:solidFill>
              <a:latin typeface="Times New Roman"/>
              <a:cs typeface="Times New Roman"/>
            </a:rPr>
            <a:t>Risk factors</a:t>
          </a:r>
        </a:p>
      </cdr:txBody>
    </cdr:sp>
  </cdr:relSizeAnchor>
  <cdr:relSizeAnchor xmlns:cdr="http://schemas.openxmlformats.org/drawingml/2006/chartDrawing">
    <cdr:from>
      <cdr:x>0.71525</cdr:x>
      <cdr:y>0.235</cdr:y>
    </cdr:from>
    <cdr:to>
      <cdr:x>0.99025</cdr:x>
      <cdr:y>0.6705</cdr:y>
    </cdr:to>
    <cdr:sp macro="" textlink="">
      <cdr:nvSpPr>
        <cdr:cNvPr id="1029" name="Text Box 5"/>
        <cdr:cNvSpPr txBox="1">
          <a:spLocks xmlns:a="http://schemas.openxmlformats.org/drawingml/2006/main" noChangeArrowheads="1"/>
        </cdr:cNvSpPr>
      </cdr:nvSpPr>
      <cdr:spPr bwMode="auto">
        <a:xfrm xmlns:a="http://schemas.openxmlformats.org/drawingml/2006/main">
          <a:off x="3011238" y="644652"/>
          <a:ext cx="1157764" cy="119466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850" b="1" i="0" u="none" strike="noStrike" baseline="0">
              <a:solidFill>
                <a:srgbClr val="000000"/>
              </a:solidFill>
              <a:latin typeface="Times New Roman"/>
              <a:cs typeface="Times New Roman"/>
            </a:rPr>
            <a:t>1.Abortion</a:t>
          </a:r>
        </a:p>
        <a:p xmlns:a="http://schemas.openxmlformats.org/drawingml/2006/main">
          <a:pPr algn="l" rtl="0">
            <a:defRPr sz="1000"/>
          </a:pPr>
          <a:r>
            <a:rPr lang="en-US" sz="850" b="1" i="0" u="none" strike="noStrike" baseline="0">
              <a:solidFill>
                <a:srgbClr val="000000"/>
              </a:solidFill>
              <a:latin typeface="Times New Roman"/>
              <a:cs typeface="Times New Roman"/>
            </a:rPr>
            <a:t>2.Polyhydramnious</a:t>
          </a:r>
        </a:p>
        <a:p xmlns:a="http://schemas.openxmlformats.org/drawingml/2006/main">
          <a:pPr algn="l" rtl="0">
            <a:defRPr sz="1000"/>
          </a:pPr>
          <a:r>
            <a:rPr lang="en-US" sz="850" b="1" i="0" u="none" strike="noStrike" baseline="0">
              <a:solidFill>
                <a:srgbClr val="000000"/>
              </a:solidFill>
              <a:latin typeface="Times New Roman"/>
              <a:cs typeface="Times New Roman"/>
            </a:rPr>
            <a:t>3.Oligo hydramnious</a:t>
          </a:r>
        </a:p>
        <a:p xmlns:a="http://schemas.openxmlformats.org/drawingml/2006/main">
          <a:pPr algn="l" rtl="0">
            <a:defRPr sz="1000"/>
          </a:pPr>
          <a:r>
            <a:rPr lang="en-US" sz="850" b="1" i="0" u="none" strike="noStrike" baseline="0">
              <a:solidFill>
                <a:srgbClr val="000000"/>
              </a:solidFill>
              <a:latin typeface="Times New Roman"/>
              <a:cs typeface="Times New Roman"/>
            </a:rPr>
            <a:t>4.PIH</a:t>
          </a:r>
        </a:p>
        <a:p xmlns:a="http://schemas.openxmlformats.org/drawingml/2006/main">
          <a:pPr algn="l" rtl="0">
            <a:defRPr sz="1000"/>
          </a:pPr>
          <a:r>
            <a:rPr lang="en-US" sz="850" b="1" i="0" u="none" strike="noStrike" baseline="0">
              <a:solidFill>
                <a:srgbClr val="000000"/>
              </a:solidFill>
              <a:latin typeface="Times New Roman"/>
              <a:cs typeface="Times New Roman"/>
            </a:rPr>
            <a:t>5.Infection (CI/UTI)</a:t>
          </a:r>
        </a:p>
        <a:p xmlns:a="http://schemas.openxmlformats.org/drawingml/2006/main">
          <a:pPr algn="l" rtl="0">
            <a:defRPr sz="1000"/>
          </a:pPr>
          <a:r>
            <a:rPr lang="en-US" sz="850" b="1" i="0" u="none" strike="noStrike" baseline="0">
              <a:solidFill>
                <a:srgbClr val="000000"/>
              </a:solidFill>
              <a:latin typeface="Times New Roman"/>
              <a:cs typeface="Times New Roman"/>
            </a:rPr>
            <a:t>6.Pre Term Labour</a:t>
          </a:r>
        </a:p>
        <a:p xmlns:a="http://schemas.openxmlformats.org/drawingml/2006/main">
          <a:pPr algn="l" rtl="0">
            <a:defRPr sz="1000"/>
          </a:pPr>
          <a:endParaRPr lang="en-US" sz="850" b="1" i="0" u="none" strike="noStrike" baseline="0">
            <a:solidFill>
              <a:srgbClr val="000000"/>
            </a:solidFill>
            <a:latin typeface="Times New Roman"/>
            <a:cs typeface="Times New Roman"/>
          </a:endParaRPr>
        </a:p>
        <a:p xmlns:a="http://schemas.openxmlformats.org/drawingml/2006/main">
          <a:pPr algn="l" rtl="0">
            <a:defRPr sz="1000"/>
          </a:pPr>
          <a:endParaRPr lang="en-US" sz="850" b="1" i="0" u="none" strike="noStrike" baseline="0">
            <a:solidFill>
              <a:srgbClr val="000000"/>
            </a:solidFill>
            <a:latin typeface="Times New Roman"/>
            <a:cs typeface="Times New Roman"/>
          </a:endParaRPr>
        </a:p>
        <a:p xmlns:a="http://schemas.openxmlformats.org/drawingml/2006/main">
          <a:pPr algn="l" rtl="0">
            <a:defRPr sz="1000"/>
          </a:pPr>
          <a:endParaRPr lang="en-US" sz="850" b="1" i="0" u="none" strike="noStrike" baseline="0">
            <a:solidFill>
              <a:srgbClr val="000000"/>
            </a:solidFill>
            <a:latin typeface="Times New Roman"/>
            <a:cs typeface="Times New Roman"/>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0.40725</cdr:x>
      <cdr:y>0.8325</cdr:y>
    </cdr:from>
    <cdr:to>
      <cdr:x>0.64525</cdr:x>
      <cdr:y>0.979</cdr:y>
    </cdr:to>
    <cdr:sp macro="" textlink="">
      <cdr:nvSpPr>
        <cdr:cNvPr id="1030" name="Text Box 6"/>
        <cdr:cNvSpPr txBox="1">
          <a:spLocks xmlns:a="http://schemas.openxmlformats.org/drawingml/2006/main" noChangeArrowheads="1"/>
        </cdr:cNvSpPr>
      </cdr:nvSpPr>
      <cdr:spPr bwMode="auto">
        <a:xfrm xmlns:a="http://schemas.openxmlformats.org/drawingml/2006/main">
          <a:off x="2009351" y="2624685"/>
          <a:ext cx="1174280" cy="461882"/>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0" anchor="t" upright="1"/>
        <a:lstStyle xmlns:a="http://schemas.openxmlformats.org/drawingml/2006/main"/>
        <a:p xmlns:a="http://schemas.openxmlformats.org/drawingml/2006/main">
          <a:pPr algn="ctr" rtl="0">
            <a:defRPr sz="1000"/>
          </a:pPr>
          <a:r>
            <a:rPr lang="en-US" sz="900" b="1" i="0" u="none" strike="noStrike" baseline="0">
              <a:solidFill>
                <a:srgbClr val="000000"/>
              </a:solidFill>
              <a:latin typeface="Times New Roman"/>
              <a:cs typeface="Times New Roman"/>
            </a:rPr>
            <a:t>Groups</a:t>
          </a:r>
        </a:p>
      </cdr:txBody>
    </cdr:sp>
  </cdr:relSizeAnchor>
  <cdr:relSizeAnchor xmlns:cdr="http://schemas.openxmlformats.org/drawingml/2006/chartDrawing">
    <cdr:from>
      <cdr:x>0.24675</cdr:x>
      <cdr:y>0.0225</cdr:y>
    </cdr:from>
    <cdr:to>
      <cdr:x>0.54975</cdr:x>
      <cdr:y>0.09925</cdr:y>
    </cdr:to>
    <cdr:sp macro="" textlink="">
      <cdr:nvSpPr>
        <cdr:cNvPr id="1031" name="Text Box 7"/>
        <cdr:cNvSpPr txBox="1">
          <a:spLocks xmlns:a="http://schemas.openxmlformats.org/drawingml/2006/main" noChangeArrowheads="1"/>
        </cdr:cNvSpPr>
      </cdr:nvSpPr>
      <cdr:spPr bwMode="auto">
        <a:xfrm xmlns:a="http://schemas.openxmlformats.org/drawingml/2006/main">
          <a:off x="1217452" y="70937"/>
          <a:ext cx="1494987" cy="24197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800" b="1" i="0" u="none" strike="noStrike" baseline="0">
              <a:solidFill>
                <a:srgbClr val="000000"/>
              </a:solidFill>
              <a:latin typeface="Times New Roman"/>
              <a:cs typeface="Times New Roman"/>
            </a:rPr>
            <a:t>Mode of delivery</a:t>
          </a:r>
        </a:p>
      </cdr:txBody>
    </cdr:sp>
  </cdr:relSizeAnchor>
</c:userShapes>
</file>

<file path=word/drawings/drawing4.xml><?xml version="1.0" encoding="utf-8"?>
<c:userShapes xmlns:c="http://schemas.openxmlformats.org/drawingml/2006/chart">
  <cdr:relSizeAnchor xmlns:cdr="http://schemas.openxmlformats.org/drawingml/2006/chartDrawing">
    <cdr:from>
      <cdr:x>0.18725</cdr:x>
      <cdr:y>0.79825</cdr:y>
    </cdr:from>
    <cdr:to>
      <cdr:x>0.58775</cdr:x>
      <cdr:y>0.88715</cdr:y>
    </cdr:to>
    <cdr:sp macro="" textlink="">
      <cdr:nvSpPr>
        <cdr:cNvPr id="1026" name="Text Box 2"/>
        <cdr:cNvSpPr txBox="1">
          <a:spLocks xmlns:a="http://schemas.openxmlformats.org/drawingml/2006/main" noChangeArrowheads="1"/>
        </cdr:cNvSpPr>
      </cdr:nvSpPr>
      <cdr:spPr bwMode="auto">
        <a:xfrm xmlns:a="http://schemas.openxmlformats.org/drawingml/2006/main">
          <a:off x="1068350" y="2991096"/>
          <a:ext cx="2285043" cy="33312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0" anchor="t" upright="1"/>
        <a:lstStyle xmlns:a="http://schemas.openxmlformats.org/drawingml/2006/main"/>
        <a:p xmlns:a="http://schemas.openxmlformats.org/drawingml/2006/main">
          <a:pPr algn="ctr" rtl="0">
            <a:defRPr sz="1000"/>
          </a:pPr>
          <a:r>
            <a:rPr lang="en-US" sz="1100" b="1" i="0" u="none" strike="noStrike" baseline="0">
              <a:solidFill>
                <a:srgbClr val="000000"/>
              </a:solidFill>
              <a:latin typeface="Times New Roman"/>
              <a:cs typeface="Times New Roman"/>
            </a:rPr>
            <a:t>Fetal outcome</a:t>
          </a:r>
        </a:p>
      </cdr:txBody>
    </cdr:sp>
  </cdr:relSizeAnchor>
  <cdr:relSizeAnchor xmlns:cdr="http://schemas.openxmlformats.org/drawingml/2006/chartDrawing">
    <cdr:from>
      <cdr:x>0.71519</cdr:x>
      <cdr:y>0.32814</cdr:y>
    </cdr:from>
    <cdr:to>
      <cdr:x>1</cdr:x>
      <cdr:y>0.81233</cdr:y>
    </cdr:to>
    <cdr:sp macro="" textlink="">
      <cdr:nvSpPr>
        <cdr:cNvPr id="1029" name="Text Box 5"/>
        <cdr:cNvSpPr txBox="1">
          <a:spLocks xmlns:a="http://schemas.openxmlformats.org/drawingml/2006/main" noChangeArrowheads="1"/>
        </cdr:cNvSpPr>
      </cdr:nvSpPr>
      <cdr:spPr bwMode="auto">
        <a:xfrm xmlns:a="http://schemas.openxmlformats.org/drawingml/2006/main">
          <a:off x="4148889" y="1229559"/>
          <a:ext cx="1624971" cy="181430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25" b="1" i="0" u="none" strike="noStrike" baseline="0">
              <a:solidFill>
                <a:srgbClr val="000000"/>
              </a:solidFill>
              <a:latin typeface="Times New Roman"/>
              <a:cs typeface="Times New Roman"/>
            </a:rPr>
            <a:t>1.Congenital anomalies </a:t>
          </a:r>
        </a:p>
        <a:p xmlns:a="http://schemas.openxmlformats.org/drawingml/2006/main">
          <a:pPr algn="l" rtl="0">
            <a:defRPr sz="1000"/>
          </a:pPr>
          <a:r>
            <a:rPr lang="en-US" sz="1025" b="1" i="0" u="none" strike="noStrike" baseline="0">
              <a:solidFill>
                <a:srgbClr val="000000"/>
              </a:solidFill>
              <a:latin typeface="Times New Roman"/>
              <a:cs typeface="Times New Roman"/>
            </a:rPr>
            <a:t>2.Prematurity</a:t>
          </a:r>
        </a:p>
        <a:p xmlns:a="http://schemas.openxmlformats.org/drawingml/2006/main">
          <a:pPr algn="l" rtl="0">
            <a:defRPr sz="1000"/>
          </a:pPr>
          <a:r>
            <a:rPr lang="en-US" sz="1025" b="1" i="0" u="none" strike="noStrike" baseline="0">
              <a:solidFill>
                <a:srgbClr val="000000"/>
              </a:solidFill>
              <a:latin typeface="Times New Roman"/>
              <a:cs typeface="Times New Roman"/>
            </a:rPr>
            <a:t>3.Big baby (&gt;3.5 kg)</a:t>
          </a:r>
        </a:p>
        <a:p xmlns:a="http://schemas.openxmlformats.org/drawingml/2006/main">
          <a:pPr algn="l" rtl="0">
            <a:defRPr sz="1000"/>
          </a:pPr>
          <a:r>
            <a:rPr lang="en-US" sz="1025" b="1" i="0" u="none" strike="noStrike" baseline="0">
              <a:solidFill>
                <a:srgbClr val="000000"/>
              </a:solidFill>
              <a:latin typeface="Times New Roman"/>
              <a:cs typeface="Times New Roman"/>
            </a:rPr>
            <a:t>4.Macrosomia (4.0 kg) </a:t>
          </a:r>
        </a:p>
        <a:p xmlns:a="http://schemas.openxmlformats.org/drawingml/2006/main">
          <a:pPr algn="l" rtl="0">
            <a:defRPr sz="1000"/>
          </a:pPr>
          <a:r>
            <a:rPr lang="en-US" sz="1025" b="1" i="0" u="none" strike="noStrike" baseline="0">
              <a:solidFill>
                <a:srgbClr val="000000"/>
              </a:solidFill>
              <a:latin typeface="Times New Roman"/>
              <a:cs typeface="Times New Roman"/>
            </a:rPr>
            <a:t>5.Low APGAR (APGAR 1’ &lt;5, 5’ &lt;7)</a:t>
          </a:r>
        </a:p>
        <a:p xmlns:a="http://schemas.openxmlformats.org/drawingml/2006/main">
          <a:pPr algn="l" rtl="0">
            <a:defRPr sz="1000"/>
          </a:pPr>
          <a:r>
            <a:rPr lang="en-US" sz="1025" b="1" i="0" u="none" strike="noStrike" baseline="0">
              <a:solidFill>
                <a:srgbClr val="000000"/>
              </a:solidFill>
              <a:latin typeface="Times New Roman"/>
              <a:cs typeface="Times New Roman"/>
            </a:rPr>
            <a:t>6.Birth Injuries</a:t>
          </a:r>
        </a:p>
        <a:p xmlns:a="http://schemas.openxmlformats.org/drawingml/2006/main">
          <a:pPr algn="l" rtl="0">
            <a:defRPr sz="1000"/>
          </a:pPr>
          <a:r>
            <a:rPr lang="en-US" sz="1025" b="1" i="0" u="none" strike="noStrike" baseline="0">
              <a:solidFill>
                <a:srgbClr val="000000"/>
              </a:solidFill>
              <a:latin typeface="Times New Roman"/>
              <a:cs typeface="Times New Roman"/>
            </a:rPr>
            <a:t>7.Hypoglycemia</a:t>
          </a:r>
        </a:p>
        <a:p xmlns:a="http://schemas.openxmlformats.org/drawingml/2006/main">
          <a:pPr algn="l" rtl="0">
            <a:defRPr sz="1000"/>
          </a:pPr>
          <a:r>
            <a:rPr lang="en-US" sz="1025" b="1" i="0" u="none" strike="noStrike" baseline="0">
              <a:solidFill>
                <a:srgbClr val="000000"/>
              </a:solidFill>
              <a:latin typeface="Times New Roman"/>
              <a:cs typeface="Times New Roman"/>
            </a:rPr>
            <a:t>8.IUD/Still birth</a:t>
          </a:r>
        </a:p>
        <a:p xmlns:a="http://schemas.openxmlformats.org/drawingml/2006/main">
          <a:pPr algn="l" rtl="0">
            <a:defRPr sz="1000"/>
          </a:pPr>
          <a:r>
            <a:rPr lang="en-US" sz="1025" b="1" i="0" u="none" strike="noStrike" baseline="0">
              <a:solidFill>
                <a:srgbClr val="000000"/>
              </a:solidFill>
              <a:latin typeface="Times New Roman"/>
              <a:cs typeface="Times New Roman"/>
            </a:rPr>
            <a:t>9.Hyperbilirubinimia</a:t>
          </a:r>
        </a:p>
        <a:p xmlns:a="http://schemas.openxmlformats.org/drawingml/2006/main">
          <a:pPr algn="l" rtl="0">
            <a:defRPr sz="1000"/>
          </a:pPr>
          <a:r>
            <a:rPr lang="en-US" sz="1025" b="1" i="0" u="none" strike="noStrike" baseline="0">
              <a:solidFill>
                <a:srgbClr val="000000"/>
              </a:solidFill>
              <a:latin typeface="Times New Roman"/>
              <a:cs typeface="Times New Roman"/>
            </a:rPr>
            <a:t>10.NICU admission</a:t>
          </a:r>
        </a:p>
        <a:p xmlns:a="http://schemas.openxmlformats.org/drawingml/2006/main">
          <a:pPr algn="l" rtl="0">
            <a:defRPr sz="1000"/>
          </a:pPr>
          <a:endParaRPr lang="en-US" sz="1025" b="1" i="0" u="none" strike="noStrike" baseline="0">
            <a:solidFill>
              <a:srgbClr val="000000"/>
            </a:solidFill>
            <a:latin typeface="Times New Roman"/>
            <a:cs typeface="Times New Roman"/>
          </a:endParaRPr>
        </a:p>
        <a:p xmlns:a="http://schemas.openxmlformats.org/drawingml/2006/main">
          <a:pPr algn="l" rtl="0">
            <a:defRPr sz="1000"/>
          </a:pPr>
          <a:endParaRPr lang="en-US" sz="1025" b="1" i="0" u="none" strike="noStrike" baseline="0">
            <a:solidFill>
              <a:srgbClr val="000000"/>
            </a:solidFill>
            <a:latin typeface="Times New Roman"/>
            <a:cs typeface="Times New Roman"/>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b:Source>
    <b:Tag>14Oc</b:Tag>
    <b:SourceType>InternetSite</b:SourceType>
    <b:Guid>{0D468B19-5119-4BD1-9D4C-A64CB09EA562}</b:Guid>
    <b:LCID>2115</b:LCID>
    <b:YearAccessed>2014</b:YearAccessed>
    <b:MonthAccessed>Nov</b:MonthAccessed>
    <b:DayAccessed>30</b:DayAccessed>
    <b:URL>http://www.fda.gov/regulatoryinformation/legislation/federalfooddrugandcosmeticactfdcact/fdcactchaptersiandiishorttitleanddefinitions/ucm086297.htm</b:URL>
    <b:Title>Federal Food, Drug, and Cosmetic Act (FD&amp;C Act) SEC. 201. [21 U.S.C. 321]</b:Title>
    <b:Author>
      <b:Author>
        <b:Corporate>U.S. Food and Drug Administration</b:Corporate>
      </b:Author>
    </b:Author>
    <b:RefOrder>1</b:RefOrder>
  </b:Source>
  <b:Source>
    <b:Tag>Hef04</b:Tag>
    <b:SourceType>JournalArticle</b:SourceType>
    <b:Guid>{55E14CD6-FD68-4AE8-B5D0-381F34EFE9CE}</b:Guid>
    <b:LCID>0</b:LCID>
    <b:Author>
      <b:Author>
        <b:NameList>
          <b:Person>
            <b:Last>Hefflin BJ</b:Last>
            <b:First>Gross</b:First>
            <b:Middle>TP, Schroeder TJ.</b:Middle>
          </b:Person>
        </b:NameList>
      </b:Author>
    </b:Author>
    <b:Title>Estimates of medical device--associated adverse events from emergency departments.</b:Title>
    <b:JournalName>Am J Prev Med</b:JournalName>
    <b:Year>2004</b:Year>
    <b:Pages>246-53</b:Pages>
    <b:Volume>27</b:Volume>
    <b:Issue>3</b:Issue>
    <b:RefOrder>2</b:RefOrder>
  </b:Source>
  <b:Source>
    <b:Tag>USF</b:Tag>
    <b:SourceType>InternetSite</b:SourceType>
    <b:Guid>{415E4ED3-5777-41E8-A991-FA5649B0B231}</b:Guid>
    <b:LCID>2115</b:LCID>
    <b:Author>
      <b:Author>
        <b:Corporate>U.S. Food and Drug Administration</b:Corporate>
      </b:Author>
    </b:Author>
    <b:URL>http://www.fda.gov/MedicalDevices/DeviceRegulationandGuidance/Overview/GeneralandSpecialControls/ucm055910.htm</b:URL>
    <b:Title>General Controls for Medical Devices</b:Title>
    <b:Year>2009</b:Year>
    <b:Month>May</b:Month>
    <b:Day>13</b:Day>
    <b:YearAccessed>2014</b:YearAccessed>
    <b:MonthAccessed>Nov</b:MonthAccessed>
    <b:DayAccessed>30</b:DayAccessed>
    <b:RefOrder>3</b:RefOrder>
  </b:Source>
  <b:Source xmlns:b="http://schemas.openxmlformats.org/officeDocument/2006/bibliography">
    <b:Tag>USF1</b:Tag>
    <b:SourceType>InternetSite</b:SourceType>
    <b:Guid>{5B899FA2-D47C-44E3-9A91-B577EA563ADD}</b:Guid>
    <b:LCID>2115</b:LCID>
    <b:Author>
      <b:Author>
        <b:Corporate>U.S. Food and Drug Administration</b:Corporate>
      </b:Author>
    </b:Author>
    <b:Year>2009</b:Year>
    <b:Month>Apr</b:Month>
    <b:Day>30</b:Day>
    <b:YearAccessed>2014</b:YearAccessed>
    <b:MonthAccessed>Oct</b:MonthAccessed>
    <b:DayAccessed>30</b:DayAccessed>
    <b:URL>http://www.fda.gov/MedicalDevices/ResourcesforYou/Consumers/ucm142523.htm</b:URL>
    <b:Title>Learn if a Medical Device Has Been Cleared by FDA for Marketing</b:Title>
    <b:RefOrder>4</b:RefOrder>
  </b:Source>
  <b:Source>
    <b:Tag>Bal07</b:Tag>
    <b:SourceType>JournalArticle</b:SourceType>
    <b:Guid>{41C2E483-A47F-4297-B5A6-231C922E5C8E}</b:Guid>
    <b:LCID>0</b:LCID>
    <b:Author>
      <b:Author>
        <b:NameList>
          <b:Person>
            <b:Last>Balka E</b:Last>
            <b:First>Doyle-Waters</b:First>
            <b:Middle>M, Lecznarowicz D, et al</b:Middle>
          </b:Person>
        </b:NameList>
      </b:Author>
    </b:Author>
    <b:Title>Technology, governance and patient systems issues in technology and patient safety.</b:Title>
    <b:JournalName>Int J Med Informat</b:JournalName>
    <b:Year>2007</b:Year>
    <b:Pages>S35–S47</b:Pages>
    <b:Volume>76</b:Volume>
    <b:Issue>Supplement 1</b:Issue>
    <b:RefOrder>5</b:RefOrder>
  </b:Source>
  <b:Source>
    <b:Tag>Foo14</b:Tag>
    <b:SourceType>InternetSite</b:SourceType>
    <b:Guid>{AA03B9FF-7935-4F75-9CA6-3EC06BAC9C91}</b:Guid>
    <b:LCID>2115</b:LCID>
    <b:Author>
      <b:Author>
        <b:Corporate>Food and Drug Administration</b:Corporate>
      </b:Author>
    </b:Author>
    <b:Title>Overview of Medical Devices and Their Regulatory Pathway</b:Title>
    <b:Year>2014</b:Year>
    <b:Month>Mar</b:Month>
    <b:Day>06</b:Day>
    <b:YearAccessed>2014</b:YearAccessed>
    <b:MonthAccessed>30</b:MonthAccessed>
    <b:DayAccessed>Oct</b:DayAccessed>
    <b:URL>http://www.fda.gov/AboutFDA/CentersOffices/OfficeofMedicalProductsandTobacco/CDRH/CDRHTransparency/ucm203018.htm</b:URL>
    <b:RefOrder>6</b:RefOrder>
  </b:Source>
  <b:Source>
    <b:Tag>Foo13</b:Tag>
    <b:SourceType>Report</b:SourceType>
    <b:Guid>{202C0411-D6A8-4F59-9259-D72C1864695C}</b:Guid>
    <b:LCID>2115</b:LCID>
    <b:Author>
      <b:Author>
        <b:Corporate>Food and Drug Administration</b:Corporate>
      </b:Author>
    </b:Author>
    <b:Title>Draft Guidance for Industry and Food and Drug Administration Staff - Medical Device Reporting for Manufacturers</b:Title>
    <b:Year> 2013</b:Year>
    <b:Publisher>Food and Drug Administration</b:Publisher>
    <b:City>Silver Springs</b:City>
    <b:RefOrder>7</b:RefOrder>
  </b:Source>
  <b:Source>
    <b:Tag>Bit11</b:Tag>
    <b:SourceType>JournalArticle</b:SourceType>
    <b:Guid>{1C3916D2-E229-4A5F-84F6-7FC9ED752521}</b:Guid>
    <b:LCID>2115</b:LCID>
    <b:Author>
      <b:Author>
        <b:NameList>
          <b:Person>
            <b:Last>N</b:Last>
            <b:First>Bitterman</b:First>
          </b:Person>
        </b:NameList>
      </b:Author>
    </b:Author>
    <b:Title>Design of medical devices–a home perspective</b:Title>
    <b:Year>2011</b:Year>
    <b:JournalName>European Journal of Internal Medicine</b:JournalName>
    <b:Pages>39-42</b:Pages>
    <b:Volume>22</b:Volume>
    <b:Issue>1</b:Issue>
    <b:RefOrder>8</b:RefOrder>
  </b:Source>
  <b:Source>
    <b:Tag>The10</b:Tag>
    <b:SourceType>Report</b:SourceType>
    <b:Guid>{C5C021E1-1FD1-4855-8568-21FB2DCDCD0D}</b:Guid>
    <b:LCID>2115</b:LCID>
    <b:Author>
      <b:Author>
        <b:Corporate>The National Association for Home Care &amp; Hospice</b:Corporate>
      </b:Author>
    </b:Author>
    <b:Title>Basic Statistics About Home Care</b:Title>
    <b:Year>2010</b:Year>
    <b:URL>http://www.nahc.org/assets/1/7/10HC_Stats.pdf</b:URL>
    <b:Publisher>The National Association for Home Care &amp; Hospice</b:Publisher>
    <b:City>Washington, DC </b:City>
    <b:RefOrder>9</b:RefOrder>
  </b:Source>
  <b:Source>
    <b:Tag>Wei06</b:Tag>
    <b:SourceType>JournalArticle</b:SourceType>
    <b:Guid>{955F782F-72E7-444A-88CB-00F2A41FFB84}</b:Guid>
    <b:LCID>0</b:LCID>
    <b:Author>
      <b:Author>
        <b:NameList>
          <b:Person>
            <b:Last>Weick-Brady M</b:Last>
            <b:First>Lazerow,</b:First>
            <b:Middle>R</b:Middle>
          </b:Person>
        </b:NameList>
      </b:Author>
    </b:Author>
    <b:Title>Medical devices: promoting a safe migration into the home.</b:Title>
    <b:Year> 2006</b:Year>
    <b:Pages>298-304</b:Pages>
    <b:Volume>24</b:Volume>
    <b:Issue>5</b:Issue>
    <b:RefOrder>10</b:RefOrder>
  </b:Source>
  <b:Source>
    <b:Tag>HeW05</b:Tag>
    <b:SourceType>Report</b:SourceType>
    <b:Guid>{9E65CB6D-9219-43D1-87C8-E50F59156FAE}</b:Guid>
    <b:LCID>2115</b:LCID>
    <b:Author>
      <b:Author>
        <b:NameList>
          <b:Person>
            <b:Last>He</b:Last>
            <b:First>W</b:First>
          </b:Person>
        </b:NameList>
      </b:Author>
    </b:Author>
    <b:Title>U.S. Census Bureau, Current Population Reports 65+ in the United States:2005</b:Title>
    <b:Year>2005</b:Year>
    <b:Publisher>U.S. Government Printing Office</b:Publisher>
    <b:City>Washington D.C.</b:City>
    <b:RefOrder>11</b:RefOrder>
  </b:Source>
  <b:Source>
    <b:Tag>USF10</b:Tag>
    <b:SourceType>Report</b:SourceType>
    <b:Guid>{F1C7C303-2B98-4477-B3FC-3B794E2BCD91}</b:Guid>
    <b:LCID>2115</b:LCID>
    <b:Author>
      <b:Author>
        <b:Corporate>U.S. Food and Drug Administration</b:Corporate>
      </b:Author>
    </b:Author>
    <b:Title>Medical Device Home Use Initiative White Paper</b:Title>
    <b:Year>2010</b:Year>
    <b:Publisher>U.S. Food and Drug Administration</b:Publisher>
    <b:City>Silver Springs</b:City>
    <b:RefOrder>12</b:RefOrder>
  </b:Source>
  <b:Source>
    <b:Tag>FuM12</b:Tag>
    <b:SourceType>JournalArticle</b:SourceType>
    <b:Guid>{A1451B42-AC03-434A-AA50-BE14A50F78A5}</b:Guid>
    <b:LCID>0</b:LCID>
    <b:Author>
      <b:Author>
        <b:NameList>
          <b:Person>
            <b:Last>Fu M</b:Last>
            <b:First>Weick-Brady</b:First>
            <b:Middle>M, Tanno E.</b:Middle>
          </b:Person>
        </b:NameList>
      </b:Author>
    </b:Author>
    <b:Title>Medical devices in the home: a unique challenge for the FDA.</b:Title>
    <b:Year> 2012</b:Year>
    <b:JournalName>Work. </b:JournalName>
    <b:Pages>361-5</b:Pages>
    <b:Volume>41</b:Volume>
    <b:Issue>3</b:Issue>
    <b:RefOrder>13</b:RefOrder>
  </b:Source>
  <b:Source>
    <b:Tag>Nat10</b:Tag>
    <b:SourceType>Book</b:SourceType>
    <b:Guid>{11023059-1749-4557-A8EE-495BB1DB6FC2}</b:Guid>
    <b:LCID>2115</b:LCID>
    <b:Author>
      <b:Author>
        <b:Corporate>National Research Council</b:Corporate>
      </b:Author>
    </b:Author>
    <b:Title>The Role of Human Factors in Home Health Care</b:Title>
    <b:Year>2010</b:Year>
    <b:Publisher>The National Academies Press</b:Publisher>
    <b:City>Washington D.C.</b:City>
    <b:RefOrder>14</b:RefOrder>
  </b:Source>
  <b:Source>
    <b:Tag>Nat05</b:Tag>
    <b:SourceType>Misc</b:SourceType>
    <b:Guid>{FB17A63A-5FA8-4B41-8914-5FEAB9C946A1}</b:Guid>
    <b:LCID>2115</b:LCID>
    <b:Author>
      <b:Author>
        <b:Corporate>National Research Council. </b:Corporate>
      </b:Author>
    </b:Author>
    <b:Title>Safe Medical Devices for Children</b:Title>
    <b:Year>2005</b:Year>
    <b:City>Washington, DC</b:City>
    <b:Publisher>The National Academies Press</b:Publisher>
    <b:RefOrder>15</b:RefOrder>
  </b:Source>
  <b:Source>
    <b:Tag>USF14</b:Tag>
    <b:SourceType>InternetSite</b:SourceType>
    <b:Guid>{D4574C21-96B2-4FF0-9A9D-F08A95F52F9C}</b:Guid>
    <b:LCID>2115</b:LCID>
    <b:Author>
      <b:Author>
        <b:Corporate>U.S. Food and Drug Administration</b:Corporate>
      </b:Author>
    </b:Author>
    <b:Title>Manufacturer and User Facility Device Experience Database - (MAUDE</b:Title>
    <b:YearAccessed>2014</b:YearAccessed>
    <b:MonthAccessed>Oct</b:MonthAccessed>
    <b:DayAccessed>30</b:DayAccessed>
    <b:URL>http://www.fda.gov/MedicalDevices/DeviceRegulationandGuidance/PostmarketRequirements/ReportingAdverseEvents/ucm127891.htm</b:URL>
    <b:Year>2014</b:Year>
    <b:Month>Jun</b:Month>
    <b:Day>25</b:Day>
    <b:RefOrder>16</b:RefOrder>
  </b:Source>
  <b:Source>
    <b:Tag>Dep09</b:Tag>
    <b:SourceType>Report</b:SourceType>
    <b:Guid>{98C12045-83FC-402B-8A3D-CF63D0DFF068}</b:Guid>
    <b:LCID>2115</b:LCID>
    <b:Author>
      <b:Author>
        <b:Corporate>Department of Health and Human Services</b:Corporate>
      </b:Author>
    </b:Author>
    <b:Title>Adverse Event Reporting for Medical Devices</b:Title>
    <b:Year>2009</b:Year>
    <b:Publisher>Department of Health and Human Services</b:Publisher>
    <b:City>Washington D.C.</b:City>
    <b:RefOrder>17</b:RefOrder>
  </b:Source>
  <b:Source>
    <b:Tag>Ins05</b:Tag>
    <b:SourceType>Report</b:SourceType>
    <b:Guid>{0F7AADDE-B79B-4463-84A4-15FF781240A5}</b:Guid>
    <b:LCID>2115</b:LCID>
    <b:Author>
      <b:Author>
        <b:Corporate>Institute of Medicine</b:Corporate>
      </b:Author>
    </b:Author>
    <b:Title>Safe Medical Devices for Children</b:Title>
    <b:Year> 2005,</b:Year>
    <b:Publisher>The National Academies Press, 2005, p. 408.</b:Publisher>
    <b:City>Washington D.C.</b:City>
    <b:RefOrder>18</b:RefOrder>
  </b:Source>
  <b:Source>
    <b:Tag>DeL12</b:Tag>
    <b:SourceType>JournalArticle</b:SourceType>
    <b:Guid>{88EBC621-2DAE-48E2-8CB4-1C33309A5E2B}</b:Guid>
    <b:LCID>0</b:LCID>
    <b:Author>
      <b:Author>
        <b:NameList>
          <b:Person>
            <b:Last>DeLuca LA</b:Last>
            <b:First>Simpson</b:First>
            <b:Middle>A, Beskind D, Grall K, Stoneking L, Stolz U, Spaite DW, Panchal AR, Denninghoff KR</b:Middle>
          </b:Person>
        </b:NameList>
      </b:Author>
    </b:Author>
    <b:Title>Analysis of automated external defibrillator device failures reported to the Food and Drug Administration.</b:Title>
    <b:JournalName>Ann Emerg Med</b:JournalName>
    <b:Year>2012</b:Year>
    <b:Pages>103-11</b:Pages>
    <b:Volume>59</b:Volume>
    <b:Issue>2</b:Issue>
    <b:RefOrder>19</b:RefOrder>
  </b:Source>
  <b:Source>
    <b:Tag>Mye11</b:Tag>
    <b:SourceType>JournalArticle</b:SourceType>
    <b:Guid>{DF5CAE27-3FD1-4F70-B92D-FB38F8C9B856}</b:Guid>
    <b:LCID>0</b:LCID>
    <b:Author>
      <b:Author>
        <b:NameList>
          <b:Person>
            <b:Last>Myers RB</b:Last>
            <b:First>Jones</b:First>
            <b:Middle>SL, Sittig DF</b:Middle>
          </b:Person>
        </b:NameList>
      </b:Author>
    </b:Author>
    <b:Title>Review of reported clinical information system adverse events in US Food and Drug Administration databases.</b:Title>
    <b:JournalName>Myers RB, Jones SL, Sittig DF. Review of reported clinical information system Appl Clin Inf</b:JournalName>
    <b:Year>2011</b:Year>
    <b:Pages>63-74</b:Pages>
    <b:Volume>2</b:Volume>
    <b:RefOrder>20</b:RefOrder>
  </b:Source>
  <b:Source>
    <b:Tag>Placeholder1</b:Tag>
    <b:SourceType>InternetSite</b:SourceType>
    <b:Guid>{9E82592B-E201-4F98-807F-796CBF0C720D}</b:Guid>
    <b:LCID>2115</b:LCID>
    <b:Author>
      <b:Author>
        <b:Corporate>Medical Dictionary for Regulatory Activities</b:Corporate>
      </b:Author>
    </b:Author>
    <b:Title>Medical Dictionary for Regulatory Activities</b:Title>
    <b:YearAccessed>2014</b:YearAccessed>
    <b:MonthAccessed>Oct</b:MonthAccessed>
    <b:DayAccessed>30</b:DayAccessed>
    <b:URL>http://www.meddra.org</b:URL>
    <b:RefOrder>21</b:RefOrder>
  </b:Source>
  <b:Source>
    <b:Tag>Cop12</b:Tag>
    <b:SourceType>JournalArticle</b:SourceType>
    <b:Guid>{D1706E75-3CA9-40A9-93BE-3409BCAE4141}</b:Guid>
    <b:LCID>0</b:LCID>
    <b:Author>
      <b:Author>
        <b:NameList>
          <b:Person>
            <b:Last>Cope J</b:Last>
            <b:First>Samuels-Reid</b:First>
            <b:Middle>J, Morrison A</b:Middle>
          </b:Person>
        </b:NameList>
      </b:Author>
    </b:Author>
    <b:Title>Pediatric Use of Insulin Pump Technology: A Retrospective Study of Adverse Events in Children Ages 1–12 Years</b:Title>
    <b:JournalName>Journal of Diabetes Science and Technology</b:JournalName>
    <b:Year>2012</b:Year>
    <b:Pages>1053-1059</b:Pages>
    <b:Volume>6</b:Volume>
    <b:Issue>5</b:Issue>
    <b:RefOrder>22</b:RefOrder>
  </b:Source>
  <b:Source>
    <b:Tag>Tho13</b:Tag>
    <b:SourceType>JournalArticle</b:SourceType>
    <b:Guid>{E5DFC048-E2B7-4F10-B9EE-2DC075DD7F68}</b:Guid>
    <b:LCID>0</b:LCID>
    <b:Author>
      <b:Author>
        <b:NameList>
          <b:Person>
            <b:Last>al</b:Last>
            <b:First>Thomson</b:First>
            <b:Middle>et</b:Middle>
          </b:Person>
        </b:NameList>
      </b:Author>
    </b:Author>
    <b:Title>The psychosocial impact of home use medical devices on the lives of older people: a qualitative study</b:Title>
    <b:JournalName>BMC Health Services Research </b:JournalName>
    <b:Year>2013</b:Year>
    <b:Pages>467</b:Pages>
    <b:Volume>13</b:Volume>
    <b:RefOrder>23</b:RefOrder>
  </b:Source>
  <b:Source>
    <b:Tag>Foo141</b:Tag>
    <b:SourceType>Report</b:SourceType>
    <b:Guid>{5E3043DE-3CE8-4E48-AB53-7A8C67261CE8}</b:Guid>
    <b:LCID>2115</b:LCID>
    <b:Author>
      <b:Author>
        <b:Corporate>Food and Drug Administration</b:Corporate>
      </b:Author>
    </b:Author>
    <b:Title>Design Considerations for Devices Intended for Home Use</b:Title>
    <b:Year>2014</b:Year>
    <b:URL>http://www.fda.gov/downloads/MedicalDevices/DeviceRegulationandGuidance/GuidanceDocuments/UCM331681.pdf</b:URL>
    <b:Publisher>Food and Drug Administration</b:Publisher>
    <b:City>silver Springs</b:City>
    <b:RefOrder>24</b:RefOrder>
  </b:Source>
  <b:Source>
    <b:Tag>Foo</b:Tag>
    <b:SourceType>InternetSite</b:SourceType>
    <b:Guid>{D1365F7F-ED35-42AB-B09C-ACD06828CEAD}</b:Guid>
    <b:LCID>2115</b:LCID>
    <b:Author>
      <b:Author>
        <b:Corporate>Food and Drug Administration</b:Corporate>
      </b:Author>
    </b:Author>
    <b:Title>MedWatch Consumer Form 3500B</b:Title>
    <b:URL>http://www.fda.gov/downloads/AboutFDA/ReportsManualsForms/Forms/UCM349464.pdf.%20%5BAccessed%2007%20August%202013</b:URL>
    <b:RefOrder>25</b:RefOrder>
  </b:Source>
  <b:Source>
    <b:Tag>Foo131</b:Tag>
    <b:SourceType>InternetSite</b:SourceType>
    <b:Guid>{C84143F8-3D86-4600-BB8F-A3105EDCE0EC}</b:Guid>
    <b:LCID>2115</b:LCID>
    <b:Author>
      <b:Author>
        <b:Corporate>Food and Drug Administration</b:Corporate>
      </b:Author>
    </b:Author>
    <b:Title>MedWatchLearn</b:Title>
    <b:Year>2013</b:Year>
    <b:Month>May</b:Month>
    <b:Day>29</b:Day>
    <b:YearAccessed>2014</b:YearAccessed>
    <b:MonthAccessed>Oct</b:MonthAccessed>
    <b:DayAccessed>30</b:DayAccessed>
    <b:URL>http://www.accessdata.fda.gov/scripts/MedWatchLearn/</b:URL>
    <b:RefOrder>26</b:RefOrder>
  </b:Source>
</b:Sources>
</file>

<file path=customXml/itemProps1.xml><?xml version="1.0" encoding="utf-8"?>
<ds:datastoreItem xmlns:ds="http://schemas.openxmlformats.org/officeDocument/2006/customXml" ds:itemID="{53C104F1-4ED8-4CBE-B8D8-B1835CC8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3534</TotalTime>
  <Pages>3</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20277</CharactersWithSpaces>
  <SharedDoc>false</SharedDoc>
  <HLinks>
    <vt:vector size="18" baseType="variant">
      <vt:variant>
        <vt:i4>3145773</vt:i4>
      </vt:variant>
      <vt:variant>
        <vt:i4>3</vt:i4>
      </vt:variant>
      <vt:variant>
        <vt:i4>0</vt:i4>
      </vt:variant>
      <vt:variant>
        <vt:i4>5</vt:i4>
      </vt:variant>
      <vt:variant>
        <vt:lpwstr>http://www.saspub.com/</vt:lpwstr>
      </vt:variant>
      <vt:variant>
        <vt:lpwstr/>
      </vt:variant>
      <vt:variant>
        <vt:i4>3407969</vt:i4>
      </vt:variant>
      <vt:variant>
        <vt:i4>0</vt:i4>
      </vt:variant>
      <vt:variant>
        <vt:i4>0</vt:i4>
      </vt:variant>
      <vt:variant>
        <vt:i4>5</vt:i4>
      </vt:variant>
      <vt:variant>
        <vt:lpwstr>http://www.sciacademypublisher.com/</vt:lpwstr>
      </vt:variant>
      <vt:variant>
        <vt:lpwstr/>
      </vt:variant>
      <vt:variant>
        <vt:i4>524324</vt:i4>
      </vt:variant>
      <vt:variant>
        <vt:i4>0</vt:i4>
      </vt:variant>
      <vt:variant>
        <vt:i4>0</vt:i4>
      </vt:variant>
      <vt:variant>
        <vt:i4>5</vt:i4>
      </vt:variant>
      <vt:variant>
        <vt:lpwstr>mailto:habiburruh@gmail.com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Hp</cp:lastModifiedBy>
  <cp:revision>3033</cp:revision>
  <cp:lastPrinted>2015-10-16T09:15:00Z</cp:lastPrinted>
  <dcterms:created xsi:type="dcterms:W3CDTF">2015-06-12T01:56:00Z</dcterms:created>
  <dcterms:modified xsi:type="dcterms:W3CDTF">2022-10-26T05:06:00Z</dcterms:modified>
</cp:coreProperties>
</file>